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F6A" w:rsidRPr="005D1F6A" w:rsidRDefault="008C037F" w:rsidP="005D1F6A">
      <w:pPr>
        <w:spacing w:after="120"/>
        <w:rPr>
          <w:sz w:val="24"/>
        </w:rPr>
      </w:pPr>
      <w:bookmarkStart w:id="0" w:name="_Toc171089131"/>
      <w:bookmarkStart w:id="1" w:name="_Toc171089324"/>
      <w:r w:rsidRPr="005273FE">
        <w:rPr>
          <w:b/>
          <w:sz w:val="32"/>
        </w:rPr>
        <w:t>Document préparatoire à la candidature</w:t>
      </w:r>
      <w:bookmarkEnd w:id="0"/>
      <w:bookmarkEnd w:id="1"/>
      <w:r w:rsidR="005D1F6A">
        <w:rPr>
          <w:b/>
          <w:sz w:val="32"/>
        </w:rPr>
        <w:t xml:space="preserve"> </w:t>
      </w:r>
      <w:r w:rsidR="005D1F6A" w:rsidRPr="005D1F6A">
        <w:rPr>
          <w:b/>
          <w:sz w:val="32"/>
        </w:rPr>
        <w:t>« Reconnaissance PAT opérationnel (niveau 2) »</w:t>
      </w:r>
      <w:r w:rsidR="005D1F6A">
        <w:rPr>
          <w:b/>
          <w:sz w:val="32"/>
        </w:rPr>
        <w:t xml:space="preserve"> </w:t>
      </w:r>
      <w:r w:rsidR="005D1F6A" w:rsidRPr="005D1F6A">
        <w:rPr>
          <w:b/>
          <w:sz w:val="28"/>
        </w:rPr>
        <w:t>-</w:t>
      </w:r>
      <w:r w:rsidR="005D1F6A">
        <w:rPr>
          <w:sz w:val="24"/>
        </w:rPr>
        <w:t xml:space="preserve"> </w:t>
      </w:r>
      <w:r w:rsidR="005D1F6A" w:rsidRPr="005D1F6A">
        <w:rPr>
          <w:sz w:val="28"/>
        </w:rPr>
        <w:t>C</w:t>
      </w:r>
      <w:r w:rsidR="00AE1A7A" w:rsidRPr="005D1F6A">
        <w:rPr>
          <w:sz w:val="28"/>
        </w:rPr>
        <w:t xml:space="preserve">hamps à compléter </w:t>
      </w:r>
      <w:r w:rsidR="005D1F6A" w:rsidRPr="005D1F6A">
        <w:rPr>
          <w:sz w:val="28"/>
        </w:rPr>
        <w:t>sur Démarches-simplifiées</w:t>
      </w:r>
      <w:r w:rsidR="005D1F6A" w:rsidRPr="005D1F6A">
        <w:rPr>
          <w:sz w:val="24"/>
        </w:rPr>
        <w:br/>
      </w:r>
      <w:hyperlink r:id="rId8" w:history="1">
        <w:r w:rsidR="005D1F6A" w:rsidRPr="005D1F6A">
          <w:rPr>
            <w:rStyle w:val="Lienhypertexte"/>
            <w:sz w:val="24"/>
          </w:rPr>
          <w:t>www.demarches-simplifiees.fr/commencer/reconnaissance-pat-n2</w:t>
        </w:r>
      </w:hyperlink>
    </w:p>
    <w:p w:rsidR="00AE1A7A" w:rsidRDefault="004E2643">
      <w:pPr>
        <w:pStyle w:val="TM3"/>
        <w:tabs>
          <w:tab w:val="right" w:leader="dot" w:pos="9736"/>
        </w:tabs>
        <w:rPr>
          <w:rFonts w:eastAsiaTheme="minorEastAsia" w:cstheme="minorBidi"/>
          <w:noProof/>
          <w:sz w:val="22"/>
          <w:szCs w:val="22"/>
          <w:lang w:eastAsia="fr-FR"/>
        </w:rPr>
      </w:pPr>
      <w:r>
        <w:fldChar w:fldCharType="begin"/>
      </w:r>
      <w:r>
        <w:instrText xml:space="preserve"> TOC \o "1-4" \h \z \u </w:instrText>
      </w:r>
      <w:r>
        <w:fldChar w:fldCharType="separate"/>
      </w:r>
      <w:hyperlink w:anchor="_Toc171345831" w:history="1">
        <w:r w:rsidR="00AE1A7A" w:rsidRPr="002269A3">
          <w:rPr>
            <w:rStyle w:val="Lienhypertexte"/>
            <w:noProof/>
          </w:rPr>
          <w:t>Informations préalables à consulter</w:t>
        </w:r>
        <w:r w:rsidR="00AE1A7A">
          <w:rPr>
            <w:noProof/>
            <w:webHidden/>
          </w:rPr>
          <w:tab/>
        </w:r>
        <w:r w:rsidR="00AE1A7A">
          <w:rPr>
            <w:noProof/>
            <w:webHidden/>
          </w:rPr>
          <w:fldChar w:fldCharType="begin"/>
        </w:r>
        <w:r w:rsidR="00AE1A7A">
          <w:rPr>
            <w:noProof/>
            <w:webHidden/>
          </w:rPr>
          <w:instrText xml:space="preserve"> PAGEREF _Toc171345831 \h </w:instrText>
        </w:r>
        <w:r w:rsidR="00AE1A7A">
          <w:rPr>
            <w:noProof/>
            <w:webHidden/>
          </w:rPr>
        </w:r>
        <w:r w:rsidR="00AE1A7A">
          <w:rPr>
            <w:noProof/>
            <w:webHidden/>
          </w:rPr>
          <w:fldChar w:fldCharType="separate"/>
        </w:r>
        <w:r w:rsidR="00AE1A7A">
          <w:rPr>
            <w:noProof/>
            <w:webHidden/>
          </w:rPr>
          <w:t>2</w:t>
        </w:r>
        <w:r w:rsidR="00AE1A7A">
          <w:rPr>
            <w:noProof/>
            <w:webHidden/>
          </w:rPr>
          <w:fldChar w:fldCharType="end"/>
        </w:r>
      </w:hyperlink>
    </w:p>
    <w:p w:rsidR="00AE1A7A" w:rsidRDefault="00955EC2">
      <w:pPr>
        <w:pStyle w:val="TM3"/>
        <w:tabs>
          <w:tab w:val="right" w:leader="dot" w:pos="9736"/>
        </w:tabs>
        <w:rPr>
          <w:rFonts w:eastAsiaTheme="minorEastAsia" w:cstheme="minorBidi"/>
          <w:noProof/>
          <w:sz w:val="22"/>
          <w:szCs w:val="22"/>
          <w:lang w:eastAsia="fr-FR"/>
        </w:rPr>
      </w:pPr>
      <w:hyperlink w:anchor="_Toc171345832" w:history="1">
        <w:r w:rsidR="00AE1A7A" w:rsidRPr="002269A3">
          <w:rPr>
            <w:rStyle w:val="Lienhypertexte"/>
            <w:noProof/>
          </w:rPr>
          <w:t>Tutoriel pour remplir le formulaire sur demarches-simplifiees</w:t>
        </w:r>
        <w:r w:rsidR="00AE1A7A">
          <w:rPr>
            <w:noProof/>
            <w:webHidden/>
          </w:rPr>
          <w:tab/>
        </w:r>
        <w:r w:rsidR="00AE1A7A">
          <w:rPr>
            <w:noProof/>
            <w:webHidden/>
          </w:rPr>
          <w:fldChar w:fldCharType="begin"/>
        </w:r>
        <w:r w:rsidR="00AE1A7A">
          <w:rPr>
            <w:noProof/>
            <w:webHidden/>
          </w:rPr>
          <w:instrText xml:space="preserve"> PAGEREF _Toc171345832 \h </w:instrText>
        </w:r>
        <w:r w:rsidR="00AE1A7A">
          <w:rPr>
            <w:noProof/>
            <w:webHidden/>
          </w:rPr>
        </w:r>
        <w:r w:rsidR="00AE1A7A">
          <w:rPr>
            <w:noProof/>
            <w:webHidden/>
          </w:rPr>
          <w:fldChar w:fldCharType="separate"/>
        </w:r>
        <w:r w:rsidR="00AE1A7A">
          <w:rPr>
            <w:noProof/>
            <w:webHidden/>
          </w:rPr>
          <w:t>2</w:t>
        </w:r>
        <w:r w:rsidR="00AE1A7A">
          <w:rPr>
            <w:noProof/>
            <w:webHidden/>
          </w:rPr>
          <w:fldChar w:fldCharType="end"/>
        </w:r>
      </w:hyperlink>
    </w:p>
    <w:p w:rsidR="00AE1A7A" w:rsidRDefault="00955EC2">
      <w:pPr>
        <w:pStyle w:val="TM3"/>
        <w:tabs>
          <w:tab w:val="right" w:leader="dot" w:pos="9736"/>
        </w:tabs>
        <w:rPr>
          <w:rFonts w:eastAsiaTheme="minorEastAsia" w:cstheme="minorBidi"/>
          <w:noProof/>
          <w:sz w:val="22"/>
          <w:szCs w:val="22"/>
          <w:lang w:eastAsia="fr-FR"/>
        </w:rPr>
      </w:pPr>
      <w:hyperlink w:anchor="_Toc171345833" w:history="1">
        <w:r w:rsidR="00AE1A7A" w:rsidRPr="002269A3">
          <w:rPr>
            <w:rStyle w:val="Lienhypertexte"/>
            <w:noProof/>
          </w:rPr>
          <w:t>Tutoriel pour la mise à jour de la fiche PAT numérique (portail France PAT)</w:t>
        </w:r>
        <w:r w:rsidR="00AE1A7A">
          <w:rPr>
            <w:noProof/>
            <w:webHidden/>
          </w:rPr>
          <w:tab/>
        </w:r>
        <w:r w:rsidR="00AE1A7A">
          <w:rPr>
            <w:noProof/>
            <w:webHidden/>
          </w:rPr>
          <w:fldChar w:fldCharType="begin"/>
        </w:r>
        <w:r w:rsidR="00AE1A7A">
          <w:rPr>
            <w:noProof/>
            <w:webHidden/>
          </w:rPr>
          <w:instrText xml:space="preserve"> PAGEREF _Toc171345833 \h </w:instrText>
        </w:r>
        <w:r w:rsidR="00AE1A7A">
          <w:rPr>
            <w:noProof/>
            <w:webHidden/>
          </w:rPr>
        </w:r>
        <w:r w:rsidR="00AE1A7A">
          <w:rPr>
            <w:noProof/>
            <w:webHidden/>
          </w:rPr>
          <w:fldChar w:fldCharType="separate"/>
        </w:r>
        <w:r w:rsidR="00AE1A7A">
          <w:rPr>
            <w:noProof/>
            <w:webHidden/>
          </w:rPr>
          <w:t>2</w:t>
        </w:r>
        <w:r w:rsidR="00AE1A7A">
          <w:rPr>
            <w:noProof/>
            <w:webHidden/>
          </w:rPr>
          <w:fldChar w:fldCharType="end"/>
        </w:r>
      </w:hyperlink>
    </w:p>
    <w:p w:rsidR="00AE1A7A" w:rsidRDefault="00955EC2">
      <w:pPr>
        <w:pStyle w:val="TM1"/>
        <w:rPr>
          <w:rFonts w:eastAsiaTheme="minorEastAsia" w:cstheme="minorBidi"/>
          <w:b w:val="0"/>
          <w:bCs w:val="0"/>
          <w:noProof/>
          <w:sz w:val="22"/>
          <w:szCs w:val="22"/>
          <w:lang w:eastAsia="fr-FR"/>
        </w:rPr>
      </w:pPr>
      <w:hyperlink w:anchor="_Toc171345834" w:history="1">
        <w:r w:rsidR="00AE1A7A" w:rsidRPr="002269A3">
          <w:rPr>
            <w:rStyle w:val="Lienhypertexte"/>
            <w:noProof/>
          </w:rPr>
          <w:t>1. Présentation globale du PAT</w:t>
        </w:r>
        <w:r w:rsidR="00AE1A7A">
          <w:rPr>
            <w:noProof/>
            <w:webHidden/>
          </w:rPr>
          <w:tab/>
        </w:r>
        <w:r w:rsidR="00AE1A7A">
          <w:rPr>
            <w:noProof/>
            <w:webHidden/>
          </w:rPr>
          <w:fldChar w:fldCharType="begin"/>
        </w:r>
        <w:r w:rsidR="00AE1A7A">
          <w:rPr>
            <w:noProof/>
            <w:webHidden/>
          </w:rPr>
          <w:instrText xml:space="preserve"> PAGEREF _Toc171345834 \h </w:instrText>
        </w:r>
        <w:r w:rsidR="00AE1A7A">
          <w:rPr>
            <w:noProof/>
            <w:webHidden/>
          </w:rPr>
        </w:r>
        <w:r w:rsidR="00AE1A7A">
          <w:rPr>
            <w:noProof/>
            <w:webHidden/>
          </w:rPr>
          <w:fldChar w:fldCharType="separate"/>
        </w:r>
        <w:r w:rsidR="00AE1A7A">
          <w:rPr>
            <w:noProof/>
            <w:webHidden/>
          </w:rPr>
          <w:t>3</w:t>
        </w:r>
        <w:r w:rsidR="00AE1A7A">
          <w:rPr>
            <w:noProof/>
            <w:webHidden/>
          </w:rPr>
          <w:fldChar w:fldCharType="end"/>
        </w:r>
      </w:hyperlink>
    </w:p>
    <w:p w:rsidR="00AE1A7A" w:rsidRDefault="00955EC2">
      <w:pPr>
        <w:pStyle w:val="TM1"/>
        <w:rPr>
          <w:rFonts w:eastAsiaTheme="minorEastAsia" w:cstheme="minorBidi"/>
          <w:b w:val="0"/>
          <w:bCs w:val="0"/>
          <w:noProof/>
          <w:sz w:val="22"/>
          <w:szCs w:val="22"/>
          <w:lang w:eastAsia="fr-FR"/>
        </w:rPr>
      </w:pPr>
      <w:hyperlink w:anchor="_Toc171345835" w:history="1">
        <w:r w:rsidR="00AE1A7A" w:rsidRPr="002269A3">
          <w:rPr>
            <w:rStyle w:val="Lienhypertexte"/>
            <w:noProof/>
          </w:rPr>
          <w:t>2. Informations sur le porteur du PAT</w:t>
        </w:r>
        <w:r w:rsidR="00AE1A7A">
          <w:rPr>
            <w:noProof/>
            <w:webHidden/>
          </w:rPr>
          <w:tab/>
        </w:r>
        <w:r w:rsidR="00AE1A7A">
          <w:rPr>
            <w:noProof/>
            <w:webHidden/>
          </w:rPr>
          <w:fldChar w:fldCharType="begin"/>
        </w:r>
        <w:r w:rsidR="00AE1A7A">
          <w:rPr>
            <w:noProof/>
            <w:webHidden/>
          </w:rPr>
          <w:instrText xml:space="preserve"> PAGEREF _Toc171345835 \h </w:instrText>
        </w:r>
        <w:r w:rsidR="00AE1A7A">
          <w:rPr>
            <w:noProof/>
            <w:webHidden/>
          </w:rPr>
        </w:r>
        <w:r w:rsidR="00AE1A7A">
          <w:rPr>
            <w:noProof/>
            <w:webHidden/>
          </w:rPr>
          <w:fldChar w:fldCharType="separate"/>
        </w:r>
        <w:r w:rsidR="00AE1A7A">
          <w:rPr>
            <w:noProof/>
            <w:webHidden/>
          </w:rPr>
          <w:t>3</w:t>
        </w:r>
        <w:r w:rsidR="00AE1A7A">
          <w:rPr>
            <w:noProof/>
            <w:webHidden/>
          </w:rPr>
          <w:fldChar w:fldCharType="end"/>
        </w:r>
      </w:hyperlink>
    </w:p>
    <w:p w:rsidR="00AE1A7A" w:rsidRDefault="00955EC2">
      <w:pPr>
        <w:pStyle w:val="TM1"/>
        <w:rPr>
          <w:rFonts w:eastAsiaTheme="minorEastAsia" w:cstheme="minorBidi"/>
          <w:b w:val="0"/>
          <w:bCs w:val="0"/>
          <w:noProof/>
          <w:sz w:val="22"/>
          <w:szCs w:val="22"/>
          <w:lang w:eastAsia="fr-FR"/>
        </w:rPr>
      </w:pPr>
      <w:hyperlink w:anchor="_Toc171345836" w:history="1">
        <w:r w:rsidR="00AE1A7A" w:rsidRPr="002269A3">
          <w:rPr>
            <w:rStyle w:val="Lienhypertexte"/>
            <w:noProof/>
          </w:rPr>
          <w:t>3. Informations sur les partenaires impliqués et leurs contributions</w:t>
        </w:r>
        <w:r w:rsidR="00AE1A7A">
          <w:rPr>
            <w:noProof/>
            <w:webHidden/>
          </w:rPr>
          <w:tab/>
        </w:r>
        <w:r w:rsidR="00AE1A7A">
          <w:rPr>
            <w:noProof/>
            <w:webHidden/>
          </w:rPr>
          <w:fldChar w:fldCharType="begin"/>
        </w:r>
        <w:r w:rsidR="00AE1A7A">
          <w:rPr>
            <w:noProof/>
            <w:webHidden/>
          </w:rPr>
          <w:instrText xml:space="preserve"> PAGEREF _Toc171345836 \h </w:instrText>
        </w:r>
        <w:r w:rsidR="00AE1A7A">
          <w:rPr>
            <w:noProof/>
            <w:webHidden/>
          </w:rPr>
        </w:r>
        <w:r w:rsidR="00AE1A7A">
          <w:rPr>
            <w:noProof/>
            <w:webHidden/>
          </w:rPr>
          <w:fldChar w:fldCharType="separate"/>
        </w:r>
        <w:r w:rsidR="00AE1A7A">
          <w:rPr>
            <w:noProof/>
            <w:webHidden/>
          </w:rPr>
          <w:t>5</w:t>
        </w:r>
        <w:r w:rsidR="00AE1A7A">
          <w:rPr>
            <w:noProof/>
            <w:webHidden/>
          </w:rPr>
          <w:fldChar w:fldCharType="end"/>
        </w:r>
      </w:hyperlink>
    </w:p>
    <w:p w:rsidR="00AE1A7A" w:rsidRDefault="00955EC2">
      <w:pPr>
        <w:pStyle w:val="TM1"/>
        <w:rPr>
          <w:rFonts w:eastAsiaTheme="minorEastAsia" w:cstheme="minorBidi"/>
          <w:b w:val="0"/>
          <w:bCs w:val="0"/>
          <w:noProof/>
          <w:sz w:val="22"/>
          <w:szCs w:val="22"/>
          <w:lang w:eastAsia="fr-FR"/>
        </w:rPr>
      </w:pPr>
      <w:hyperlink w:anchor="_Toc171345837" w:history="1">
        <w:r w:rsidR="00AE1A7A" w:rsidRPr="002269A3">
          <w:rPr>
            <w:rStyle w:val="Lienhypertexte"/>
            <w:noProof/>
          </w:rPr>
          <w:t>4. Eléments de bilan des phases antérieures</w:t>
        </w:r>
        <w:r w:rsidR="00AE1A7A">
          <w:rPr>
            <w:noProof/>
            <w:webHidden/>
          </w:rPr>
          <w:tab/>
        </w:r>
        <w:r w:rsidR="00AE1A7A">
          <w:rPr>
            <w:noProof/>
            <w:webHidden/>
          </w:rPr>
          <w:fldChar w:fldCharType="begin"/>
        </w:r>
        <w:r w:rsidR="00AE1A7A">
          <w:rPr>
            <w:noProof/>
            <w:webHidden/>
          </w:rPr>
          <w:instrText xml:space="preserve"> PAGEREF _Toc171345837 \h </w:instrText>
        </w:r>
        <w:r w:rsidR="00AE1A7A">
          <w:rPr>
            <w:noProof/>
            <w:webHidden/>
          </w:rPr>
        </w:r>
        <w:r w:rsidR="00AE1A7A">
          <w:rPr>
            <w:noProof/>
            <w:webHidden/>
          </w:rPr>
          <w:fldChar w:fldCharType="separate"/>
        </w:r>
        <w:r w:rsidR="00AE1A7A">
          <w:rPr>
            <w:noProof/>
            <w:webHidden/>
          </w:rPr>
          <w:t>5</w:t>
        </w:r>
        <w:r w:rsidR="00AE1A7A">
          <w:rPr>
            <w:noProof/>
            <w:webHidden/>
          </w:rPr>
          <w:fldChar w:fldCharType="end"/>
        </w:r>
      </w:hyperlink>
    </w:p>
    <w:p w:rsidR="00AE1A7A" w:rsidRDefault="00955EC2">
      <w:pPr>
        <w:pStyle w:val="TM4"/>
        <w:rPr>
          <w:rFonts w:eastAsiaTheme="minorEastAsia" w:cstheme="minorBidi"/>
          <w:color w:val="auto"/>
          <w:sz w:val="22"/>
          <w:szCs w:val="22"/>
          <w:lang w:eastAsia="fr-FR"/>
        </w:rPr>
      </w:pPr>
      <w:hyperlink w:anchor="_Toc171345838" w:history="1">
        <w:r w:rsidR="00AE1A7A" w:rsidRPr="002269A3">
          <w:rPr>
            <w:rStyle w:val="Lienhypertexte"/>
          </w:rPr>
          <w:t>Voir PJ 8.1 : BILAN SYNTHETIQUE DES PHASES ANTERIEURES (2 A 3 PAGES)</w:t>
        </w:r>
        <w:r w:rsidR="00AE1A7A">
          <w:rPr>
            <w:webHidden/>
          </w:rPr>
          <w:tab/>
        </w:r>
        <w:r w:rsidR="00AE1A7A">
          <w:rPr>
            <w:webHidden/>
          </w:rPr>
          <w:fldChar w:fldCharType="begin"/>
        </w:r>
        <w:r w:rsidR="00AE1A7A">
          <w:rPr>
            <w:webHidden/>
          </w:rPr>
          <w:instrText xml:space="preserve"> PAGEREF _Toc171345838 \h </w:instrText>
        </w:r>
        <w:r w:rsidR="00AE1A7A">
          <w:rPr>
            <w:webHidden/>
          </w:rPr>
        </w:r>
        <w:r w:rsidR="00AE1A7A">
          <w:rPr>
            <w:webHidden/>
          </w:rPr>
          <w:fldChar w:fldCharType="separate"/>
        </w:r>
        <w:r w:rsidR="00AE1A7A">
          <w:rPr>
            <w:webHidden/>
          </w:rPr>
          <w:t>5</w:t>
        </w:r>
        <w:r w:rsidR="00AE1A7A">
          <w:rPr>
            <w:webHidden/>
          </w:rPr>
          <w:fldChar w:fldCharType="end"/>
        </w:r>
      </w:hyperlink>
    </w:p>
    <w:p w:rsidR="00AE1A7A" w:rsidRDefault="00955EC2">
      <w:pPr>
        <w:pStyle w:val="TM1"/>
        <w:rPr>
          <w:rFonts w:eastAsiaTheme="minorEastAsia" w:cstheme="minorBidi"/>
          <w:b w:val="0"/>
          <w:bCs w:val="0"/>
          <w:noProof/>
          <w:sz w:val="22"/>
          <w:szCs w:val="22"/>
          <w:lang w:eastAsia="fr-FR"/>
        </w:rPr>
      </w:pPr>
      <w:hyperlink w:anchor="_Toc171345839" w:history="1">
        <w:r w:rsidR="00AE1A7A" w:rsidRPr="002269A3">
          <w:rPr>
            <w:rStyle w:val="Lienhypertexte"/>
            <w:noProof/>
          </w:rPr>
          <w:t>5. Objectifs stratégiques, axes thématiques et actions du PAT</w:t>
        </w:r>
        <w:r w:rsidR="00AE1A7A">
          <w:rPr>
            <w:noProof/>
            <w:webHidden/>
          </w:rPr>
          <w:tab/>
        </w:r>
        <w:r w:rsidR="00AE1A7A">
          <w:rPr>
            <w:noProof/>
            <w:webHidden/>
          </w:rPr>
          <w:fldChar w:fldCharType="begin"/>
        </w:r>
        <w:r w:rsidR="00AE1A7A">
          <w:rPr>
            <w:noProof/>
            <w:webHidden/>
          </w:rPr>
          <w:instrText xml:space="preserve"> PAGEREF _Toc171345839 \h </w:instrText>
        </w:r>
        <w:r w:rsidR="00AE1A7A">
          <w:rPr>
            <w:noProof/>
            <w:webHidden/>
          </w:rPr>
        </w:r>
        <w:r w:rsidR="00AE1A7A">
          <w:rPr>
            <w:noProof/>
            <w:webHidden/>
          </w:rPr>
          <w:fldChar w:fldCharType="separate"/>
        </w:r>
        <w:r w:rsidR="00AE1A7A">
          <w:rPr>
            <w:noProof/>
            <w:webHidden/>
          </w:rPr>
          <w:t>6</w:t>
        </w:r>
        <w:r w:rsidR="00AE1A7A">
          <w:rPr>
            <w:noProof/>
            <w:webHidden/>
          </w:rPr>
          <w:fldChar w:fldCharType="end"/>
        </w:r>
      </w:hyperlink>
    </w:p>
    <w:p w:rsidR="00AE1A7A" w:rsidRDefault="00955EC2">
      <w:pPr>
        <w:pStyle w:val="TM4"/>
        <w:rPr>
          <w:rFonts w:eastAsiaTheme="minorEastAsia" w:cstheme="minorBidi"/>
          <w:color w:val="auto"/>
          <w:sz w:val="22"/>
          <w:szCs w:val="22"/>
          <w:lang w:eastAsia="fr-FR"/>
        </w:rPr>
      </w:pPr>
      <w:hyperlink w:anchor="_Toc171345840" w:history="1">
        <w:r w:rsidR="00AE1A7A" w:rsidRPr="002269A3">
          <w:rPr>
            <w:rStyle w:val="Lienhypertexte"/>
          </w:rPr>
          <w:t>Voir PJ 8.3 : PLAN D’ACTIONS</w:t>
        </w:r>
        <w:r w:rsidR="00AE1A7A">
          <w:rPr>
            <w:webHidden/>
          </w:rPr>
          <w:tab/>
        </w:r>
        <w:r w:rsidR="00AE1A7A">
          <w:rPr>
            <w:webHidden/>
          </w:rPr>
          <w:fldChar w:fldCharType="begin"/>
        </w:r>
        <w:r w:rsidR="00AE1A7A">
          <w:rPr>
            <w:webHidden/>
          </w:rPr>
          <w:instrText xml:space="preserve"> PAGEREF _Toc171345840 \h </w:instrText>
        </w:r>
        <w:r w:rsidR="00AE1A7A">
          <w:rPr>
            <w:webHidden/>
          </w:rPr>
        </w:r>
        <w:r w:rsidR="00AE1A7A">
          <w:rPr>
            <w:webHidden/>
          </w:rPr>
          <w:fldChar w:fldCharType="separate"/>
        </w:r>
        <w:r w:rsidR="00AE1A7A">
          <w:rPr>
            <w:webHidden/>
          </w:rPr>
          <w:t>6</w:t>
        </w:r>
        <w:r w:rsidR="00AE1A7A">
          <w:rPr>
            <w:webHidden/>
          </w:rPr>
          <w:fldChar w:fldCharType="end"/>
        </w:r>
      </w:hyperlink>
    </w:p>
    <w:p w:rsidR="00AE1A7A" w:rsidRDefault="00955EC2">
      <w:pPr>
        <w:pStyle w:val="TM1"/>
        <w:rPr>
          <w:rFonts w:eastAsiaTheme="minorEastAsia" w:cstheme="minorBidi"/>
          <w:b w:val="0"/>
          <w:bCs w:val="0"/>
          <w:noProof/>
          <w:sz w:val="22"/>
          <w:szCs w:val="22"/>
          <w:lang w:eastAsia="fr-FR"/>
        </w:rPr>
      </w:pPr>
      <w:hyperlink w:anchor="_Toc171345841" w:history="1">
        <w:r w:rsidR="00AE1A7A" w:rsidRPr="002269A3">
          <w:rPr>
            <w:rStyle w:val="Lienhypertexte"/>
            <w:noProof/>
          </w:rPr>
          <w:t>6. Respect des prérequis et des critères de reconnaissance</w:t>
        </w:r>
        <w:r w:rsidR="00AE1A7A">
          <w:rPr>
            <w:noProof/>
            <w:webHidden/>
          </w:rPr>
          <w:tab/>
        </w:r>
        <w:r w:rsidR="00AE1A7A">
          <w:rPr>
            <w:noProof/>
            <w:webHidden/>
          </w:rPr>
          <w:fldChar w:fldCharType="begin"/>
        </w:r>
        <w:r w:rsidR="00AE1A7A">
          <w:rPr>
            <w:noProof/>
            <w:webHidden/>
          </w:rPr>
          <w:instrText xml:space="preserve"> PAGEREF _Toc171345841 \h </w:instrText>
        </w:r>
        <w:r w:rsidR="00AE1A7A">
          <w:rPr>
            <w:noProof/>
            <w:webHidden/>
          </w:rPr>
        </w:r>
        <w:r w:rsidR="00AE1A7A">
          <w:rPr>
            <w:noProof/>
            <w:webHidden/>
          </w:rPr>
          <w:fldChar w:fldCharType="separate"/>
        </w:r>
        <w:r w:rsidR="00AE1A7A">
          <w:rPr>
            <w:noProof/>
            <w:webHidden/>
          </w:rPr>
          <w:t>7</w:t>
        </w:r>
        <w:r w:rsidR="00AE1A7A">
          <w:rPr>
            <w:noProof/>
            <w:webHidden/>
          </w:rPr>
          <w:fldChar w:fldCharType="end"/>
        </w:r>
      </w:hyperlink>
    </w:p>
    <w:p w:rsidR="00AE1A7A" w:rsidRDefault="00955EC2">
      <w:pPr>
        <w:pStyle w:val="TM2"/>
        <w:rPr>
          <w:rFonts w:eastAsiaTheme="minorEastAsia" w:cstheme="minorBidi"/>
          <w:b w:val="0"/>
          <w:bCs w:val="0"/>
          <w:iCs w:val="0"/>
          <w:sz w:val="22"/>
          <w:szCs w:val="22"/>
        </w:rPr>
      </w:pPr>
      <w:hyperlink w:anchor="_Toc171345842" w:history="1">
        <w:r w:rsidR="00AE1A7A" w:rsidRPr="002269A3">
          <w:rPr>
            <w:rStyle w:val="Lienhypertexte"/>
          </w:rPr>
          <w:t>6.1. Prérequis</w:t>
        </w:r>
        <w:r w:rsidR="00AE1A7A">
          <w:rPr>
            <w:webHidden/>
          </w:rPr>
          <w:tab/>
        </w:r>
        <w:r w:rsidR="00AE1A7A">
          <w:rPr>
            <w:webHidden/>
          </w:rPr>
          <w:fldChar w:fldCharType="begin"/>
        </w:r>
        <w:r w:rsidR="00AE1A7A">
          <w:rPr>
            <w:webHidden/>
          </w:rPr>
          <w:instrText xml:space="preserve"> PAGEREF _Toc171345842 \h </w:instrText>
        </w:r>
        <w:r w:rsidR="00AE1A7A">
          <w:rPr>
            <w:webHidden/>
          </w:rPr>
        </w:r>
        <w:r w:rsidR="00AE1A7A">
          <w:rPr>
            <w:webHidden/>
          </w:rPr>
          <w:fldChar w:fldCharType="separate"/>
        </w:r>
        <w:r w:rsidR="00AE1A7A">
          <w:rPr>
            <w:webHidden/>
          </w:rPr>
          <w:t>7</w:t>
        </w:r>
        <w:r w:rsidR="00AE1A7A">
          <w:rPr>
            <w:webHidden/>
          </w:rPr>
          <w:fldChar w:fldCharType="end"/>
        </w:r>
      </w:hyperlink>
    </w:p>
    <w:p w:rsidR="00AE1A7A" w:rsidRDefault="00955EC2">
      <w:pPr>
        <w:pStyle w:val="TM3"/>
        <w:tabs>
          <w:tab w:val="right" w:leader="dot" w:pos="9736"/>
        </w:tabs>
        <w:rPr>
          <w:rFonts w:eastAsiaTheme="minorEastAsia" w:cstheme="minorBidi"/>
          <w:noProof/>
          <w:sz w:val="22"/>
          <w:szCs w:val="22"/>
          <w:lang w:eastAsia="fr-FR"/>
        </w:rPr>
      </w:pPr>
      <w:hyperlink w:anchor="_Toc171345843" w:history="1">
        <w:r w:rsidR="00AE1A7A" w:rsidRPr="002269A3">
          <w:rPr>
            <w:rStyle w:val="Lienhypertexte"/>
            <w:noProof/>
          </w:rPr>
          <w:t>Rappel du prérequis 1 : Portage du projet</w:t>
        </w:r>
        <w:r w:rsidR="00AE1A7A">
          <w:rPr>
            <w:noProof/>
            <w:webHidden/>
          </w:rPr>
          <w:tab/>
        </w:r>
        <w:r w:rsidR="00AE1A7A">
          <w:rPr>
            <w:noProof/>
            <w:webHidden/>
          </w:rPr>
          <w:fldChar w:fldCharType="begin"/>
        </w:r>
        <w:r w:rsidR="00AE1A7A">
          <w:rPr>
            <w:noProof/>
            <w:webHidden/>
          </w:rPr>
          <w:instrText xml:space="preserve"> PAGEREF _Toc171345843 \h </w:instrText>
        </w:r>
        <w:r w:rsidR="00AE1A7A">
          <w:rPr>
            <w:noProof/>
            <w:webHidden/>
          </w:rPr>
        </w:r>
        <w:r w:rsidR="00AE1A7A">
          <w:rPr>
            <w:noProof/>
            <w:webHidden/>
          </w:rPr>
          <w:fldChar w:fldCharType="separate"/>
        </w:r>
        <w:r w:rsidR="00AE1A7A">
          <w:rPr>
            <w:noProof/>
            <w:webHidden/>
          </w:rPr>
          <w:t>7</w:t>
        </w:r>
        <w:r w:rsidR="00AE1A7A">
          <w:rPr>
            <w:noProof/>
            <w:webHidden/>
          </w:rPr>
          <w:fldChar w:fldCharType="end"/>
        </w:r>
      </w:hyperlink>
    </w:p>
    <w:p w:rsidR="00AE1A7A" w:rsidRDefault="00955EC2">
      <w:pPr>
        <w:pStyle w:val="TM3"/>
        <w:tabs>
          <w:tab w:val="right" w:leader="dot" w:pos="9736"/>
        </w:tabs>
        <w:rPr>
          <w:rFonts w:eastAsiaTheme="minorEastAsia" w:cstheme="minorBidi"/>
          <w:noProof/>
          <w:sz w:val="22"/>
          <w:szCs w:val="22"/>
          <w:lang w:eastAsia="fr-FR"/>
        </w:rPr>
      </w:pPr>
      <w:hyperlink w:anchor="_Toc171345844" w:history="1">
        <w:r w:rsidR="00AE1A7A" w:rsidRPr="002269A3">
          <w:rPr>
            <w:rStyle w:val="Lienhypertexte"/>
            <w:noProof/>
          </w:rPr>
          <w:t>Rappel du prérequis 2 - Démarche collective et concertée</w:t>
        </w:r>
        <w:r w:rsidR="00AE1A7A">
          <w:rPr>
            <w:noProof/>
            <w:webHidden/>
          </w:rPr>
          <w:tab/>
        </w:r>
        <w:r w:rsidR="00AE1A7A">
          <w:rPr>
            <w:noProof/>
            <w:webHidden/>
          </w:rPr>
          <w:fldChar w:fldCharType="begin"/>
        </w:r>
        <w:r w:rsidR="00AE1A7A">
          <w:rPr>
            <w:noProof/>
            <w:webHidden/>
          </w:rPr>
          <w:instrText xml:space="preserve"> PAGEREF _Toc171345844 \h </w:instrText>
        </w:r>
        <w:r w:rsidR="00AE1A7A">
          <w:rPr>
            <w:noProof/>
            <w:webHidden/>
          </w:rPr>
        </w:r>
        <w:r w:rsidR="00AE1A7A">
          <w:rPr>
            <w:noProof/>
            <w:webHidden/>
          </w:rPr>
          <w:fldChar w:fldCharType="separate"/>
        </w:r>
        <w:r w:rsidR="00AE1A7A">
          <w:rPr>
            <w:noProof/>
            <w:webHidden/>
          </w:rPr>
          <w:t>7</w:t>
        </w:r>
        <w:r w:rsidR="00AE1A7A">
          <w:rPr>
            <w:noProof/>
            <w:webHidden/>
          </w:rPr>
          <w:fldChar w:fldCharType="end"/>
        </w:r>
      </w:hyperlink>
    </w:p>
    <w:p w:rsidR="00AE1A7A" w:rsidRDefault="00955EC2">
      <w:pPr>
        <w:pStyle w:val="TM3"/>
        <w:tabs>
          <w:tab w:val="right" w:leader="dot" w:pos="9736"/>
        </w:tabs>
        <w:rPr>
          <w:rFonts w:eastAsiaTheme="minorEastAsia" w:cstheme="minorBidi"/>
          <w:noProof/>
          <w:sz w:val="22"/>
          <w:szCs w:val="22"/>
          <w:lang w:eastAsia="fr-FR"/>
        </w:rPr>
      </w:pPr>
      <w:hyperlink w:anchor="_Toc171345845" w:history="1">
        <w:r w:rsidR="00AE1A7A" w:rsidRPr="002269A3">
          <w:rPr>
            <w:rStyle w:val="Lienhypertexte"/>
            <w:noProof/>
          </w:rPr>
          <w:t>Rappel du prérequis 3 : Transversalité de la démarche, en accord avec les orientations de la SNANC et leurs déclinaisons dans le PNA.</w:t>
        </w:r>
        <w:r w:rsidR="00AE1A7A">
          <w:rPr>
            <w:noProof/>
            <w:webHidden/>
          </w:rPr>
          <w:tab/>
        </w:r>
        <w:r w:rsidR="00AE1A7A">
          <w:rPr>
            <w:noProof/>
            <w:webHidden/>
          </w:rPr>
          <w:fldChar w:fldCharType="begin"/>
        </w:r>
        <w:r w:rsidR="00AE1A7A">
          <w:rPr>
            <w:noProof/>
            <w:webHidden/>
          </w:rPr>
          <w:instrText xml:space="preserve"> PAGEREF _Toc171345845 \h </w:instrText>
        </w:r>
        <w:r w:rsidR="00AE1A7A">
          <w:rPr>
            <w:noProof/>
            <w:webHidden/>
          </w:rPr>
        </w:r>
        <w:r w:rsidR="00AE1A7A">
          <w:rPr>
            <w:noProof/>
            <w:webHidden/>
          </w:rPr>
          <w:fldChar w:fldCharType="separate"/>
        </w:r>
        <w:r w:rsidR="00AE1A7A">
          <w:rPr>
            <w:noProof/>
            <w:webHidden/>
          </w:rPr>
          <w:t>8</w:t>
        </w:r>
        <w:r w:rsidR="00AE1A7A">
          <w:rPr>
            <w:noProof/>
            <w:webHidden/>
          </w:rPr>
          <w:fldChar w:fldCharType="end"/>
        </w:r>
      </w:hyperlink>
    </w:p>
    <w:p w:rsidR="00AE1A7A" w:rsidRDefault="00955EC2">
      <w:pPr>
        <w:pStyle w:val="TM3"/>
        <w:tabs>
          <w:tab w:val="right" w:leader="dot" w:pos="9736"/>
        </w:tabs>
        <w:rPr>
          <w:rFonts w:eastAsiaTheme="minorEastAsia" w:cstheme="minorBidi"/>
          <w:noProof/>
          <w:sz w:val="22"/>
          <w:szCs w:val="22"/>
          <w:lang w:eastAsia="fr-FR"/>
        </w:rPr>
      </w:pPr>
      <w:hyperlink w:anchor="_Toc171345846" w:history="1">
        <w:r w:rsidR="00AE1A7A" w:rsidRPr="002269A3">
          <w:rPr>
            <w:rStyle w:val="Lienhypertexte"/>
            <w:noProof/>
          </w:rPr>
          <w:t>Rappel du prérequis 4 : Coopération inter-PAT</w:t>
        </w:r>
        <w:r w:rsidR="00AE1A7A">
          <w:rPr>
            <w:noProof/>
            <w:webHidden/>
          </w:rPr>
          <w:tab/>
        </w:r>
        <w:r w:rsidR="00AE1A7A">
          <w:rPr>
            <w:noProof/>
            <w:webHidden/>
          </w:rPr>
          <w:fldChar w:fldCharType="begin"/>
        </w:r>
        <w:r w:rsidR="00AE1A7A">
          <w:rPr>
            <w:noProof/>
            <w:webHidden/>
          </w:rPr>
          <w:instrText xml:space="preserve"> PAGEREF _Toc171345846 \h </w:instrText>
        </w:r>
        <w:r w:rsidR="00AE1A7A">
          <w:rPr>
            <w:noProof/>
            <w:webHidden/>
          </w:rPr>
        </w:r>
        <w:r w:rsidR="00AE1A7A">
          <w:rPr>
            <w:noProof/>
            <w:webHidden/>
          </w:rPr>
          <w:fldChar w:fldCharType="separate"/>
        </w:r>
        <w:r w:rsidR="00AE1A7A">
          <w:rPr>
            <w:noProof/>
            <w:webHidden/>
          </w:rPr>
          <w:t>8</w:t>
        </w:r>
        <w:r w:rsidR="00AE1A7A">
          <w:rPr>
            <w:noProof/>
            <w:webHidden/>
          </w:rPr>
          <w:fldChar w:fldCharType="end"/>
        </w:r>
      </w:hyperlink>
    </w:p>
    <w:p w:rsidR="00AE1A7A" w:rsidRDefault="00955EC2">
      <w:pPr>
        <w:pStyle w:val="TM3"/>
        <w:tabs>
          <w:tab w:val="right" w:leader="dot" w:pos="9736"/>
        </w:tabs>
        <w:rPr>
          <w:rFonts w:eastAsiaTheme="minorEastAsia" w:cstheme="minorBidi"/>
          <w:noProof/>
          <w:sz w:val="22"/>
          <w:szCs w:val="22"/>
          <w:lang w:eastAsia="fr-FR"/>
        </w:rPr>
      </w:pPr>
      <w:hyperlink w:anchor="_Toc171345847" w:history="1">
        <w:r w:rsidR="00AE1A7A" w:rsidRPr="002269A3">
          <w:rPr>
            <w:rStyle w:val="Lienhypertexte"/>
            <w:noProof/>
          </w:rPr>
          <w:t>Rappel du prérequis 5 : indicateurs de suivi et d'objectif</w:t>
        </w:r>
        <w:r w:rsidR="00AE1A7A">
          <w:rPr>
            <w:noProof/>
            <w:webHidden/>
          </w:rPr>
          <w:tab/>
        </w:r>
        <w:r w:rsidR="00AE1A7A">
          <w:rPr>
            <w:noProof/>
            <w:webHidden/>
          </w:rPr>
          <w:fldChar w:fldCharType="begin"/>
        </w:r>
        <w:r w:rsidR="00AE1A7A">
          <w:rPr>
            <w:noProof/>
            <w:webHidden/>
          </w:rPr>
          <w:instrText xml:space="preserve"> PAGEREF _Toc171345847 \h </w:instrText>
        </w:r>
        <w:r w:rsidR="00AE1A7A">
          <w:rPr>
            <w:noProof/>
            <w:webHidden/>
          </w:rPr>
        </w:r>
        <w:r w:rsidR="00AE1A7A">
          <w:rPr>
            <w:noProof/>
            <w:webHidden/>
          </w:rPr>
          <w:fldChar w:fldCharType="separate"/>
        </w:r>
        <w:r w:rsidR="00AE1A7A">
          <w:rPr>
            <w:noProof/>
            <w:webHidden/>
          </w:rPr>
          <w:t>9</w:t>
        </w:r>
        <w:r w:rsidR="00AE1A7A">
          <w:rPr>
            <w:noProof/>
            <w:webHidden/>
          </w:rPr>
          <w:fldChar w:fldCharType="end"/>
        </w:r>
      </w:hyperlink>
    </w:p>
    <w:p w:rsidR="00AE1A7A" w:rsidRDefault="00955EC2">
      <w:pPr>
        <w:pStyle w:val="TM2"/>
        <w:rPr>
          <w:rFonts w:eastAsiaTheme="minorEastAsia" w:cstheme="minorBidi"/>
          <w:b w:val="0"/>
          <w:bCs w:val="0"/>
          <w:iCs w:val="0"/>
          <w:sz w:val="22"/>
          <w:szCs w:val="22"/>
        </w:rPr>
      </w:pPr>
      <w:hyperlink w:anchor="_Toc171345848" w:history="1">
        <w:r w:rsidR="00AE1A7A" w:rsidRPr="002269A3">
          <w:rPr>
            <w:rStyle w:val="Lienhypertexte"/>
          </w:rPr>
          <w:t>6.2. Critères</w:t>
        </w:r>
        <w:r w:rsidR="00AE1A7A">
          <w:rPr>
            <w:webHidden/>
          </w:rPr>
          <w:tab/>
        </w:r>
        <w:r w:rsidR="00AE1A7A">
          <w:rPr>
            <w:webHidden/>
          </w:rPr>
          <w:fldChar w:fldCharType="begin"/>
        </w:r>
        <w:r w:rsidR="00AE1A7A">
          <w:rPr>
            <w:webHidden/>
          </w:rPr>
          <w:instrText xml:space="preserve"> PAGEREF _Toc171345848 \h </w:instrText>
        </w:r>
        <w:r w:rsidR="00AE1A7A">
          <w:rPr>
            <w:webHidden/>
          </w:rPr>
        </w:r>
        <w:r w:rsidR="00AE1A7A">
          <w:rPr>
            <w:webHidden/>
          </w:rPr>
          <w:fldChar w:fldCharType="separate"/>
        </w:r>
        <w:r w:rsidR="00AE1A7A">
          <w:rPr>
            <w:webHidden/>
          </w:rPr>
          <w:t>9</w:t>
        </w:r>
        <w:r w:rsidR="00AE1A7A">
          <w:rPr>
            <w:webHidden/>
          </w:rPr>
          <w:fldChar w:fldCharType="end"/>
        </w:r>
      </w:hyperlink>
    </w:p>
    <w:p w:rsidR="00AE1A7A" w:rsidRDefault="00955EC2">
      <w:pPr>
        <w:pStyle w:val="TM3"/>
        <w:tabs>
          <w:tab w:val="right" w:leader="dot" w:pos="9736"/>
        </w:tabs>
        <w:rPr>
          <w:rFonts w:eastAsiaTheme="minorEastAsia" w:cstheme="minorBidi"/>
          <w:noProof/>
          <w:sz w:val="22"/>
          <w:szCs w:val="22"/>
          <w:lang w:eastAsia="fr-FR"/>
        </w:rPr>
      </w:pPr>
      <w:hyperlink w:anchor="_Toc171345849" w:history="1">
        <w:r w:rsidR="00AE1A7A" w:rsidRPr="002269A3">
          <w:rPr>
            <w:rStyle w:val="Lienhypertexte"/>
            <w:noProof/>
          </w:rPr>
          <w:t>Rappel du critère 1</w:t>
        </w:r>
        <w:r w:rsidR="00AE1A7A">
          <w:rPr>
            <w:noProof/>
            <w:webHidden/>
          </w:rPr>
          <w:tab/>
        </w:r>
        <w:r w:rsidR="00AE1A7A">
          <w:rPr>
            <w:noProof/>
            <w:webHidden/>
          </w:rPr>
          <w:fldChar w:fldCharType="begin"/>
        </w:r>
        <w:r w:rsidR="00AE1A7A">
          <w:rPr>
            <w:noProof/>
            <w:webHidden/>
          </w:rPr>
          <w:instrText xml:space="preserve"> PAGEREF _Toc171345849 \h </w:instrText>
        </w:r>
        <w:r w:rsidR="00AE1A7A">
          <w:rPr>
            <w:noProof/>
            <w:webHidden/>
          </w:rPr>
        </w:r>
        <w:r w:rsidR="00AE1A7A">
          <w:rPr>
            <w:noProof/>
            <w:webHidden/>
          </w:rPr>
          <w:fldChar w:fldCharType="separate"/>
        </w:r>
        <w:r w:rsidR="00AE1A7A">
          <w:rPr>
            <w:noProof/>
            <w:webHidden/>
          </w:rPr>
          <w:t>10</w:t>
        </w:r>
        <w:r w:rsidR="00AE1A7A">
          <w:rPr>
            <w:noProof/>
            <w:webHidden/>
          </w:rPr>
          <w:fldChar w:fldCharType="end"/>
        </w:r>
      </w:hyperlink>
    </w:p>
    <w:p w:rsidR="00AE1A7A" w:rsidRDefault="00955EC2">
      <w:pPr>
        <w:pStyle w:val="TM3"/>
        <w:tabs>
          <w:tab w:val="right" w:leader="dot" w:pos="9736"/>
        </w:tabs>
        <w:rPr>
          <w:rFonts w:eastAsiaTheme="minorEastAsia" w:cstheme="minorBidi"/>
          <w:noProof/>
          <w:sz w:val="22"/>
          <w:szCs w:val="22"/>
          <w:lang w:eastAsia="fr-FR"/>
        </w:rPr>
      </w:pPr>
      <w:hyperlink w:anchor="_Toc171345850" w:history="1">
        <w:r w:rsidR="00AE1A7A" w:rsidRPr="002269A3">
          <w:rPr>
            <w:rStyle w:val="Lienhypertexte"/>
            <w:noProof/>
          </w:rPr>
          <w:t>Rappel du critère 2 : Mise en œuvre d'actions opérationnelles</w:t>
        </w:r>
        <w:r w:rsidR="00AE1A7A">
          <w:rPr>
            <w:noProof/>
            <w:webHidden/>
          </w:rPr>
          <w:tab/>
        </w:r>
        <w:r w:rsidR="00AE1A7A">
          <w:rPr>
            <w:noProof/>
            <w:webHidden/>
          </w:rPr>
          <w:fldChar w:fldCharType="begin"/>
        </w:r>
        <w:r w:rsidR="00AE1A7A">
          <w:rPr>
            <w:noProof/>
            <w:webHidden/>
          </w:rPr>
          <w:instrText xml:space="preserve"> PAGEREF _Toc171345850 \h </w:instrText>
        </w:r>
        <w:r w:rsidR="00AE1A7A">
          <w:rPr>
            <w:noProof/>
            <w:webHidden/>
          </w:rPr>
        </w:r>
        <w:r w:rsidR="00AE1A7A">
          <w:rPr>
            <w:noProof/>
            <w:webHidden/>
          </w:rPr>
          <w:fldChar w:fldCharType="separate"/>
        </w:r>
        <w:r w:rsidR="00AE1A7A">
          <w:rPr>
            <w:noProof/>
            <w:webHidden/>
          </w:rPr>
          <w:t>10</w:t>
        </w:r>
        <w:r w:rsidR="00AE1A7A">
          <w:rPr>
            <w:noProof/>
            <w:webHidden/>
          </w:rPr>
          <w:fldChar w:fldCharType="end"/>
        </w:r>
      </w:hyperlink>
    </w:p>
    <w:p w:rsidR="00AE1A7A" w:rsidRDefault="00955EC2">
      <w:pPr>
        <w:pStyle w:val="TM3"/>
        <w:tabs>
          <w:tab w:val="right" w:leader="dot" w:pos="9736"/>
        </w:tabs>
        <w:rPr>
          <w:rFonts w:eastAsiaTheme="minorEastAsia" w:cstheme="minorBidi"/>
          <w:noProof/>
          <w:sz w:val="22"/>
          <w:szCs w:val="22"/>
          <w:lang w:eastAsia="fr-FR"/>
        </w:rPr>
      </w:pPr>
      <w:hyperlink w:anchor="_Toc171345851" w:history="1">
        <w:r w:rsidR="00AE1A7A" w:rsidRPr="002269A3">
          <w:rPr>
            <w:rStyle w:val="Lienhypertexte"/>
            <w:noProof/>
          </w:rPr>
          <w:t>Rappel du critère 3 : Pilotage, moyens financiers et animation pérennes et cohérents</w:t>
        </w:r>
        <w:r w:rsidR="00AE1A7A">
          <w:rPr>
            <w:noProof/>
            <w:webHidden/>
          </w:rPr>
          <w:tab/>
        </w:r>
        <w:r w:rsidR="00AE1A7A">
          <w:rPr>
            <w:noProof/>
            <w:webHidden/>
          </w:rPr>
          <w:fldChar w:fldCharType="begin"/>
        </w:r>
        <w:r w:rsidR="00AE1A7A">
          <w:rPr>
            <w:noProof/>
            <w:webHidden/>
          </w:rPr>
          <w:instrText xml:space="preserve"> PAGEREF _Toc171345851 \h </w:instrText>
        </w:r>
        <w:r w:rsidR="00AE1A7A">
          <w:rPr>
            <w:noProof/>
            <w:webHidden/>
          </w:rPr>
        </w:r>
        <w:r w:rsidR="00AE1A7A">
          <w:rPr>
            <w:noProof/>
            <w:webHidden/>
          </w:rPr>
          <w:fldChar w:fldCharType="separate"/>
        </w:r>
        <w:r w:rsidR="00AE1A7A">
          <w:rPr>
            <w:noProof/>
            <w:webHidden/>
          </w:rPr>
          <w:t>10</w:t>
        </w:r>
        <w:r w:rsidR="00AE1A7A">
          <w:rPr>
            <w:noProof/>
            <w:webHidden/>
          </w:rPr>
          <w:fldChar w:fldCharType="end"/>
        </w:r>
      </w:hyperlink>
    </w:p>
    <w:p w:rsidR="00AE1A7A" w:rsidRDefault="00955EC2">
      <w:pPr>
        <w:pStyle w:val="TM4"/>
        <w:rPr>
          <w:rFonts w:eastAsiaTheme="minorEastAsia" w:cstheme="minorBidi"/>
          <w:color w:val="auto"/>
          <w:sz w:val="22"/>
          <w:szCs w:val="22"/>
          <w:lang w:eastAsia="fr-FR"/>
        </w:rPr>
      </w:pPr>
      <w:hyperlink w:anchor="_Toc171345852" w:history="1">
        <w:r w:rsidR="00AE1A7A" w:rsidRPr="002269A3">
          <w:rPr>
            <w:rStyle w:val="Lienhypertexte"/>
          </w:rPr>
          <w:t>Voir PJ 8.4 : PLAN DE FINANCEMENT</w:t>
        </w:r>
        <w:r w:rsidR="00AE1A7A">
          <w:rPr>
            <w:webHidden/>
          </w:rPr>
          <w:tab/>
        </w:r>
        <w:r w:rsidR="00AE1A7A">
          <w:rPr>
            <w:webHidden/>
          </w:rPr>
          <w:fldChar w:fldCharType="begin"/>
        </w:r>
        <w:r w:rsidR="00AE1A7A">
          <w:rPr>
            <w:webHidden/>
          </w:rPr>
          <w:instrText xml:space="preserve"> PAGEREF _Toc171345852 \h </w:instrText>
        </w:r>
        <w:r w:rsidR="00AE1A7A">
          <w:rPr>
            <w:webHidden/>
          </w:rPr>
        </w:r>
        <w:r w:rsidR="00AE1A7A">
          <w:rPr>
            <w:webHidden/>
          </w:rPr>
          <w:fldChar w:fldCharType="separate"/>
        </w:r>
        <w:r w:rsidR="00AE1A7A">
          <w:rPr>
            <w:webHidden/>
          </w:rPr>
          <w:t>11</w:t>
        </w:r>
        <w:r w:rsidR="00AE1A7A">
          <w:rPr>
            <w:webHidden/>
          </w:rPr>
          <w:fldChar w:fldCharType="end"/>
        </w:r>
      </w:hyperlink>
    </w:p>
    <w:p w:rsidR="00AE1A7A" w:rsidRDefault="00955EC2">
      <w:pPr>
        <w:pStyle w:val="TM3"/>
        <w:tabs>
          <w:tab w:val="right" w:leader="dot" w:pos="9736"/>
        </w:tabs>
        <w:rPr>
          <w:rFonts w:eastAsiaTheme="minorEastAsia" w:cstheme="minorBidi"/>
          <w:noProof/>
          <w:sz w:val="22"/>
          <w:szCs w:val="22"/>
          <w:lang w:eastAsia="fr-FR"/>
        </w:rPr>
      </w:pPr>
      <w:hyperlink w:anchor="_Toc171345853" w:history="1">
        <w:r w:rsidR="00AE1A7A" w:rsidRPr="002269A3">
          <w:rPr>
            <w:rStyle w:val="Lienhypertexte"/>
            <w:noProof/>
          </w:rPr>
          <w:t>Rappel du critère 4 : Dispositif d'évaluation de l'impact du projet</w:t>
        </w:r>
        <w:r w:rsidR="00AE1A7A">
          <w:rPr>
            <w:noProof/>
            <w:webHidden/>
          </w:rPr>
          <w:tab/>
        </w:r>
        <w:r w:rsidR="00AE1A7A">
          <w:rPr>
            <w:noProof/>
            <w:webHidden/>
          </w:rPr>
          <w:fldChar w:fldCharType="begin"/>
        </w:r>
        <w:r w:rsidR="00AE1A7A">
          <w:rPr>
            <w:noProof/>
            <w:webHidden/>
          </w:rPr>
          <w:instrText xml:space="preserve"> PAGEREF _Toc171345853 \h </w:instrText>
        </w:r>
        <w:r w:rsidR="00AE1A7A">
          <w:rPr>
            <w:noProof/>
            <w:webHidden/>
          </w:rPr>
        </w:r>
        <w:r w:rsidR="00AE1A7A">
          <w:rPr>
            <w:noProof/>
            <w:webHidden/>
          </w:rPr>
          <w:fldChar w:fldCharType="separate"/>
        </w:r>
        <w:r w:rsidR="00AE1A7A">
          <w:rPr>
            <w:noProof/>
            <w:webHidden/>
          </w:rPr>
          <w:t>11</w:t>
        </w:r>
        <w:r w:rsidR="00AE1A7A">
          <w:rPr>
            <w:noProof/>
            <w:webHidden/>
          </w:rPr>
          <w:fldChar w:fldCharType="end"/>
        </w:r>
      </w:hyperlink>
    </w:p>
    <w:p w:rsidR="00AE1A7A" w:rsidRDefault="00955EC2">
      <w:pPr>
        <w:pStyle w:val="TM1"/>
        <w:rPr>
          <w:rFonts w:eastAsiaTheme="minorEastAsia" w:cstheme="minorBidi"/>
          <w:b w:val="0"/>
          <w:bCs w:val="0"/>
          <w:noProof/>
          <w:sz w:val="22"/>
          <w:szCs w:val="22"/>
          <w:lang w:eastAsia="fr-FR"/>
        </w:rPr>
      </w:pPr>
      <w:hyperlink w:anchor="_Toc171345854" w:history="1">
        <w:r w:rsidR="00AE1A7A" w:rsidRPr="002269A3">
          <w:rPr>
            <w:rStyle w:val="Lienhypertexte"/>
            <w:noProof/>
          </w:rPr>
          <w:t>7. Indicateurs de suivi et d’objectifs par thématique</w:t>
        </w:r>
        <w:r w:rsidR="00AE1A7A">
          <w:rPr>
            <w:noProof/>
            <w:webHidden/>
          </w:rPr>
          <w:tab/>
        </w:r>
        <w:r w:rsidR="00AE1A7A">
          <w:rPr>
            <w:noProof/>
            <w:webHidden/>
          </w:rPr>
          <w:fldChar w:fldCharType="begin"/>
        </w:r>
        <w:r w:rsidR="00AE1A7A">
          <w:rPr>
            <w:noProof/>
            <w:webHidden/>
          </w:rPr>
          <w:instrText xml:space="preserve"> PAGEREF _Toc171345854 \h </w:instrText>
        </w:r>
        <w:r w:rsidR="00AE1A7A">
          <w:rPr>
            <w:noProof/>
            <w:webHidden/>
          </w:rPr>
        </w:r>
        <w:r w:rsidR="00AE1A7A">
          <w:rPr>
            <w:noProof/>
            <w:webHidden/>
          </w:rPr>
          <w:fldChar w:fldCharType="separate"/>
        </w:r>
        <w:r w:rsidR="00AE1A7A">
          <w:rPr>
            <w:noProof/>
            <w:webHidden/>
          </w:rPr>
          <w:t>12</w:t>
        </w:r>
        <w:r w:rsidR="00AE1A7A">
          <w:rPr>
            <w:noProof/>
            <w:webHidden/>
          </w:rPr>
          <w:fldChar w:fldCharType="end"/>
        </w:r>
      </w:hyperlink>
    </w:p>
    <w:p w:rsidR="00AE1A7A" w:rsidRDefault="00955EC2">
      <w:pPr>
        <w:pStyle w:val="TM3"/>
        <w:tabs>
          <w:tab w:val="right" w:leader="dot" w:pos="9736"/>
        </w:tabs>
        <w:rPr>
          <w:rFonts w:eastAsiaTheme="minorEastAsia" w:cstheme="minorBidi"/>
          <w:noProof/>
          <w:sz w:val="22"/>
          <w:szCs w:val="22"/>
          <w:lang w:eastAsia="fr-FR"/>
        </w:rPr>
      </w:pPr>
      <w:hyperlink w:anchor="_Toc171345855" w:history="1">
        <w:r w:rsidR="00AE1A7A" w:rsidRPr="002269A3">
          <w:rPr>
            <w:rStyle w:val="Lienhypertexte"/>
            <w:rFonts w:eastAsia="Times New Roman"/>
            <w:b/>
            <w:bCs/>
            <w:noProof/>
            <w:lang w:eastAsia="fr-FR"/>
          </w:rPr>
          <w:t>Indicateurs de suivi et d’objectifs par thématique - Précisions :</w:t>
        </w:r>
        <w:r w:rsidR="00AE1A7A">
          <w:rPr>
            <w:noProof/>
            <w:webHidden/>
          </w:rPr>
          <w:tab/>
        </w:r>
        <w:r w:rsidR="00AE1A7A">
          <w:rPr>
            <w:noProof/>
            <w:webHidden/>
          </w:rPr>
          <w:fldChar w:fldCharType="begin"/>
        </w:r>
        <w:r w:rsidR="00AE1A7A">
          <w:rPr>
            <w:noProof/>
            <w:webHidden/>
          </w:rPr>
          <w:instrText xml:space="preserve"> PAGEREF _Toc171345855 \h </w:instrText>
        </w:r>
        <w:r w:rsidR="00AE1A7A">
          <w:rPr>
            <w:noProof/>
            <w:webHidden/>
          </w:rPr>
        </w:r>
        <w:r w:rsidR="00AE1A7A">
          <w:rPr>
            <w:noProof/>
            <w:webHidden/>
          </w:rPr>
          <w:fldChar w:fldCharType="separate"/>
        </w:r>
        <w:r w:rsidR="00AE1A7A">
          <w:rPr>
            <w:noProof/>
            <w:webHidden/>
          </w:rPr>
          <w:t>12</w:t>
        </w:r>
        <w:r w:rsidR="00AE1A7A">
          <w:rPr>
            <w:noProof/>
            <w:webHidden/>
          </w:rPr>
          <w:fldChar w:fldCharType="end"/>
        </w:r>
      </w:hyperlink>
    </w:p>
    <w:p w:rsidR="00AE1A7A" w:rsidRDefault="00955EC2">
      <w:pPr>
        <w:pStyle w:val="TM1"/>
        <w:rPr>
          <w:rFonts w:eastAsiaTheme="minorEastAsia" w:cstheme="minorBidi"/>
          <w:b w:val="0"/>
          <w:bCs w:val="0"/>
          <w:noProof/>
          <w:sz w:val="22"/>
          <w:szCs w:val="22"/>
          <w:lang w:eastAsia="fr-FR"/>
        </w:rPr>
      </w:pPr>
      <w:hyperlink w:anchor="_Toc171345856" w:history="1">
        <w:r w:rsidR="00AE1A7A" w:rsidRPr="002269A3">
          <w:rPr>
            <w:rStyle w:val="Lienhypertexte"/>
            <w:noProof/>
          </w:rPr>
          <w:t>8. Pièces justificatives</w:t>
        </w:r>
        <w:r w:rsidR="00AE1A7A">
          <w:rPr>
            <w:noProof/>
            <w:webHidden/>
          </w:rPr>
          <w:tab/>
        </w:r>
        <w:r w:rsidR="00AE1A7A">
          <w:rPr>
            <w:noProof/>
            <w:webHidden/>
          </w:rPr>
          <w:fldChar w:fldCharType="begin"/>
        </w:r>
        <w:r w:rsidR="00AE1A7A">
          <w:rPr>
            <w:noProof/>
            <w:webHidden/>
          </w:rPr>
          <w:instrText xml:space="preserve"> PAGEREF _Toc171345856 \h </w:instrText>
        </w:r>
        <w:r w:rsidR="00AE1A7A">
          <w:rPr>
            <w:noProof/>
            <w:webHidden/>
          </w:rPr>
        </w:r>
        <w:r w:rsidR="00AE1A7A">
          <w:rPr>
            <w:noProof/>
            <w:webHidden/>
          </w:rPr>
          <w:fldChar w:fldCharType="separate"/>
        </w:r>
        <w:r w:rsidR="00AE1A7A">
          <w:rPr>
            <w:noProof/>
            <w:webHidden/>
          </w:rPr>
          <w:t>12</w:t>
        </w:r>
        <w:r w:rsidR="00AE1A7A">
          <w:rPr>
            <w:noProof/>
            <w:webHidden/>
          </w:rPr>
          <w:fldChar w:fldCharType="end"/>
        </w:r>
      </w:hyperlink>
    </w:p>
    <w:p w:rsidR="00AE1A7A" w:rsidRDefault="00955EC2">
      <w:pPr>
        <w:pStyle w:val="TM4"/>
        <w:rPr>
          <w:rFonts w:eastAsiaTheme="minorEastAsia" w:cstheme="minorBidi"/>
          <w:color w:val="auto"/>
          <w:sz w:val="22"/>
          <w:szCs w:val="22"/>
          <w:lang w:eastAsia="fr-FR"/>
        </w:rPr>
      </w:pPr>
      <w:hyperlink w:anchor="_Toc171345857" w:history="1">
        <w:r w:rsidR="00AE1A7A" w:rsidRPr="002269A3">
          <w:rPr>
            <w:rStyle w:val="Lienhypertexte"/>
          </w:rPr>
          <w:t>8.1 Bilan synthétique des phases antérieures (2 à 3 pages)</w:t>
        </w:r>
        <w:r w:rsidR="00AE1A7A">
          <w:rPr>
            <w:webHidden/>
          </w:rPr>
          <w:tab/>
        </w:r>
        <w:r w:rsidR="00AE1A7A">
          <w:rPr>
            <w:webHidden/>
          </w:rPr>
          <w:fldChar w:fldCharType="begin"/>
        </w:r>
        <w:r w:rsidR="00AE1A7A">
          <w:rPr>
            <w:webHidden/>
          </w:rPr>
          <w:instrText xml:space="preserve"> PAGEREF _Toc171345857 \h </w:instrText>
        </w:r>
        <w:r w:rsidR="00AE1A7A">
          <w:rPr>
            <w:webHidden/>
          </w:rPr>
        </w:r>
        <w:r w:rsidR="00AE1A7A">
          <w:rPr>
            <w:webHidden/>
          </w:rPr>
          <w:fldChar w:fldCharType="separate"/>
        </w:r>
        <w:r w:rsidR="00AE1A7A">
          <w:rPr>
            <w:webHidden/>
          </w:rPr>
          <w:t>12</w:t>
        </w:r>
        <w:r w:rsidR="00AE1A7A">
          <w:rPr>
            <w:webHidden/>
          </w:rPr>
          <w:fldChar w:fldCharType="end"/>
        </w:r>
      </w:hyperlink>
    </w:p>
    <w:p w:rsidR="00AE1A7A" w:rsidRDefault="00955EC2">
      <w:pPr>
        <w:pStyle w:val="TM4"/>
        <w:rPr>
          <w:rFonts w:eastAsiaTheme="minorEastAsia" w:cstheme="minorBidi"/>
          <w:color w:val="auto"/>
          <w:sz w:val="22"/>
          <w:szCs w:val="22"/>
          <w:lang w:eastAsia="fr-FR"/>
        </w:rPr>
      </w:pPr>
      <w:hyperlink w:anchor="_Toc171345858" w:history="1">
        <w:r w:rsidR="00AE1A7A" w:rsidRPr="002269A3">
          <w:rPr>
            <w:rStyle w:val="Lienhypertexte"/>
          </w:rPr>
          <w:t>8.2 Justification de l'engagement des partenaires (cf. prérequis 2)</w:t>
        </w:r>
        <w:r w:rsidR="00AE1A7A">
          <w:rPr>
            <w:webHidden/>
          </w:rPr>
          <w:tab/>
        </w:r>
        <w:r w:rsidR="00AE1A7A">
          <w:rPr>
            <w:webHidden/>
          </w:rPr>
          <w:fldChar w:fldCharType="begin"/>
        </w:r>
        <w:r w:rsidR="00AE1A7A">
          <w:rPr>
            <w:webHidden/>
          </w:rPr>
          <w:instrText xml:space="preserve"> PAGEREF _Toc171345858 \h </w:instrText>
        </w:r>
        <w:r w:rsidR="00AE1A7A">
          <w:rPr>
            <w:webHidden/>
          </w:rPr>
        </w:r>
        <w:r w:rsidR="00AE1A7A">
          <w:rPr>
            <w:webHidden/>
          </w:rPr>
          <w:fldChar w:fldCharType="separate"/>
        </w:r>
        <w:r w:rsidR="00AE1A7A">
          <w:rPr>
            <w:webHidden/>
          </w:rPr>
          <w:t>13</w:t>
        </w:r>
        <w:r w:rsidR="00AE1A7A">
          <w:rPr>
            <w:webHidden/>
          </w:rPr>
          <w:fldChar w:fldCharType="end"/>
        </w:r>
      </w:hyperlink>
    </w:p>
    <w:p w:rsidR="00AE1A7A" w:rsidRDefault="00955EC2">
      <w:pPr>
        <w:pStyle w:val="TM4"/>
        <w:rPr>
          <w:rFonts w:eastAsiaTheme="minorEastAsia" w:cstheme="minorBidi"/>
          <w:color w:val="auto"/>
          <w:sz w:val="22"/>
          <w:szCs w:val="22"/>
          <w:lang w:eastAsia="fr-FR"/>
        </w:rPr>
      </w:pPr>
      <w:hyperlink w:anchor="_Toc171345859" w:history="1">
        <w:r w:rsidR="00AE1A7A" w:rsidRPr="002269A3">
          <w:rPr>
            <w:rStyle w:val="Lienhypertexte"/>
          </w:rPr>
          <w:t>8.3 Plan d'action délibéré (ou en cours de délibération)</w:t>
        </w:r>
        <w:r w:rsidR="00AE1A7A">
          <w:rPr>
            <w:webHidden/>
          </w:rPr>
          <w:tab/>
        </w:r>
        <w:r w:rsidR="00AE1A7A">
          <w:rPr>
            <w:webHidden/>
          </w:rPr>
          <w:fldChar w:fldCharType="begin"/>
        </w:r>
        <w:r w:rsidR="00AE1A7A">
          <w:rPr>
            <w:webHidden/>
          </w:rPr>
          <w:instrText xml:space="preserve"> PAGEREF _Toc171345859 \h </w:instrText>
        </w:r>
        <w:r w:rsidR="00AE1A7A">
          <w:rPr>
            <w:webHidden/>
          </w:rPr>
        </w:r>
        <w:r w:rsidR="00AE1A7A">
          <w:rPr>
            <w:webHidden/>
          </w:rPr>
          <w:fldChar w:fldCharType="separate"/>
        </w:r>
        <w:r w:rsidR="00AE1A7A">
          <w:rPr>
            <w:webHidden/>
          </w:rPr>
          <w:t>13</w:t>
        </w:r>
        <w:r w:rsidR="00AE1A7A">
          <w:rPr>
            <w:webHidden/>
          </w:rPr>
          <w:fldChar w:fldCharType="end"/>
        </w:r>
      </w:hyperlink>
    </w:p>
    <w:p w:rsidR="00AE1A7A" w:rsidRDefault="00955EC2">
      <w:pPr>
        <w:pStyle w:val="TM4"/>
        <w:rPr>
          <w:rFonts w:eastAsiaTheme="minorEastAsia" w:cstheme="minorBidi"/>
          <w:color w:val="auto"/>
          <w:sz w:val="22"/>
          <w:szCs w:val="22"/>
          <w:lang w:eastAsia="fr-FR"/>
        </w:rPr>
      </w:pPr>
      <w:hyperlink w:anchor="_Toc171345860" w:history="1">
        <w:r w:rsidR="00AE1A7A" w:rsidRPr="002269A3">
          <w:rPr>
            <w:rStyle w:val="Lienhypertexte"/>
          </w:rPr>
          <w:t>8.4 Plan de financement (cf. critère 3)</w:t>
        </w:r>
        <w:r w:rsidR="00AE1A7A">
          <w:rPr>
            <w:webHidden/>
          </w:rPr>
          <w:tab/>
        </w:r>
        <w:r w:rsidR="00AE1A7A">
          <w:rPr>
            <w:webHidden/>
          </w:rPr>
          <w:fldChar w:fldCharType="begin"/>
        </w:r>
        <w:r w:rsidR="00AE1A7A">
          <w:rPr>
            <w:webHidden/>
          </w:rPr>
          <w:instrText xml:space="preserve"> PAGEREF _Toc171345860 \h </w:instrText>
        </w:r>
        <w:r w:rsidR="00AE1A7A">
          <w:rPr>
            <w:webHidden/>
          </w:rPr>
        </w:r>
        <w:r w:rsidR="00AE1A7A">
          <w:rPr>
            <w:webHidden/>
          </w:rPr>
          <w:fldChar w:fldCharType="separate"/>
        </w:r>
        <w:r w:rsidR="00AE1A7A">
          <w:rPr>
            <w:webHidden/>
          </w:rPr>
          <w:t>13</w:t>
        </w:r>
        <w:r w:rsidR="00AE1A7A">
          <w:rPr>
            <w:webHidden/>
          </w:rPr>
          <w:fldChar w:fldCharType="end"/>
        </w:r>
      </w:hyperlink>
    </w:p>
    <w:p w:rsidR="00AE1A7A" w:rsidRDefault="00955EC2">
      <w:pPr>
        <w:pStyle w:val="TM4"/>
        <w:rPr>
          <w:rFonts w:eastAsiaTheme="minorEastAsia" w:cstheme="minorBidi"/>
          <w:color w:val="auto"/>
          <w:sz w:val="22"/>
          <w:szCs w:val="22"/>
          <w:lang w:eastAsia="fr-FR"/>
        </w:rPr>
      </w:pPr>
      <w:hyperlink w:anchor="_Toc171345861" w:history="1">
        <w:r w:rsidR="00AE1A7A" w:rsidRPr="002269A3">
          <w:rPr>
            <w:rStyle w:val="Lienhypertexte"/>
          </w:rPr>
          <w:t>8.5 Lettre(s) de demande de reconnaissance</w:t>
        </w:r>
        <w:r w:rsidR="00AE1A7A">
          <w:rPr>
            <w:webHidden/>
          </w:rPr>
          <w:tab/>
        </w:r>
        <w:r w:rsidR="00AE1A7A">
          <w:rPr>
            <w:webHidden/>
          </w:rPr>
          <w:fldChar w:fldCharType="begin"/>
        </w:r>
        <w:r w:rsidR="00AE1A7A">
          <w:rPr>
            <w:webHidden/>
          </w:rPr>
          <w:instrText xml:space="preserve"> PAGEREF _Toc171345861 \h </w:instrText>
        </w:r>
        <w:r w:rsidR="00AE1A7A">
          <w:rPr>
            <w:webHidden/>
          </w:rPr>
        </w:r>
        <w:r w:rsidR="00AE1A7A">
          <w:rPr>
            <w:webHidden/>
          </w:rPr>
          <w:fldChar w:fldCharType="separate"/>
        </w:r>
        <w:r w:rsidR="00AE1A7A">
          <w:rPr>
            <w:webHidden/>
          </w:rPr>
          <w:t>13</w:t>
        </w:r>
        <w:r w:rsidR="00AE1A7A">
          <w:rPr>
            <w:webHidden/>
          </w:rPr>
          <w:fldChar w:fldCharType="end"/>
        </w:r>
      </w:hyperlink>
    </w:p>
    <w:p w:rsidR="00AE1A7A" w:rsidRDefault="00955EC2">
      <w:pPr>
        <w:pStyle w:val="TM4"/>
        <w:rPr>
          <w:rFonts w:eastAsiaTheme="minorEastAsia" w:cstheme="minorBidi"/>
          <w:color w:val="auto"/>
          <w:sz w:val="22"/>
          <w:szCs w:val="22"/>
          <w:lang w:eastAsia="fr-FR"/>
        </w:rPr>
      </w:pPr>
      <w:hyperlink w:anchor="_Toc171345862" w:history="1">
        <w:r w:rsidR="00AE1A7A" w:rsidRPr="002269A3">
          <w:rPr>
            <w:rStyle w:val="Lienhypertexte"/>
          </w:rPr>
          <w:t>8.6 Autres pièces facultatives complémentaires (facultatif)</w:t>
        </w:r>
        <w:r w:rsidR="00AE1A7A">
          <w:rPr>
            <w:webHidden/>
          </w:rPr>
          <w:tab/>
        </w:r>
        <w:r w:rsidR="00AE1A7A">
          <w:rPr>
            <w:webHidden/>
          </w:rPr>
          <w:fldChar w:fldCharType="begin"/>
        </w:r>
        <w:r w:rsidR="00AE1A7A">
          <w:rPr>
            <w:webHidden/>
          </w:rPr>
          <w:instrText xml:space="preserve"> PAGEREF _Toc171345862 \h </w:instrText>
        </w:r>
        <w:r w:rsidR="00AE1A7A">
          <w:rPr>
            <w:webHidden/>
          </w:rPr>
        </w:r>
        <w:r w:rsidR="00AE1A7A">
          <w:rPr>
            <w:webHidden/>
          </w:rPr>
          <w:fldChar w:fldCharType="separate"/>
        </w:r>
        <w:r w:rsidR="00AE1A7A">
          <w:rPr>
            <w:webHidden/>
          </w:rPr>
          <w:t>13</w:t>
        </w:r>
        <w:r w:rsidR="00AE1A7A">
          <w:rPr>
            <w:webHidden/>
          </w:rPr>
          <w:fldChar w:fldCharType="end"/>
        </w:r>
      </w:hyperlink>
    </w:p>
    <w:p w:rsidR="00AE1A7A" w:rsidRDefault="00955EC2">
      <w:pPr>
        <w:pStyle w:val="TM2"/>
        <w:rPr>
          <w:rFonts w:eastAsiaTheme="minorEastAsia" w:cstheme="minorBidi"/>
          <w:b w:val="0"/>
          <w:bCs w:val="0"/>
          <w:iCs w:val="0"/>
          <w:sz w:val="22"/>
          <w:szCs w:val="22"/>
        </w:rPr>
      </w:pPr>
      <w:hyperlink w:anchor="_Toc171345863" w:history="1">
        <w:r w:rsidR="00AE1A7A" w:rsidRPr="002269A3">
          <w:rPr>
            <w:rStyle w:val="Lienhypertexte"/>
          </w:rPr>
          <w:t>9. Acte de candidature et engagements</w:t>
        </w:r>
        <w:r w:rsidR="00AE1A7A">
          <w:rPr>
            <w:webHidden/>
          </w:rPr>
          <w:tab/>
        </w:r>
        <w:r w:rsidR="00AE1A7A">
          <w:rPr>
            <w:webHidden/>
          </w:rPr>
          <w:fldChar w:fldCharType="begin"/>
        </w:r>
        <w:r w:rsidR="00AE1A7A">
          <w:rPr>
            <w:webHidden/>
          </w:rPr>
          <w:instrText xml:space="preserve"> PAGEREF _Toc171345863 \h </w:instrText>
        </w:r>
        <w:r w:rsidR="00AE1A7A">
          <w:rPr>
            <w:webHidden/>
          </w:rPr>
        </w:r>
        <w:r w:rsidR="00AE1A7A">
          <w:rPr>
            <w:webHidden/>
          </w:rPr>
          <w:fldChar w:fldCharType="separate"/>
        </w:r>
        <w:r w:rsidR="00AE1A7A">
          <w:rPr>
            <w:webHidden/>
          </w:rPr>
          <w:t>14</w:t>
        </w:r>
        <w:r w:rsidR="00AE1A7A">
          <w:rPr>
            <w:webHidden/>
          </w:rPr>
          <w:fldChar w:fldCharType="end"/>
        </w:r>
      </w:hyperlink>
    </w:p>
    <w:p w:rsidR="00AE1A7A" w:rsidRDefault="00955EC2">
      <w:pPr>
        <w:pStyle w:val="TM3"/>
        <w:tabs>
          <w:tab w:val="right" w:leader="dot" w:pos="9736"/>
        </w:tabs>
        <w:rPr>
          <w:rFonts w:eastAsiaTheme="minorEastAsia" w:cstheme="minorBidi"/>
          <w:noProof/>
          <w:sz w:val="22"/>
          <w:szCs w:val="22"/>
          <w:lang w:eastAsia="fr-FR"/>
        </w:rPr>
      </w:pPr>
      <w:hyperlink w:anchor="_Toc171345864" w:history="1">
        <w:r w:rsidR="00AE1A7A" w:rsidRPr="002269A3">
          <w:rPr>
            <w:rStyle w:val="Lienhypertexte"/>
            <w:rFonts w:eastAsia="Times New Roman"/>
            <w:b/>
            <w:bCs/>
            <w:noProof/>
            <w:lang w:eastAsia="fr-FR"/>
          </w:rPr>
          <w:t>En validant ce formulaire en ligne, j'atteste sur l'honneur :</w:t>
        </w:r>
        <w:r w:rsidR="00AE1A7A">
          <w:rPr>
            <w:noProof/>
            <w:webHidden/>
          </w:rPr>
          <w:tab/>
        </w:r>
        <w:r w:rsidR="00AE1A7A">
          <w:rPr>
            <w:noProof/>
            <w:webHidden/>
          </w:rPr>
          <w:fldChar w:fldCharType="begin"/>
        </w:r>
        <w:r w:rsidR="00AE1A7A">
          <w:rPr>
            <w:noProof/>
            <w:webHidden/>
          </w:rPr>
          <w:instrText xml:space="preserve"> PAGEREF _Toc171345864 \h </w:instrText>
        </w:r>
        <w:r w:rsidR="00AE1A7A">
          <w:rPr>
            <w:noProof/>
            <w:webHidden/>
          </w:rPr>
        </w:r>
        <w:r w:rsidR="00AE1A7A">
          <w:rPr>
            <w:noProof/>
            <w:webHidden/>
          </w:rPr>
          <w:fldChar w:fldCharType="separate"/>
        </w:r>
        <w:r w:rsidR="00AE1A7A">
          <w:rPr>
            <w:noProof/>
            <w:webHidden/>
          </w:rPr>
          <w:t>14</w:t>
        </w:r>
        <w:r w:rsidR="00AE1A7A">
          <w:rPr>
            <w:noProof/>
            <w:webHidden/>
          </w:rPr>
          <w:fldChar w:fldCharType="end"/>
        </w:r>
      </w:hyperlink>
    </w:p>
    <w:p w:rsidR="00AE1A7A" w:rsidRDefault="00955EC2">
      <w:pPr>
        <w:pStyle w:val="TM3"/>
        <w:tabs>
          <w:tab w:val="right" w:leader="dot" w:pos="9736"/>
        </w:tabs>
        <w:rPr>
          <w:rFonts w:eastAsiaTheme="minorEastAsia" w:cstheme="minorBidi"/>
          <w:noProof/>
          <w:sz w:val="22"/>
          <w:szCs w:val="22"/>
          <w:lang w:eastAsia="fr-FR"/>
        </w:rPr>
      </w:pPr>
      <w:hyperlink w:anchor="_Toc171345865" w:history="1">
        <w:r w:rsidR="00AE1A7A" w:rsidRPr="002269A3">
          <w:rPr>
            <w:rStyle w:val="Lienhypertexte"/>
            <w:rFonts w:eastAsia="Times New Roman"/>
            <w:b/>
            <w:bCs/>
            <w:noProof/>
            <w:lang w:eastAsia="fr-FR"/>
          </w:rPr>
          <w:t>INFORMATION EN CAS DE BLOCAGE sur Démarches-simplifiées</w:t>
        </w:r>
        <w:r w:rsidR="00AE1A7A">
          <w:rPr>
            <w:noProof/>
            <w:webHidden/>
          </w:rPr>
          <w:tab/>
        </w:r>
        <w:r w:rsidR="00AE1A7A">
          <w:rPr>
            <w:noProof/>
            <w:webHidden/>
          </w:rPr>
          <w:fldChar w:fldCharType="begin"/>
        </w:r>
        <w:r w:rsidR="00AE1A7A">
          <w:rPr>
            <w:noProof/>
            <w:webHidden/>
          </w:rPr>
          <w:instrText xml:space="preserve"> PAGEREF _Toc171345865 \h </w:instrText>
        </w:r>
        <w:r w:rsidR="00AE1A7A">
          <w:rPr>
            <w:noProof/>
            <w:webHidden/>
          </w:rPr>
        </w:r>
        <w:r w:rsidR="00AE1A7A">
          <w:rPr>
            <w:noProof/>
            <w:webHidden/>
          </w:rPr>
          <w:fldChar w:fldCharType="separate"/>
        </w:r>
        <w:r w:rsidR="00AE1A7A">
          <w:rPr>
            <w:noProof/>
            <w:webHidden/>
          </w:rPr>
          <w:t>15</w:t>
        </w:r>
        <w:r w:rsidR="00AE1A7A">
          <w:rPr>
            <w:noProof/>
            <w:webHidden/>
          </w:rPr>
          <w:fldChar w:fldCharType="end"/>
        </w:r>
      </w:hyperlink>
    </w:p>
    <w:p w:rsidR="00AE1A7A" w:rsidRDefault="00955EC2">
      <w:pPr>
        <w:pStyle w:val="TM3"/>
        <w:tabs>
          <w:tab w:val="right" w:leader="dot" w:pos="9736"/>
        </w:tabs>
        <w:rPr>
          <w:rFonts w:eastAsiaTheme="minorEastAsia" w:cstheme="minorBidi"/>
          <w:noProof/>
          <w:sz w:val="22"/>
          <w:szCs w:val="22"/>
          <w:lang w:eastAsia="fr-FR"/>
        </w:rPr>
      </w:pPr>
      <w:hyperlink w:anchor="_Toc171345866" w:history="1">
        <w:r w:rsidR="00AE1A7A" w:rsidRPr="002269A3">
          <w:rPr>
            <w:rStyle w:val="Lienhypertexte"/>
            <w:rFonts w:eastAsia="Times New Roman"/>
            <w:b/>
            <w:bCs/>
            <w:noProof/>
            <w:lang w:eastAsia="fr-FR"/>
          </w:rPr>
          <w:t>Liste des contacts en région – document à télécharger (.pdf)</w:t>
        </w:r>
        <w:r w:rsidR="00AE1A7A">
          <w:rPr>
            <w:noProof/>
            <w:webHidden/>
          </w:rPr>
          <w:tab/>
        </w:r>
        <w:r w:rsidR="00AE1A7A">
          <w:rPr>
            <w:noProof/>
            <w:webHidden/>
          </w:rPr>
          <w:fldChar w:fldCharType="begin"/>
        </w:r>
        <w:r w:rsidR="00AE1A7A">
          <w:rPr>
            <w:noProof/>
            <w:webHidden/>
          </w:rPr>
          <w:instrText xml:space="preserve"> PAGEREF _Toc171345866 \h </w:instrText>
        </w:r>
        <w:r w:rsidR="00AE1A7A">
          <w:rPr>
            <w:noProof/>
            <w:webHidden/>
          </w:rPr>
        </w:r>
        <w:r w:rsidR="00AE1A7A">
          <w:rPr>
            <w:noProof/>
            <w:webHidden/>
          </w:rPr>
          <w:fldChar w:fldCharType="separate"/>
        </w:r>
        <w:r w:rsidR="00AE1A7A">
          <w:rPr>
            <w:noProof/>
            <w:webHidden/>
          </w:rPr>
          <w:t>15</w:t>
        </w:r>
        <w:r w:rsidR="00AE1A7A">
          <w:rPr>
            <w:noProof/>
            <w:webHidden/>
          </w:rPr>
          <w:fldChar w:fldCharType="end"/>
        </w:r>
      </w:hyperlink>
    </w:p>
    <w:p w:rsidR="00AE1A7A" w:rsidRDefault="00955EC2">
      <w:pPr>
        <w:pStyle w:val="TM3"/>
        <w:tabs>
          <w:tab w:val="right" w:leader="dot" w:pos="9736"/>
        </w:tabs>
        <w:rPr>
          <w:rFonts w:eastAsiaTheme="minorEastAsia" w:cstheme="minorBidi"/>
          <w:noProof/>
          <w:sz w:val="22"/>
          <w:szCs w:val="22"/>
          <w:lang w:eastAsia="fr-FR"/>
        </w:rPr>
      </w:pPr>
      <w:hyperlink w:anchor="_Toc171345867" w:history="1">
        <w:r w:rsidR="00AE1A7A" w:rsidRPr="002269A3">
          <w:rPr>
            <w:rStyle w:val="Lienhypertexte"/>
            <w:rFonts w:eastAsia="Times New Roman"/>
            <w:b/>
            <w:bCs/>
            <w:noProof/>
            <w:lang w:eastAsia="fr-FR"/>
          </w:rPr>
          <w:t>Confidentialité</w:t>
        </w:r>
        <w:r w:rsidR="00AE1A7A">
          <w:rPr>
            <w:noProof/>
            <w:webHidden/>
          </w:rPr>
          <w:tab/>
        </w:r>
        <w:r w:rsidR="00AE1A7A">
          <w:rPr>
            <w:noProof/>
            <w:webHidden/>
          </w:rPr>
          <w:fldChar w:fldCharType="begin"/>
        </w:r>
        <w:r w:rsidR="00AE1A7A">
          <w:rPr>
            <w:noProof/>
            <w:webHidden/>
          </w:rPr>
          <w:instrText xml:space="preserve"> PAGEREF _Toc171345867 \h </w:instrText>
        </w:r>
        <w:r w:rsidR="00AE1A7A">
          <w:rPr>
            <w:noProof/>
            <w:webHidden/>
          </w:rPr>
        </w:r>
        <w:r w:rsidR="00AE1A7A">
          <w:rPr>
            <w:noProof/>
            <w:webHidden/>
          </w:rPr>
          <w:fldChar w:fldCharType="separate"/>
        </w:r>
        <w:r w:rsidR="00AE1A7A">
          <w:rPr>
            <w:noProof/>
            <w:webHidden/>
          </w:rPr>
          <w:t>15</w:t>
        </w:r>
        <w:r w:rsidR="00AE1A7A">
          <w:rPr>
            <w:noProof/>
            <w:webHidden/>
          </w:rPr>
          <w:fldChar w:fldCharType="end"/>
        </w:r>
      </w:hyperlink>
    </w:p>
    <w:p w:rsidR="00AE1A7A" w:rsidRDefault="00955EC2">
      <w:pPr>
        <w:pStyle w:val="TM1"/>
        <w:rPr>
          <w:rFonts w:eastAsiaTheme="minorEastAsia" w:cstheme="minorBidi"/>
          <w:b w:val="0"/>
          <w:bCs w:val="0"/>
          <w:noProof/>
          <w:sz w:val="22"/>
          <w:szCs w:val="22"/>
          <w:lang w:eastAsia="fr-FR"/>
        </w:rPr>
      </w:pPr>
      <w:hyperlink w:anchor="_Toc171345868" w:history="1">
        <w:r w:rsidR="00AE1A7A" w:rsidRPr="002269A3">
          <w:rPr>
            <w:rStyle w:val="Lienhypertexte"/>
            <w:noProof/>
          </w:rPr>
          <w:t>ANNEXE A : Détail des prérequis et critères de reconnaissance de niveau 1 et de niveau 2</w:t>
        </w:r>
        <w:r w:rsidR="00AE1A7A">
          <w:rPr>
            <w:noProof/>
            <w:webHidden/>
          </w:rPr>
          <w:tab/>
        </w:r>
        <w:r w:rsidR="00AE1A7A">
          <w:rPr>
            <w:noProof/>
            <w:webHidden/>
          </w:rPr>
          <w:fldChar w:fldCharType="begin"/>
        </w:r>
        <w:r w:rsidR="00AE1A7A">
          <w:rPr>
            <w:noProof/>
            <w:webHidden/>
          </w:rPr>
          <w:instrText xml:space="preserve"> PAGEREF _Toc171345868 \h </w:instrText>
        </w:r>
        <w:r w:rsidR="00AE1A7A">
          <w:rPr>
            <w:noProof/>
            <w:webHidden/>
          </w:rPr>
        </w:r>
        <w:r w:rsidR="00AE1A7A">
          <w:rPr>
            <w:noProof/>
            <w:webHidden/>
          </w:rPr>
          <w:fldChar w:fldCharType="separate"/>
        </w:r>
        <w:r w:rsidR="00AE1A7A">
          <w:rPr>
            <w:noProof/>
            <w:webHidden/>
          </w:rPr>
          <w:t>16</w:t>
        </w:r>
        <w:r w:rsidR="00AE1A7A">
          <w:rPr>
            <w:noProof/>
            <w:webHidden/>
          </w:rPr>
          <w:fldChar w:fldCharType="end"/>
        </w:r>
      </w:hyperlink>
    </w:p>
    <w:p w:rsidR="00AE1A7A" w:rsidRDefault="00955EC2">
      <w:pPr>
        <w:pStyle w:val="TM1"/>
        <w:rPr>
          <w:rFonts w:eastAsiaTheme="minorEastAsia" w:cstheme="minorBidi"/>
          <w:b w:val="0"/>
          <w:bCs w:val="0"/>
          <w:noProof/>
          <w:sz w:val="22"/>
          <w:szCs w:val="22"/>
          <w:lang w:eastAsia="fr-FR"/>
        </w:rPr>
      </w:pPr>
      <w:hyperlink w:anchor="_Toc171345869" w:history="1">
        <w:r w:rsidR="00AE1A7A" w:rsidRPr="002269A3">
          <w:rPr>
            <w:rStyle w:val="Lienhypertexte"/>
            <w:noProof/>
          </w:rPr>
          <w:t>ANNEXE B : Indicateurs de suivis et d’objectifs, par thématique de la SNANC</w:t>
        </w:r>
        <w:r w:rsidR="00AE1A7A">
          <w:rPr>
            <w:noProof/>
            <w:webHidden/>
          </w:rPr>
          <w:tab/>
        </w:r>
        <w:r w:rsidR="00AE1A7A">
          <w:rPr>
            <w:noProof/>
            <w:webHidden/>
          </w:rPr>
          <w:fldChar w:fldCharType="begin"/>
        </w:r>
        <w:r w:rsidR="00AE1A7A">
          <w:rPr>
            <w:noProof/>
            <w:webHidden/>
          </w:rPr>
          <w:instrText xml:space="preserve"> PAGEREF _Toc171345869 \h </w:instrText>
        </w:r>
        <w:r w:rsidR="00AE1A7A">
          <w:rPr>
            <w:noProof/>
            <w:webHidden/>
          </w:rPr>
        </w:r>
        <w:r w:rsidR="00AE1A7A">
          <w:rPr>
            <w:noProof/>
            <w:webHidden/>
          </w:rPr>
          <w:fldChar w:fldCharType="separate"/>
        </w:r>
        <w:r w:rsidR="00AE1A7A">
          <w:rPr>
            <w:noProof/>
            <w:webHidden/>
          </w:rPr>
          <w:t>21</w:t>
        </w:r>
        <w:r w:rsidR="00AE1A7A">
          <w:rPr>
            <w:noProof/>
            <w:webHidden/>
          </w:rPr>
          <w:fldChar w:fldCharType="end"/>
        </w:r>
      </w:hyperlink>
    </w:p>
    <w:p w:rsidR="00AE1A7A" w:rsidRDefault="00955EC2">
      <w:pPr>
        <w:pStyle w:val="TM1"/>
        <w:rPr>
          <w:rFonts w:eastAsiaTheme="minorEastAsia" w:cstheme="minorBidi"/>
          <w:b w:val="0"/>
          <w:bCs w:val="0"/>
          <w:noProof/>
          <w:sz w:val="22"/>
          <w:szCs w:val="22"/>
          <w:lang w:eastAsia="fr-FR"/>
        </w:rPr>
      </w:pPr>
      <w:hyperlink w:anchor="_Toc171345870" w:history="1">
        <w:r w:rsidR="00AE1A7A" w:rsidRPr="002269A3">
          <w:rPr>
            <w:rStyle w:val="Lienhypertexte"/>
            <w:noProof/>
          </w:rPr>
          <w:t>ANNEXE C : BILAN SYNTHETIQUE</w:t>
        </w:r>
        <w:r w:rsidR="00AE1A7A">
          <w:rPr>
            <w:noProof/>
            <w:webHidden/>
          </w:rPr>
          <w:tab/>
        </w:r>
        <w:r w:rsidR="00AE1A7A">
          <w:rPr>
            <w:noProof/>
            <w:webHidden/>
          </w:rPr>
          <w:fldChar w:fldCharType="begin"/>
        </w:r>
        <w:r w:rsidR="00AE1A7A">
          <w:rPr>
            <w:noProof/>
            <w:webHidden/>
          </w:rPr>
          <w:instrText xml:space="preserve"> PAGEREF _Toc171345870 \h </w:instrText>
        </w:r>
        <w:r w:rsidR="00AE1A7A">
          <w:rPr>
            <w:noProof/>
            <w:webHidden/>
          </w:rPr>
        </w:r>
        <w:r w:rsidR="00AE1A7A">
          <w:rPr>
            <w:noProof/>
            <w:webHidden/>
          </w:rPr>
          <w:fldChar w:fldCharType="separate"/>
        </w:r>
        <w:r w:rsidR="00AE1A7A">
          <w:rPr>
            <w:noProof/>
            <w:webHidden/>
          </w:rPr>
          <w:t>25</w:t>
        </w:r>
        <w:r w:rsidR="00AE1A7A">
          <w:rPr>
            <w:noProof/>
            <w:webHidden/>
          </w:rPr>
          <w:fldChar w:fldCharType="end"/>
        </w:r>
      </w:hyperlink>
    </w:p>
    <w:p w:rsidR="0092647F" w:rsidRPr="0092647F" w:rsidRDefault="004E2643" w:rsidP="0092647F">
      <w:pPr>
        <w:rPr>
          <w:lang w:eastAsia="fr-FR"/>
        </w:rPr>
      </w:pPr>
      <w:r>
        <w:rPr>
          <w:rFonts w:cstheme="minorHAnsi"/>
          <w:sz w:val="20"/>
          <w:szCs w:val="20"/>
        </w:rPr>
        <w:lastRenderedPageBreak/>
        <w:fldChar w:fldCharType="end"/>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A9349C" w:rsidTr="002A1FF0">
        <w:tc>
          <w:tcPr>
            <w:tcW w:w="9766" w:type="dxa"/>
            <w:shd w:val="clear" w:color="auto" w:fill="BDD6EE" w:themeFill="accent1" w:themeFillTint="66"/>
          </w:tcPr>
          <w:p w:rsidR="00A9349C" w:rsidRPr="00710D98" w:rsidRDefault="00A9349C" w:rsidP="004E2643">
            <w:pPr>
              <w:pStyle w:val="Titre3"/>
              <w:outlineLvl w:val="2"/>
            </w:pPr>
            <w:bookmarkStart w:id="2" w:name="_Toc171345831"/>
            <w:r w:rsidRPr="00710D98">
              <w:t>Informations préalables à consulter</w:t>
            </w:r>
            <w:bookmarkEnd w:id="2"/>
            <w:r w:rsidRPr="00710D98">
              <w:t xml:space="preserve"> </w:t>
            </w:r>
          </w:p>
          <w:p w:rsidR="00A9349C" w:rsidRPr="00710D98" w:rsidRDefault="00A9349C" w:rsidP="00A9349C">
            <w:pPr>
              <w:rPr>
                <w:lang w:eastAsia="fr-FR"/>
              </w:rPr>
            </w:pPr>
            <w:r w:rsidRPr="00710D98">
              <w:rPr>
                <w:lang w:eastAsia="fr-FR"/>
              </w:rPr>
              <w:t>Avant d'effectuer la démarche de dépôt de dossier, vous êtes invité à consult</w:t>
            </w:r>
            <w:r w:rsidR="008C037F">
              <w:rPr>
                <w:lang w:eastAsia="fr-FR"/>
              </w:rPr>
              <w:t>er :</w:t>
            </w:r>
          </w:p>
          <w:p w:rsidR="00A9349C" w:rsidRPr="00710D98" w:rsidRDefault="00A9349C" w:rsidP="00A9349C">
            <w:pPr>
              <w:pStyle w:val="Paragraphedeliste"/>
              <w:numPr>
                <w:ilvl w:val="0"/>
                <w:numId w:val="22"/>
              </w:numPr>
              <w:rPr>
                <w:lang w:eastAsia="fr-FR"/>
              </w:rPr>
            </w:pPr>
            <w:r w:rsidRPr="00710D98">
              <w:rPr>
                <w:lang w:eastAsia="fr-FR"/>
              </w:rPr>
              <w:t xml:space="preserve">l'instruction technique DGAL/SDATAA/2024-306 et ses annexes, disponible à l'adresse : </w:t>
            </w:r>
            <w:hyperlink r:id="rId9" w:tgtFrame="_blank" w:tooltip="Nouvel onglet" w:history="1">
              <w:r w:rsidRPr="00A9349C">
                <w:rPr>
                  <w:color w:val="0000FF"/>
                  <w:u w:val="single"/>
                  <w:lang w:eastAsia="fr-FR"/>
                </w:rPr>
                <w:t>https://info.agriculture.gouv.fr/boagri/instruction-2024-306</w:t>
              </w:r>
            </w:hyperlink>
          </w:p>
          <w:p w:rsidR="00A9349C" w:rsidRPr="00710D98" w:rsidRDefault="00A9349C" w:rsidP="00A9349C">
            <w:pPr>
              <w:pStyle w:val="Paragraphedeliste"/>
              <w:numPr>
                <w:ilvl w:val="0"/>
                <w:numId w:val="22"/>
              </w:numPr>
              <w:rPr>
                <w:lang w:eastAsia="fr-FR"/>
              </w:rPr>
            </w:pPr>
            <w:proofErr w:type="gramStart"/>
            <w:r w:rsidRPr="00710D98">
              <w:rPr>
                <w:lang w:eastAsia="fr-FR"/>
              </w:rPr>
              <w:t>le</w:t>
            </w:r>
            <w:proofErr w:type="gramEnd"/>
            <w:r w:rsidRPr="00710D98">
              <w:rPr>
                <w:lang w:eastAsia="fr-FR"/>
              </w:rPr>
              <w:t xml:space="preserve"> document </w:t>
            </w:r>
            <w:r w:rsidR="008C037F">
              <w:rPr>
                <w:lang w:eastAsia="fr-FR"/>
              </w:rPr>
              <w:t>préparatoire à la candidature de reconnaissance N2</w:t>
            </w:r>
            <w:r w:rsidRPr="00710D98">
              <w:rPr>
                <w:lang w:eastAsia="fr-FR"/>
              </w:rPr>
              <w:t xml:space="preserve">: document détaillant les champs nécessaires à la reconnaissance via les formulaires </w:t>
            </w:r>
            <w:proofErr w:type="spellStart"/>
            <w:r w:rsidRPr="00710D98">
              <w:rPr>
                <w:lang w:eastAsia="fr-FR"/>
              </w:rPr>
              <w:t>demarches-simplifiees</w:t>
            </w:r>
            <w:proofErr w:type="spellEnd"/>
            <w:r w:rsidRPr="00710D98">
              <w:rPr>
                <w:lang w:eastAsia="fr-FR"/>
              </w:rPr>
              <w:t xml:space="preserve"> et France PAT</w:t>
            </w:r>
          </w:p>
          <w:p w:rsidR="00A9349C" w:rsidRPr="00710D98" w:rsidRDefault="00A9349C" w:rsidP="00A9349C">
            <w:pPr>
              <w:pStyle w:val="Paragraphedeliste"/>
              <w:numPr>
                <w:ilvl w:val="0"/>
                <w:numId w:val="22"/>
              </w:numPr>
              <w:rPr>
                <w:lang w:eastAsia="fr-FR"/>
              </w:rPr>
            </w:pPr>
            <w:proofErr w:type="gramStart"/>
            <w:r w:rsidRPr="00710D98">
              <w:rPr>
                <w:lang w:eastAsia="fr-FR"/>
              </w:rPr>
              <w:t>la</w:t>
            </w:r>
            <w:proofErr w:type="gramEnd"/>
            <w:r w:rsidRPr="00710D98">
              <w:rPr>
                <w:lang w:eastAsia="fr-FR"/>
              </w:rPr>
              <w:t xml:space="preserve"> liste des pièces justificatives à joindre ; </w:t>
            </w:r>
          </w:p>
          <w:p w:rsidR="00A9349C" w:rsidRPr="00710D98" w:rsidRDefault="00A9349C" w:rsidP="00A9349C">
            <w:pPr>
              <w:pStyle w:val="Paragraphedeliste"/>
              <w:numPr>
                <w:ilvl w:val="0"/>
                <w:numId w:val="22"/>
              </w:numPr>
              <w:rPr>
                <w:lang w:eastAsia="fr-FR"/>
              </w:rPr>
            </w:pPr>
            <w:proofErr w:type="gramStart"/>
            <w:r w:rsidRPr="00710D98">
              <w:rPr>
                <w:lang w:eastAsia="fr-FR"/>
              </w:rPr>
              <w:t>la</w:t>
            </w:r>
            <w:proofErr w:type="gramEnd"/>
            <w:r w:rsidRPr="00710D98">
              <w:rPr>
                <w:lang w:eastAsia="fr-FR"/>
              </w:rPr>
              <w:t xml:space="preserve"> liste des contacts DRAAF en région (une messagerie intégrée à "mes démarches simplifiées" permet de communiquer au référent DRAAF de sa région).</w:t>
            </w:r>
          </w:p>
          <w:p w:rsidR="00A9349C" w:rsidRPr="00710D98" w:rsidRDefault="00A9349C" w:rsidP="00A9349C">
            <w:pPr>
              <w:pStyle w:val="Paragraphedeliste"/>
              <w:numPr>
                <w:ilvl w:val="0"/>
                <w:numId w:val="22"/>
              </w:numPr>
              <w:rPr>
                <w:lang w:eastAsia="fr-FR"/>
              </w:rPr>
            </w:pPr>
            <w:r w:rsidRPr="00710D98">
              <w:rPr>
                <w:lang w:eastAsia="fr-FR"/>
              </w:rPr>
              <w:t>Le règlement d'usage de la marque PAT</w:t>
            </w:r>
            <w:r w:rsidR="00B561C9">
              <w:rPr>
                <w:lang w:eastAsia="fr-FR"/>
              </w:rPr>
              <w:t xml:space="preserve"> </w:t>
            </w:r>
            <w:r w:rsidRPr="00710D98">
              <w:rPr>
                <w:lang w:eastAsia="fr-FR"/>
              </w:rPr>
              <w:t xml:space="preserve">: </w:t>
            </w:r>
            <w:hyperlink r:id="rId10" w:tgtFrame="_blank" w:tooltip="Nouvel onglet" w:history="1">
              <w:r w:rsidRPr="00A9349C">
                <w:rPr>
                  <w:color w:val="0000FF"/>
                  <w:u w:val="single"/>
                  <w:lang w:eastAsia="fr-FR"/>
                </w:rPr>
                <w:t>https://agriculture.gouv.fr/telecharger/125566</w:t>
              </w:r>
            </w:hyperlink>
          </w:p>
          <w:p w:rsidR="00A9349C" w:rsidRPr="00710D98" w:rsidRDefault="00A9349C" w:rsidP="00A9349C">
            <w:pPr>
              <w:rPr>
                <w:lang w:eastAsia="fr-FR"/>
              </w:rPr>
            </w:pPr>
            <w:r w:rsidRPr="00710D98">
              <w:rPr>
                <w:b/>
                <w:bCs/>
                <w:lang w:eastAsia="fr-FR"/>
              </w:rPr>
              <w:t>ATTENTION :</w:t>
            </w:r>
            <w:r w:rsidRPr="00710D98">
              <w:rPr>
                <w:lang w:eastAsia="fr-FR"/>
              </w:rPr>
              <w:t xml:space="preserve"> le projet doit être présenté dans son ensemble via deux formulaires à renseigner en parallèle : le formulaire de demande de reconnaissance (sur démarches-simplifiées.fr) et le formulaire de mise à jour de la fiche PAT (sur france-pat.fr)</w:t>
            </w:r>
          </w:p>
          <w:p w:rsidR="00A9349C" w:rsidRPr="00A9349C" w:rsidRDefault="00A9349C" w:rsidP="00A9349C">
            <w:pPr>
              <w:rPr>
                <w:b/>
                <w:bCs/>
                <w:lang w:eastAsia="fr-FR"/>
              </w:rPr>
            </w:pPr>
            <w:r w:rsidRPr="00710D98">
              <w:rPr>
                <w:lang w:eastAsia="fr-FR"/>
              </w:rPr>
              <w:t xml:space="preserve">Ce présent formulaire peut être rempli en plusieurs étapes : </w:t>
            </w:r>
            <w:r w:rsidRPr="00710D98">
              <w:rPr>
                <w:b/>
                <w:bCs/>
                <w:lang w:eastAsia="fr-FR"/>
              </w:rPr>
              <w:t>l'enregistrement est automatique en mode "brouillon" tant que le dossier n'est pas finalisé et que l'option "publier" n'est pas activée.</w:t>
            </w:r>
          </w:p>
        </w:tc>
      </w:tr>
    </w:tbl>
    <w:p w:rsidR="00710D98" w:rsidRPr="00B561C9" w:rsidRDefault="00710D98" w:rsidP="00A9349C">
      <w:pPr>
        <w:pStyle w:val="Sansinterligne"/>
        <w:rPr>
          <w:sz w:val="18"/>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C4639C" w:rsidTr="002A1FF0">
        <w:tc>
          <w:tcPr>
            <w:tcW w:w="9766" w:type="dxa"/>
            <w:shd w:val="clear" w:color="auto" w:fill="BDD6EE" w:themeFill="accent1" w:themeFillTint="66"/>
          </w:tcPr>
          <w:p w:rsidR="00C4639C" w:rsidRPr="00710D98" w:rsidRDefault="00C4639C" w:rsidP="004E2643">
            <w:pPr>
              <w:pStyle w:val="Titre3"/>
              <w:outlineLvl w:val="2"/>
            </w:pPr>
            <w:bookmarkStart w:id="3" w:name="_Toc171345832"/>
            <w:r w:rsidRPr="00710D98">
              <w:t xml:space="preserve">Tutoriel pour remplir le formulaire sur </w:t>
            </w:r>
            <w:proofErr w:type="spellStart"/>
            <w:r w:rsidRPr="00710D98">
              <w:t>demarches-simplifiees</w:t>
            </w:r>
            <w:bookmarkEnd w:id="3"/>
            <w:proofErr w:type="spellEnd"/>
            <w:r w:rsidRPr="00710D98">
              <w:t xml:space="preserve"> </w:t>
            </w:r>
          </w:p>
          <w:p w:rsidR="00C4639C" w:rsidRPr="00C4639C" w:rsidRDefault="00C4639C" w:rsidP="00C4639C">
            <w:pPr>
              <w:rPr>
                <w:lang w:eastAsia="fr-FR"/>
              </w:rPr>
            </w:pPr>
            <w:r w:rsidRPr="00C4639C">
              <w:rPr>
                <w:lang w:eastAsia="fr-FR"/>
              </w:rPr>
              <w:t>Nous vous invitons à consulter les informations sur la saisie en ligne via "mes démarches simplifiées" en utilisant la notice "usager" disponible en haut du formulaire.</w:t>
            </w:r>
          </w:p>
          <w:p w:rsidR="00C4639C" w:rsidRPr="00C4639C" w:rsidRDefault="00C4639C" w:rsidP="00C4639C">
            <w:pPr>
              <w:rPr>
                <w:lang w:eastAsia="fr-FR"/>
              </w:rPr>
            </w:pPr>
            <w:r w:rsidRPr="00C4639C">
              <w:rPr>
                <w:lang w:eastAsia="fr-FR"/>
              </w:rPr>
              <w:t xml:space="preserve">Vous pouvez aussi aller consulter les vidéos et tutoriels en suivant ce lien : </w:t>
            </w:r>
            <w:hyperlink r:id="rId11" w:tgtFrame="_blank" w:tooltip="Nouvel onglet" w:history="1">
              <w:r w:rsidRPr="00C4639C">
                <w:rPr>
                  <w:color w:val="0000FF"/>
                  <w:u w:val="single"/>
                  <w:lang w:eastAsia="fr-FR"/>
                </w:rPr>
                <w:t>https://doc.demarches-simplifiees.fr/tutoriels/tutoriel-usager</w:t>
              </w:r>
            </w:hyperlink>
            <w:r w:rsidRPr="00C4639C">
              <w:rPr>
                <w:lang w:eastAsia="fr-FR"/>
              </w:rPr>
              <w:t>.</w:t>
            </w:r>
          </w:p>
          <w:p w:rsidR="00C4639C" w:rsidRPr="00C4639C" w:rsidRDefault="00C4639C" w:rsidP="00C4639C">
            <w:pPr>
              <w:rPr>
                <w:lang w:eastAsia="fr-FR"/>
              </w:rPr>
            </w:pPr>
            <w:r w:rsidRPr="00C4639C">
              <w:rPr>
                <w:b/>
                <w:bCs/>
                <w:lang w:eastAsia="fr-FR"/>
              </w:rPr>
              <w:t>Points d'attention :</w:t>
            </w:r>
            <w:r w:rsidRPr="00C4639C">
              <w:rPr>
                <w:lang w:eastAsia="fr-FR"/>
              </w:rPr>
              <w:t xml:space="preserve"> </w:t>
            </w:r>
          </w:p>
          <w:p w:rsidR="00C4639C" w:rsidRPr="00C4639C" w:rsidRDefault="00C4639C" w:rsidP="00C4639C">
            <w:pPr>
              <w:pStyle w:val="Paragraphedeliste"/>
              <w:numPr>
                <w:ilvl w:val="0"/>
                <w:numId w:val="20"/>
              </w:numPr>
              <w:rPr>
                <w:lang w:eastAsia="fr-FR"/>
              </w:rPr>
            </w:pPr>
            <w:r w:rsidRPr="00C4639C">
              <w:rPr>
                <w:lang w:eastAsia="fr-FR"/>
              </w:rPr>
              <w:t xml:space="preserve">Il faut créer un compte ou utiliser "France </w:t>
            </w:r>
            <w:proofErr w:type="spellStart"/>
            <w:r w:rsidRPr="00C4639C">
              <w:rPr>
                <w:lang w:eastAsia="fr-FR"/>
              </w:rPr>
              <w:t>Connect</w:t>
            </w:r>
            <w:proofErr w:type="spellEnd"/>
            <w:r w:rsidRPr="00C4639C">
              <w:rPr>
                <w:lang w:eastAsia="fr-FR"/>
              </w:rPr>
              <w:t>". L'adresse mél utilisée pour la création du compte sera l'adresse d'échange avec l'administration.</w:t>
            </w:r>
          </w:p>
          <w:p w:rsidR="00C4639C" w:rsidRPr="00C4639C" w:rsidRDefault="00C4639C" w:rsidP="00C4639C">
            <w:pPr>
              <w:pStyle w:val="Paragraphedeliste"/>
              <w:numPr>
                <w:ilvl w:val="0"/>
                <w:numId w:val="20"/>
              </w:numPr>
              <w:rPr>
                <w:lang w:eastAsia="fr-FR"/>
              </w:rPr>
            </w:pPr>
            <w:r w:rsidRPr="00C4639C">
              <w:rPr>
                <w:lang w:eastAsia="fr-FR"/>
              </w:rPr>
              <w:t>Tant que le dossier est en "brouillon", il est possible d'inviter un tiers à compléter ou à modifier un dossier : cliquer sur le bouton "Inviter une personne à modifier ce dossier" en haut à droite, saisir une adresse e-mail et un court message. Enfin, cliquer sur le bouton « Envoyer une invitation ».</w:t>
            </w:r>
          </w:p>
          <w:p w:rsidR="00C4639C" w:rsidRPr="00C4639C" w:rsidRDefault="00C4639C" w:rsidP="00C4639C">
            <w:pPr>
              <w:pStyle w:val="Paragraphedeliste"/>
              <w:numPr>
                <w:ilvl w:val="0"/>
                <w:numId w:val="20"/>
              </w:numPr>
              <w:rPr>
                <w:lang w:eastAsia="fr-FR"/>
              </w:rPr>
            </w:pPr>
            <w:r w:rsidRPr="00C4639C">
              <w:rPr>
                <w:lang w:eastAsia="fr-FR"/>
              </w:rPr>
              <w:t xml:space="preserve">Une fois le dossier complété, après vérification de l'ensemble des mentions et pièces, notamment de tous les onglets obligatoires (*), cliquer sur le bouton « Déposer le dossier » afin de le transmettre au service instructeur. </w:t>
            </w:r>
          </w:p>
          <w:p w:rsidR="00C4639C" w:rsidRPr="00C4639C" w:rsidRDefault="00C4639C" w:rsidP="00C4639C">
            <w:pPr>
              <w:pStyle w:val="Paragraphedeliste"/>
              <w:numPr>
                <w:ilvl w:val="0"/>
                <w:numId w:val="20"/>
              </w:numPr>
              <w:rPr>
                <w:sz w:val="24"/>
                <w:lang w:eastAsia="fr-FR"/>
              </w:rPr>
            </w:pPr>
            <w:r w:rsidRPr="00C4639C">
              <w:rPr>
                <w:lang w:eastAsia="fr-FR"/>
              </w:rPr>
              <w:t>Le statut "en construction" indique que le dossier est visible par l’administration mais reste modifiable par l'usager.</w:t>
            </w:r>
          </w:p>
        </w:tc>
      </w:tr>
    </w:tbl>
    <w:p w:rsidR="00710D98" w:rsidRPr="00B561C9" w:rsidRDefault="00710D98" w:rsidP="00A9349C">
      <w:pPr>
        <w:pStyle w:val="Sansinterligne"/>
        <w:rPr>
          <w:sz w:val="18"/>
          <w:lang w:eastAsia="fr-FR"/>
        </w:rPr>
      </w:pPr>
      <w:r w:rsidRPr="00C4639C">
        <w:rPr>
          <w:lang w:eastAsia="fr-FR"/>
        </w:rPr>
        <w:t xml:space="preserve">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C4639C" w:rsidTr="002A1FF0">
        <w:tc>
          <w:tcPr>
            <w:tcW w:w="9766" w:type="dxa"/>
            <w:shd w:val="clear" w:color="auto" w:fill="BDD6EE" w:themeFill="accent1" w:themeFillTint="66"/>
          </w:tcPr>
          <w:p w:rsidR="00C4639C" w:rsidRPr="00710D98" w:rsidRDefault="00C4639C" w:rsidP="004E2643">
            <w:pPr>
              <w:pStyle w:val="Titre3"/>
              <w:outlineLvl w:val="2"/>
            </w:pPr>
            <w:bookmarkStart w:id="4" w:name="_Toc171345833"/>
            <w:r w:rsidRPr="00710D98">
              <w:t>Tutoriel pour la mise à jour de la fiche PAT numérique (portail France PAT)</w:t>
            </w:r>
            <w:bookmarkEnd w:id="4"/>
            <w:r w:rsidRPr="00710D98">
              <w:t xml:space="preserve"> </w:t>
            </w:r>
          </w:p>
          <w:p w:rsidR="00C4639C" w:rsidRPr="00710D98" w:rsidRDefault="00C4639C" w:rsidP="00C4639C">
            <w:pPr>
              <w:rPr>
                <w:lang w:eastAsia="fr-FR"/>
              </w:rPr>
            </w:pPr>
            <w:r w:rsidRPr="00710D98">
              <w:rPr>
                <w:lang w:eastAsia="fr-FR"/>
              </w:rPr>
              <w:t xml:space="preserve">En complément du formulaire de reconnaissance via </w:t>
            </w:r>
            <w:proofErr w:type="spellStart"/>
            <w:r w:rsidRPr="00710D98">
              <w:rPr>
                <w:lang w:eastAsia="fr-FR"/>
              </w:rPr>
              <w:t>demarches-simplifiees</w:t>
            </w:r>
            <w:proofErr w:type="spellEnd"/>
            <w:r w:rsidRPr="00710D98">
              <w:rPr>
                <w:lang w:eastAsia="fr-FR"/>
              </w:rPr>
              <w:t xml:space="preserve">, et afin d'éviter un double remplissage par les porteurs de projet, </w:t>
            </w:r>
            <w:r w:rsidRPr="00710D98">
              <w:rPr>
                <w:b/>
                <w:bCs/>
                <w:lang w:eastAsia="fr-FR"/>
              </w:rPr>
              <w:t xml:space="preserve">la procédure de reconnaissance de niveau 2 s'appuie sur la fiche numérique du PAT (appelée "fiche PAT"), accessible sur le portail </w:t>
            </w:r>
            <w:hyperlink r:id="rId12" w:tgtFrame="_blank" w:tooltip="Nouvel onglet" w:history="1">
              <w:r w:rsidRPr="00710D98">
                <w:rPr>
                  <w:b/>
                  <w:bCs/>
                  <w:color w:val="0000FF"/>
                  <w:u w:val="single"/>
                  <w:lang w:eastAsia="fr-FR"/>
                </w:rPr>
                <w:t>www.france-pat.fr</w:t>
              </w:r>
            </w:hyperlink>
          </w:p>
          <w:p w:rsidR="00C4639C" w:rsidRPr="00710D98" w:rsidRDefault="00C4639C" w:rsidP="00C4639C">
            <w:pPr>
              <w:rPr>
                <w:lang w:eastAsia="fr-FR"/>
              </w:rPr>
            </w:pPr>
            <w:r w:rsidRPr="00710D98">
              <w:rPr>
                <w:lang w:eastAsia="fr-FR"/>
              </w:rPr>
              <w:t>La fiche PAT est accessible directement via la page « MES PAT » et le formulaire « Créer ou modifier mon PAT » du site france-pat.fr.</w:t>
            </w:r>
          </w:p>
          <w:p w:rsidR="004E2643" w:rsidRPr="004E2643" w:rsidRDefault="00C4639C" w:rsidP="00C4639C">
            <w:pPr>
              <w:rPr>
                <w:color w:val="0000FF"/>
                <w:u w:val="single"/>
                <w:lang w:eastAsia="fr-FR"/>
              </w:rPr>
            </w:pPr>
            <w:r w:rsidRPr="00710D98">
              <w:rPr>
                <w:lang w:eastAsia="fr-FR"/>
              </w:rPr>
              <w:t>Pour plus d’informat</w:t>
            </w:r>
            <w:r>
              <w:rPr>
                <w:lang w:eastAsia="fr-FR"/>
              </w:rPr>
              <w:t xml:space="preserve">ion, voir la notice explicative : </w:t>
            </w:r>
            <w:r w:rsidRPr="00710D98">
              <w:rPr>
                <w:color w:val="0000FF"/>
                <w:u w:val="single"/>
                <w:lang w:eastAsia="fr-FR"/>
              </w:rPr>
              <w:t xml:space="preserve">Fiche-pas-a-pas-remplir-sa-fiche-PAT-1.pdf PDF – 2,5 Mo </w:t>
            </w:r>
          </w:p>
        </w:tc>
      </w:tr>
      <w:tr w:rsidR="004E2643" w:rsidTr="002A1FF0">
        <w:tc>
          <w:tcPr>
            <w:tcW w:w="9766" w:type="dxa"/>
            <w:shd w:val="clear" w:color="auto" w:fill="BDD6EE" w:themeFill="accent1" w:themeFillTint="66"/>
          </w:tcPr>
          <w:p w:rsidR="004E2643" w:rsidRPr="00710D98" w:rsidRDefault="004E2643" w:rsidP="004E2643"/>
        </w:tc>
      </w:tr>
    </w:tbl>
    <w:p w:rsidR="004E2643" w:rsidRDefault="004E2643">
      <w:pPr>
        <w:spacing w:after="160"/>
        <w:rPr>
          <w:rFonts w:eastAsia="Times New Roman" w:cstheme="minorHAnsi"/>
          <w:b/>
          <w:bCs/>
          <w:sz w:val="36"/>
          <w:szCs w:val="36"/>
          <w:lang w:eastAsia="fr-FR"/>
        </w:rPr>
      </w:pPr>
    </w:p>
    <w:p w:rsidR="00710D98" w:rsidRPr="0092647F" w:rsidRDefault="00710D98" w:rsidP="00244AB8">
      <w:pPr>
        <w:pStyle w:val="Titre1"/>
      </w:pPr>
      <w:bookmarkStart w:id="5" w:name="_Toc171345834"/>
      <w:r w:rsidRPr="0092647F">
        <w:lastRenderedPageBreak/>
        <w:t xml:space="preserve">1. </w:t>
      </w:r>
      <w:r w:rsidRPr="00244AB8">
        <w:t>Présentation</w:t>
      </w:r>
      <w:r w:rsidRPr="0092647F">
        <w:t xml:space="preserve"> globale du PAT</w:t>
      </w:r>
      <w:bookmarkEnd w:id="5"/>
      <w:r w:rsidRPr="0092647F">
        <w:t xml:space="preserve"> </w:t>
      </w:r>
    </w:p>
    <w:tbl>
      <w:tblPr>
        <w:tblStyle w:val="Grilledutableau"/>
        <w:tblW w:w="9766"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shd w:val="clear" w:color="auto" w:fill="FBE4D5" w:themeFill="accent2" w:themeFillTint="33"/>
        <w:tblLook w:val="04A0" w:firstRow="1" w:lastRow="0" w:firstColumn="1" w:lastColumn="0" w:noHBand="0" w:noVBand="1"/>
      </w:tblPr>
      <w:tblGrid>
        <w:gridCol w:w="9766"/>
      </w:tblGrid>
      <w:tr w:rsidR="00C4639C" w:rsidTr="00244AB8">
        <w:tc>
          <w:tcPr>
            <w:tcW w:w="9766" w:type="dxa"/>
            <w:shd w:val="clear" w:color="auto" w:fill="FBE4D5" w:themeFill="accent2" w:themeFillTint="33"/>
          </w:tcPr>
          <w:p w:rsidR="00C4639C" w:rsidRPr="00F05B47" w:rsidRDefault="00C4639C" w:rsidP="00F05B47">
            <w:pPr>
              <w:rPr>
                <w:b/>
                <w:sz w:val="24"/>
                <w:szCs w:val="24"/>
                <w:lang w:eastAsia="fr-FR"/>
              </w:rPr>
            </w:pPr>
            <w:r w:rsidRPr="00F05B47">
              <w:rPr>
                <w:b/>
                <w:lang w:eastAsia="fr-FR"/>
              </w:rPr>
              <w:t>Champ à remplir directement sur la fiche PAT pour cette section :</w:t>
            </w:r>
          </w:p>
          <w:p w:rsidR="00C4639C" w:rsidRPr="008C037F" w:rsidRDefault="00C4639C" w:rsidP="00C4639C">
            <w:pPr>
              <w:rPr>
                <w:sz w:val="24"/>
                <w:szCs w:val="24"/>
                <w:lang w:eastAsia="fr-FR"/>
              </w:rPr>
            </w:pPr>
            <w:r w:rsidRPr="008C037F">
              <w:rPr>
                <w:sz w:val="24"/>
                <w:szCs w:val="24"/>
                <w:lang w:eastAsia="fr-FR"/>
              </w:rPr>
              <w:t>Afin de valider votre dossier de reconnaissance, compléter les champs de la fiche PAT directement sur france-pat.fr :</w:t>
            </w:r>
          </w:p>
          <w:p w:rsidR="00C4639C" w:rsidRPr="008C037F" w:rsidRDefault="00C4639C" w:rsidP="00C4639C">
            <w:pPr>
              <w:pStyle w:val="Paragraphedeliste"/>
              <w:numPr>
                <w:ilvl w:val="0"/>
                <w:numId w:val="21"/>
              </w:numPr>
              <w:rPr>
                <w:sz w:val="24"/>
                <w:szCs w:val="24"/>
                <w:lang w:eastAsia="fr-FR"/>
              </w:rPr>
            </w:pPr>
            <w:r w:rsidRPr="008C037F">
              <w:rPr>
                <w:b/>
                <w:sz w:val="24"/>
                <w:szCs w:val="24"/>
                <w:lang w:eastAsia="fr-FR"/>
              </w:rPr>
              <w:t>Étape 1</w:t>
            </w:r>
            <w:r w:rsidRPr="008C037F">
              <w:rPr>
                <w:sz w:val="24"/>
                <w:szCs w:val="24"/>
                <w:lang w:eastAsia="fr-FR"/>
              </w:rPr>
              <w:t xml:space="preserve"> / Identification du PAT</w:t>
            </w:r>
          </w:p>
          <w:p w:rsidR="00C4639C" w:rsidRPr="008C037F" w:rsidRDefault="00C4639C" w:rsidP="00C4639C">
            <w:pPr>
              <w:pStyle w:val="Paragraphedeliste"/>
              <w:numPr>
                <w:ilvl w:val="0"/>
                <w:numId w:val="21"/>
              </w:numPr>
              <w:rPr>
                <w:sz w:val="24"/>
                <w:szCs w:val="24"/>
                <w:lang w:eastAsia="fr-FR"/>
              </w:rPr>
            </w:pPr>
            <w:r w:rsidRPr="008C037F">
              <w:rPr>
                <w:b/>
                <w:sz w:val="24"/>
                <w:szCs w:val="24"/>
                <w:lang w:eastAsia="fr-FR"/>
              </w:rPr>
              <w:t>Étape 2</w:t>
            </w:r>
            <w:r w:rsidRPr="008C037F">
              <w:rPr>
                <w:sz w:val="24"/>
                <w:szCs w:val="24"/>
                <w:lang w:eastAsia="fr-FR"/>
              </w:rPr>
              <w:t xml:space="preserve"> / Localisation géographique du périmètre du PAT</w:t>
            </w:r>
          </w:p>
          <w:p w:rsidR="00C4639C" w:rsidRPr="008C037F" w:rsidRDefault="00C4639C" w:rsidP="00C4639C">
            <w:pPr>
              <w:pStyle w:val="Paragraphedeliste"/>
              <w:numPr>
                <w:ilvl w:val="0"/>
                <w:numId w:val="21"/>
              </w:numPr>
              <w:rPr>
                <w:sz w:val="24"/>
                <w:szCs w:val="24"/>
                <w:lang w:eastAsia="fr-FR"/>
              </w:rPr>
            </w:pPr>
            <w:r w:rsidRPr="008C037F">
              <w:rPr>
                <w:b/>
                <w:sz w:val="24"/>
                <w:szCs w:val="24"/>
                <w:lang w:eastAsia="fr-FR"/>
              </w:rPr>
              <w:t>Étape 9</w:t>
            </w:r>
            <w:r w:rsidRPr="008C037F">
              <w:rPr>
                <w:sz w:val="24"/>
                <w:szCs w:val="24"/>
                <w:lang w:eastAsia="fr-FR"/>
              </w:rPr>
              <w:t xml:space="preserve"> / Description libre des enjeux du territoire : Présentation synthétique et contextuelle du projet, détaillant notamment le public cible</w:t>
            </w:r>
          </w:p>
          <w:p w:rsidR="00C4639C" w:rsidRPr="008C037F" w:rsidRDefault="00C4639C" w:rsidP="00C4639C">
            <w:pPr>
              <w:pStyle w:val="Paragraphedeliste"/>
              <w:numPr>
                <w:ilvl w:val="0"/>
                <w:numId w:val="21"/>
              </w:numPr>
              <w:rPr>
                <w:sz w:val="24"/>
                <w:szCs w:val="24"/>
                <w:lang w:eastAsia="fr-FR"/>
              </w:rPr>
            </w:pPr>
            <w:r w:rsidRPr="008C037F">
              <w:rPr>
                <w:b/>
                <w:sz w:val="24"/>
                <w:szCs w:val="24"/>
                <w:lang w:eastAsia="fr-FR"/>
              </w:rPr>
              <w:t>Étape 10</w:t>
            </w:r>
            <w:r w:rsidRPr="008C037F">
              <w:rPr>
                <w:sz w:val="24"/>
                <w:szCs w:val="24"/>
                <w:lang w:eastAsia="fr-FR"/>
              </w:rPr>
              <w:t xml:space="preserve"> / Caractéristiques du PAT : L’ensemble des champs doivent être renseignés</w:t>
            </w:r>
          </w:p>
          <w:p w:rsidR="00C4639C" w:rsidRPr="00C4639C" w:rsidRDefault="00C4639C" w:rsidP="00C4639C">
            <w:pPr>
              <w:rPr>
                <w:lang w:eastAsia="fr-FR"/>
              </w:rPr>
            </w:pPr>
            <w:r w:rsidRPr="008C037F">
              <w:rPr>
                <w:sz w:val="24"/>
                <w:szCs w:val="24"/>
                <w:lang w:eastAsia="fr-FR"/>
              </w:rPr>
              <w:t>Compléter également les champs ci-dessous :</w:t>
            </w:r>
          </w:p>
        </w:tc>
      </w:tr>
    </w:tbl>
    <w:p w:rsidR="00C4639C" w:rsidRDefault="00C4639C" w:rsidP="00C4639C">
      <w:pPr>
        <w:pStyle w:val="Sansinterligne"/>
        <w:rPr>
          <w:lang w:eastAsia="fr-FR"/>
        </w:rPr>
      </w:pPr>
    </w:p>
    <w:p w:rsidR="00C4639C" w:rsidRPr="00710D98" w:rsidRDefault="00C4639C" w:rsidP="00C4639C">
      <w:pPr>
        <w:pStyle w:val="Sansinterligne"/>
        <w:rPr>
          <w:lang w:eastAsia="fr-FR"/>
        </w:rPr>
      </w:pPr>
      <w:r>
        <w:rPr>
          <w:lang w:eastAsia="fr-FR"/>
        </w:rPr>
        <w:t>Région</w:t>
      </w:r>
    </w:p>
    <w:tbl>
      <w:tblPr>
        <w:tblStyle w:val="Grilledutableau"/>
        <w:tblpPr w:leftFromText="141" w:rightFromText="141" w:vertAnchor="text" w:horzAnchor="margin" w:tblpY="19"/>
        <w:tblW w:w="9776" w:type="dxa"/>
        <w:tblLook w:val="04A0" w:firstRow="1" w:lastRow="0" w:firstColumn="1" w:lastColumn="0" w:noHBand="0" w:noVBand="1"/>
      </w:tblPr>
      <w:tblGrid>
        <w:gridCol w:w="9776"/>
      </w:tblGrid>
      <w:tr w:rsidR="00BE6824" w:rsidTr="002A1FF0">
        <w:tc>
          <w:tcPr>
            <w:tcW w:w="9776" w:type="dxa"/>
          </w:tcPr>
          <w:p w:rsidR="00BE6824" w:rsidRDefault="00BE6824" w:rsidP="00BE6824">
            <w:pPr>
              <w:pStyle w:val="Sansinterligne"/>
              <w:rPr>
                <w:lang w:eastAsia="fr-FR"/>
              </w:rPr>
            </w:pPr>
          </w:p>
        </w:tc>
      </w:tr>
    </w:tbl>
    <w:p w:rsidR="002A1FF0" w:rsidRDefault="002A1FF0" w:rsidP="00710D98">
      <w:pPr>
        <w:pStyle w:val="Sansinterligne"/>
        <w:rPr>
          <w:lang w:eastAsia="fr-FR"/>
        </w:rPr>
      </w:pPr>
    </w:p>
    <w:p w:rsidR="00710D98" w:rsidRDefault="00710D98" w:rsidP="00710D98">
      <w:pPr>
        <w:pStyle w:val="Sansinterligne"/>
        <w:rPr>
          <w:lang w:eastAsia="fr-FR"/>
        </w:rPr>
      </w:pPr>
      <w:r w:rsidRPr="00710D98">
        <w:rPr>
          <w:lang w:eastAsia="fr-FR"/>
        </w:rPr>
        <w:t xml:space="preserve">Nom administratif du PAT (tel que renseigné dans la fiche PAT) </w:t>
      </w:r>
    </w:p>
    <w:tbl>
      <w:tblPr>
        <w:tblStyle w:val="Grilledutableau"/>
        <w:tblW w:w="9776" w:type="dxa"/>
        <w:tblLook w:val="04A0" w:firstRow="1" w:lastRow="0" w:firstColumn="1" w:lastColumn="0" w:noHBand="0" w:noVBand="1"/>
      </w:tblPr>
      <w:tblGrid>
        <w:gridCol w:w="9776"/>
      </w:tblGrid>
      <w:tr w:rsidR="00710D98" w:rsidTr="002A1FF0">
        <w:tc>
          <w:tcPr>
            <w:tcW w:w="9776" w:type="dxa"/>
          </w:tcPr>
          <w:p w:rsidR="00710D98" w:rsidRDefault="00710D98" w:rsidP="00710D98">
            <w:pPr>
              <w:pStyle w:val="Sansinterligne"/>
              <w:rPr>
                <w:lang w:eastAsia="fr-FR"/>
              </w:rPr>
            </w:pPr>
          </w:p>
        </w:tc>
      </w:tr>
    </w:tbl>
    <w:p w:rsidR="00710D98" w:rsidRPr="00710D98" w:rsidRDefault="00710D98" w:rsidP="00710D98">
      <w:pPr>
        <w:pStyle w:val="Sansinterligne"/>
        <w:rPr>
          <w:lang w:eastAsia="fr-FR"/>
        </w:rPr>
      </w:pPr>
    </w:p>
    <w:p w:rsidR="00710D98" w:rsidRPr="00710D98" w:rsidRDefault="00710D98" w:rsidP="00710D98">
      <w:pPr>
        <w:pStyle w:val="Sansinterligne"/>
        <w:rPr>
          <w:lang w:eastAsia="fr-FR"/>
        </w:rPr>
      </w:pPr>
      <w:r w:rsidRPr="00710D98">
        <w:rPr>
          <w:lang w:eastAsia="fr-FR"/>
        </w:rPr>
        <w:t xml:space="preserve">URL de la fiche PAT (france-pat.fr) </w:t>
      </w:r>
    </w:p>
    <w:tbl>
      <w:tblPr>
        <w:tblStyle w:val="Grilledutableau"/>
        <w:tblpPr w:leftFromText="141" w:rightFromText="141" w:vertAnchor="text" w:tblpY="1"/>
        <w:tblW w:w="9776" w:type="dxa"/>
        <w:tblLook w:val="04A0" w:firstRow="1" w:lastRow="0" w:firstColumn="1" w:lastColumn="0" w:noHBand="0" w:noVBand="1"/>
      </w:tblPr>
      <w:tblGrid>
        <w:gridCol w:w="9776"/>
      </w:tblGrid>
      <w:tr w:rsidR="00710D98" w:rsidTr="002A1FF0">
        <w:tc>
          <w:tcPr>
            <w:tcW w:w="9776" w:type="dxa"/>
          </w:tcPr>
          <w:p w:rsidR="00710D98" w:rsidRDefault="00710D98" w:rsidP="00710D98">
            <w:pPr>
              <w:pStyle w:val="Sansinterligne"/>
              <w:rPr>
                <w:lang w:eastAsia="fr-FR"/>
              </w:rPr>
            </w:pPr>
          </w:p>
        </w:tc>
      </w:tr>
    </w:tbl>
    <w:p w:rsidR="002A1FF0" w:rsidRDefault="002A1FF0" w:rsidP="00710D98">
      <w:pPr>
        <w:pStyle w:val="Sansinterligne"/>
        <w:rPr>
          <w:lang w:eastAsia="fr-FR"/>
        </w:rPr>
      </w:pPr>
    </w:p>
    <w:p w:rsidR="00710D98" w:rsidRPr="00710D98" w:rsidRDefault="00710D98" w:rsidP="00710D98">
      <w:pPr>
        <w:pStyle w:val="Sansinterligne"/>
        <w:rPr>
          <w:lang w:eastAsia="fr-FR"/>
        </w:rPr>
      </w:pPr>
      <w:r w:rsidRPr="00710D98">
        <w:rPr>
          <w:lang w:eastAsia="fr-FR"/>
        </w:rPr>
        <w:t xml:space="preserve">ID de la fiche PAT (france-pat.fr) </w:t>
      </w:r>
    </w:p>
    <w:p w:rsidR="00710D98" w:rsidRPr="00C4639C" w:rsidRDefault="00710D98" w:rsidP="00710D98">
      <w:pPr>
        <w:pStyle w:val="Sansinterligne"/>
        <w:rPr>
          <w:i/>
          <w:sz w:val="20"/>
          <w:lang w:eastAsia="fr-FR"/>
        </w:rPr>
      </w:pPr>
      <w:r w:rsidRPr="00C4639C">
        <w:rPr>
          <w:i/>
          <w:sz w:val="20"/>
          <w:highlight w:val="yellow"/>
          <w:lang w:eastAsia="fr-FR"/>
        </w:rPr>
        <w:t xml:space="preserve">Pour récupérer votre ID, veuillez télécharger le tableur de correspondance via l'adresse : </w:t>
      </w:r>
      <w:hyperlink r:id="rId13" w:tgtFrame="_blank" w:tooltip="Nouvel onglet" w:history="1">
        <w:r w:rsidRPr="00C4639C">
          <w:rPr>
            <w:i/>
            <w:color w:val="0000FF"/>
            <w:sz w:val="20"/>
            <w:highlight w:val="yellow"/>
            <w:u w:val="single"/>
            <w:lang w:eastAsia="fr-FR"/>
          </w:rPr>
          <w:t>https://france-pat.fr/wp-content/uploads/2024/06/ID_PAT.xlsx</w:t>
        </w:r>
      </w:hyperlink>
    </w:p>
    <w:tbl>
      <w:tblPr>
        <w:tblStyle w:val="Grilledutableau"/>
        <w:tblpPr w:leftFromText="141" w:rightFromText="141" w:vertAnchor="text" w:horzAnchor="margin" w:tblpY="42"/>
        <w:tblW w:w="9776" w:type="dxa"/>
        <w:tblLook w:val="04A0" w:firstRow="1" w:lastRow="0" w:firstColumn="1" w:lastColumn="0" w:noHBand="0" w:noVBand="1"/>
      </w:tblPr>
      <w:tblGrid>
        <w:gridCol w:w="9776"/>
      </w:tblGrid>
      <w:tr w:rsidR="00710D98" w:rsidTr="002A1FF0">
        <w:tc>
          <w:tcPr>
            <w:tcW w:w="9776" w:type="dxa"/>
          </w:tcPr>
          <w:p w:rsidR="00710D98" w:rsidRDefault="00710D98" w:rsidP="00710D98">
            <w:pPr>
              <w:pStyle w:val="Sansinterligne"/>
              <w:rPr>
                <w:lang w:eastAsia="fr-FR"/>
              </w:rPr>
            </w:pPr>
          </w:p>
        </w:tc>
      </w:tr>
    </w:tbl>
    <w:p w:rsidR="00710D98" w:rsidRPr="00710D98" w:rsidRDefault="00710D98" w:rsidP="00710D98">
      <w:pPr>
        <w:pStyle w:val="Sansinterligne"/>
        <w:rPr>
          <w:rFonts w:eastAsia="Times New Roman" w:cstheme="minorHAnsi"/>
          <w:sz w:val="24"/>
          <w:szCs w:val="24"/>
          <w:lang w:eastAsia="fr-FR"/>
        </w:rPr>
      </w:pPr>
    </w:p>
    <w:p w:rsidR="00710D98" w:rsidRDefault="00710D98" w:rsidP="00244AB8">
      <w:pPr>
        <w:pStyle w:val="Titre1"/>
      </w:pPr>
      <w:bookmarkStart w:id="6" w:name="_Toc171345835"/>
      <w:r w:rsidRPr="00710D98">
        <w:t>2. Informations sur le porteur du PAT</w:t>
      </w:r>
      <w:bookmarkEnd w:id="6"/>
      <w:r w:rsidRPr="00710D98">
        <w:t xml:space="preserve">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A7737E" w:rsidTr="00244AB8">
        <w:tc>
          <w:tcPr>
            <w:tcW w:w="9766" w:type="dxa"/>
            <w:tcBorders>
              <w:top w:val="single" w:sz="12" w:space="0" w:color="ED7D31"/>
              <w:left w:val="single" w:sz="12" w:space="0" w:color="ED7D31"/>
              <w:bottom w:val="single" w:sz="12" w:space="0" w:color="ED7D31"/>
              <w:right w:val="single" w:sz="12" w:space="0" w:color="ED7D31"/>
            </w:tcBorders>
            <w:shd w:val="clear" w:color="auto" w:fill="FBE4D5" w:themeFill="accent2" w:themeFillTint="33"/>
          </w:tcPr>
          <w:p w:rsidR="00A7737E" w:rsidRPr="00F05B47" w:rsidRDefault="00A7737E" w:rsidP="00F05B47">
            <w:pPr>
              <w:rPr>
                <w:b/>
                <w:sz w:val="24"/>
                <w:szCs w:val="24"/>
                <w:lang w:eastAsia="fr-FR"/>
              </w:rPr>
            </w:pPr>
            <w:r w:rsidRPr="00F05B47">
              <w:rPr>
                <w:b/>
                <w:lang w:eastAsia="fr-FR"/>
              </w:rPr>
              <w:t>Champ à remplir directement sur la fiche PAT pour cette section :</w:t>
            </w:r>
          </w:p>
          <w:p w:rsidR="00A7737E" w:rsidRPr="008C037F" w:rsidRDefault="00A7737E" w:rsidP="00A7737E">
            <w:pPr>
              <w:rPr>
                <w:sz w:val="24"/>
                <w:szCs w:val="24"/>
                <w:lang w:eastAsia="fr-FR"/>
              </w:rPr>
            </w:pPr>
            <w:r w:rsidRPr="008C037F">
              <w:rPr>
                <w:sz w:val="24"/>
                <w:szCs w:val="24"/>
                <w:lang w:eastAsia="fr-FR"/>
              </w:rPr>
              <w:t>Afin de valider votre dossier de reconnaissance, compléter les champs de la fiche PAT directement sur france-pat.fr :</w:t>
            </w:r>
          </w:p>
          <w:p w:rsidR="00A7737E" w:rsidRPr="008C037F" w:rsidRDefault="00A7737E" w:rsidP="00A7737E">
            <w:pPr>
              <w:pStyle w:val="Paragraphedeliste"/>
              <w:numPr>
                <w:ilvl w:val="0"/>
                <w:numId w:val="21"/>
              </w:numPr>
              <w:rPr>
                <w:b/>
                <w:sz w:val="24"/>
                <w:szCs w:val="24"/>
                <w:lang w:eastAsia="fr-FR"/>
              </w:rPr>
            </w:pPr>
            <w:r w:rsidRPr="008C037F">
              <w:rPr>
                <w:b/>
                <w:sz w:val="24"/>
                <w:szCs w:val="24"/>
                <w:lang w:eastAsia="fr-FR"/>
              </w:rPr>
              <w:t xml:space="preserve">Étape 11 / Les porteurs </w:t>
            </w:r>
            <w:r w:rsidRPr="008C037F">
              <w:rPr>
                <w:sz w:val="24"/>
                <w:szCs w:val="24"/>
                <w:lang w:eastAsia="fr-FR"/>
              </w:rPr>
              <w:t>(l’ensemble des champs doivent être renseignés)</w:t>
            </w:r>
          </w:p>
          <w:p w:rsidR="00A7737E" w:rsidRPr="00C4639C" w:rsidRDefault="00A7737E" w:rsidP="00A7737E">
            <w:pPr>
              <w:rPr>
                <w:lang w:eastAsia="fr-FR"/>
              </w:rPr>
            </w:pPr>
            <w:r w:rsidRPr="008C037F">
              <w:rPr>
                <w:sz w:val="24"/>
                <w:szCs w:val="24"/>
                <w:lang w:eastAsia="fr-FR"/>
              </w:rPr>
              <w:t>Compléter également les champs ci-dessous :</w:t>
            </w:r>
          </w:p>
        </w:tc>
      </w:tr>
    </w:tbl>
    <w:p w:rsidR="00A7737E" w:rsidRDefault="00A7737E" w:rsidP="00710D98">
      <w:pPr>
        <w:spacing w:after="0" w:line="240" w:lineRule="auto"/>
        <w:rPr>
          <w:rFonts w:eastAsia="Times New Roman" w:cstheme="minorHAnsi"/>
          <w:b/>
          <w:bCs/>
          <w:sz w:val="27"/>
          <w:szCs w:val="27"/>
          <w:lang w:eastAsia="fr-FR"/>
        </w:rPr>
      </w:pPr>
    </w:p>
    <w:p w:rsidR="00710D98" w:rsidRDefault="00710D98" w:rsidP="00710D98">
      <w:pPr>
        <w:spacing w:after="0" w:line="240" w:lineRule="auto"/>
        <w:rPr>
          <w:rFonts w:eastAsia="Times New Roman" w:cstheme="minorHAnsi"/>
          <w:sz w:val="24"/>
          <w:szCs w:val="24"/>
          <w:lang w:eastAsia="fr-FR"/>
        </w:rPr>
      </w:pPr>
      <w:r w:rsidRPr="00710D98">
        <w:rPr>
          <w:rFonts w:eastAsia="Times New Roman" w:cstheme="minorHAnsi"/>
          <w:sz w:val="24"/>
          <w:szCs w:val="24"/>
          <w:lang w:eastAsia="fr-FR"/>
        </w:rPr>
        <w:t xml:space="preserve">Nom ou raison sociale </w:t>
      </w:r>
    </w:p>
    <w:tbl>
      <w:tblPr>
        <w:tblStyle w:val="Grilledutableau"/>
        <w:tblW w:w="9776" w:type="dxa"/>
        <w:tblLook w:val="04A0" w:firstRow="1" w:lastRow="0" w:firstColumn="1" w:lastColumn="0" w:noHBand="0" w:noVBand="1"/>
      </w:tblPr>
      <w:tblGrid>
        <w:gridCol w:w="9776"/>
      </w:tblGrid>
      <w:tr w:rsidR="00A7737E" w:rsidTr="00A7737E">
        <w:tc>
          <w:tcPr>
            <w:tcW w:w="9776" w:type="dxa"/>
          </w:tcPr>
          <w:p w:rsidR="00A7737E" w:rsidRDefault="00A7737E" w:rsidP="00A7737E">
            <w:pPr>
              <w:pStyle w:val="Sansinterligne"/>
              <w:rPr>
                <w:lang w:eastAsia="fr-FR"/>
              </w:rPr>
            </w:pPr>
          </w:p>
        </w:tc>
      </w:tr>
    </w:tbl>
    <w:p w:rsidR="00A7737E" w:rsidRDefault="00A7737E" w:rsidP="00A7737E">
      <w:pPr>
        <w:rPr>
          <w:lang w:eastAsia="fr-FR"/>
        </w:rPr>
      </w:pPr>
    </w:p>
    <w:p w:rsidR="00A7737E" w:rsidRPr="00710D98" w:rsidRDefault="00A7737E" w:rsidP="00A7737E">
      <w:pPr>
        <w:spacing w:after="0" w:line="240" w:lineRule="auto"/>
        <w:rPr>
          <w:rFonts w:eastAsia="Times New Roman" w:cstheme="minorHAnsi"/>
          <w:sz w:val="24"/>
          <w:szCs w:val="24"/>
          <w:lang w:eastAsia="fr-FR"/>
        </w:rPr>
      </w:pPr>
      <w:r w:rsidRPr="00710D98">
        <w:rPr>
          <w:rFonts w:eastAsia="Times New Roman" w:cstheme="minorHAnsi"/>
          <w:sz w:val="24"/>
          <w:szCs w:val="24"/>
          <w:lang w:eastAsia="fr-FR"/>
        </w:rPr>
        <w:t xml:space="preserve">Adresse complète </w:t>
      </w:r>
    </w:p>
    <w:p w:rsidR="00A7737E" w:rsidRPr="00A7737E" w:rsidRDefault="00A7737E" w:rsidP="00A7737E">
      <w:pPr>
        <w:spacing w:after="0" w:line="240" w:lineRule="auto"/>
        <w:rPr>
          <w:rFonts w:eastAsia="Times New Roman" w:cstheme="minorHAnsi"/>
          <w:i/>
          <w:sz w:val="24"/>
          <w:szCs w:val="24"/>
          <w:lang w:eastAsia="fr-FR"/>
        </w:rPr>
      </w:pPr>
      <w:r w:rsidRPr="00A7737E">
        <w:rPr>
          <w:rFonts w:eastAsia="Times New Roman" w:cstheme="minorHAnsi"/>
          <w:i/>
          <w:sz w:val="24"/>
          <w:szCs w:val="24"/>
          <w:lang w:eastAsia="fr-FR"/>
        </w:rPr>
        <w:t xml:space="preserve">Saisissez une adresse, une voie, un lieu-dit ou une commune. Exemple : 11 rue Réaumur, Paris </w:t>
      </w:r>
      <w:r w:rsidRPr="00A7737E">
        <w:rPr>
          <w:rFonts w:eastAsia="Times New Roman" w:cstheme="minorHAnsi"/>
          <w:i/>
          <w:sz w:val="24"/>
          <w:szCs w:val="24"/>
          <w:lang w:eastAsia="fr-FR"/>
        </w:rPr>
        <w:br/>
        <w:t>Saisir les indications postales complètes (rue/hameau/quartier - Code postal-Ville) du lieu de résidence de la structure.</w:t>
      </w:r>
    </w:p>
    <w:tbl>
      <w:tblPr>
        <w:tblStyle w:val="Grilledutableau"/>
        <w:tblW w:w="9776" w:type="dxa"/>
        <w:tblLook w:val="04A0" w:firstRow="1" w:lastRow="0" w:firstColumn="1" w:lastColumn="0" w:noHBand="0" w:noVBand="1"/>
      </w:tblPr>
      <w:tblGrid>
        <w:gridCol w:w="9776"/>
      </w:tblGrid>
      <w:tr w:rsidR="00A7737E" w:rsidTr="00A7737E">
        <w:tc>
          <w:tcPr>
            <w:tcW w:w="9776" w:type="dxa"/>
          </w:tcPr>
          <w:p w:rsidR="00A7737E" w:rsidRDefault="00A7737E" w:rsidP="00A7737E">
            <w:pPr>
              <w:pStyle w:val="Sansinterligne"/>
              <w:rPr>
                <w:lang w:eastAsia="fr-FR"/>
              </w:rPr>
            </w:pPr>
          </w:p>
        </w:tc>
      </w:tr>
    </w:tbl>
    <w:p w:rsidR="00A7737E" w:rsidRPr="00710D98" w:rsidRDefault="00A7737E" w:rsidP="00A7737E">
      <w:pPr>
        <w:spacing w:before="100" w:beforeAutospacing="1" w:after="100" w:afterAutospacing="1" w:line="240" w:lineRule="auto"/>
        <w:rPr>
          <w:rFonts w:eastAsia="Times New Roman" w:cstheme="minorHAnsi"/>
          <w:sz w:val="24"/>
          <w:szCs w:val="24"/>
          <w:lang w:eastAsia="fr-FR"/>
        </w:rPr>
      </w:pPr>
    </w:p>
    <w:p w:rsidR="00710D98" w:rsidRDefault="00710D98" w:rsidP="00A7737E">
      <w:pPr>
        <w:spacing w:after="0" w:line="240" w:lineRule="auto"/>
        <w:rPr>
          <w:rFonts w:eastAsia="Times New Roman" w:cstheme="minorHAnsi"/>
          <w:i/>
          <w:sz w:val="24"/>
          <w:szCs w:val="24"/>
          <w:lang w:eastAsia="fr-FR"/>
        </w:rPr>
      </w:pPr>
      <w:r w:rsidRPr="008C037F">
        <w:rPr>
          <w:rFonts w:eastAsia="Times New Roman" w:cstheme="minorHAnsi"/>
          <w:b/>
          <w:sz w:val="24"/>
          <w:szCs w:val="24"/>
          <w:lang w:eastAsia="fr-FR"/>
        </w:rPr>
        <w:lastRenderedPageBreak/>
        <w:t>Statut juridique</w:t>
      </w:r>
      <w:r w:rsidRPr="00710D98">
        <w:rPr>
          <w:rFonts w:eastAsia="Times New Roman" w:cstheme="minorHAnsi"/>
          <w:sz w:val="24"/>
          <w:szCs w:val="24"/>
          <w:lang w:eastAsia="fr-FR"/>
        </w:rPr>
        <w:t xml:space="preserve"> </w:t>
      </w:r>
      <w:r w:rsidR="00A7737E">
        <w:rPr>
          <w:rFonts w:eastAsia="Times New Roman" w:cstheme="minorHAnsi"/>
          <w:sz w:val="24"/>
          <w:szCs w:val="24"/>
          <w:lang w:eastAsia="fr-FR"/>
        </w:rPr>
        <w:br/>
      </w:r>
      <w:r w:rsidRPr="00A7737E">
        <w:rPr>
          <w:rFonts w:eastAsia="Times New Roman" w:cstheme="minorHAnsi"/>
          <w:i/>
          <w:sz w:val="24"/>
          <w:szCs w:val="24"/>
          <w:lang w:eastAsia="fr-FR"/>
        </w:rPr>
        <w:t>Veillez indiquer le statut juridique de votre structure en cochant une case ou en l'indiquant dans la partie "autre".</w:t>
      </w:r>
    </w:p>
    <w:tbl>
      <w:tblPr>
        <w:tblStyle w:val="Grilledutableau"/>
        <w:tblW w:w="9776" w:type="dxa"/>
        <w:tblLook w:val="04A0" w:firstRow="1" w:lastRow="0" w:firstColumn="1" w:lastColumn="0" w:noHBand="0" w:noVBand="1"/>
      </w:tblPr>
      <w:tblGrid>
        <w:gridCol w:w="9776"/>
      </w:tblGrid>
      <w:tr w:rsidR="00A7737E" w:rsidTr="00A7737E">
        <w:tc>
          <w:tcPr>
            <w:tcW w:w="9776" w:type="dxa"/>
          </w:tcPr>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Intercommunalité</w:t>
            </w:r>
          </w:p>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Territoire de projet (pôles territoriaux, Pays)</w:t>
            </w:r>
          </w:p>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Communauté de communes</w:t>
            </w:r>
          </w:p>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 xml:space="preserve">Autres collectivités territoriales (dont spécifiques </w:t>
            </w:r>
            <w:proofErr w:type="spellStart"/>
            <w:r w:rsidRPr="008C037F">
              <w:rPr>
                <w:rFonts w:eastAsia="Times New Roman" w:cstheme="minorHAnsi"/>
                <w:i/>
                <w:sz w:val="24"/>
                <w:szCs w:val="24"/>
                <w:lang w:eastAsia="fr-FR"/>
              </w:rPr>
              <w:t>Outre Mer</w:t>
            </w:r>
            <w:proofErr w:type="spellEnd"/>
            <w:r w:rsidRPr="008C037F">
              <w:rPr>
                <w:rFonts w:eastAsia="Times New Roman" w:cstheme="minorHAnsi"/>
                <w:i/>
                <w:sz w:val="24"/>
                <w:szCs w:val="24"/>
                <w:lang w:eastAsia="fr-FR"/>
              </w:rPr>
              <w:t>)</w:t>
            </w:r>
          </w:p>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Commune</w:t>
            </w:r>
          </w:p>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Association</w:t>
            </w:r>
          </w:p>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Parc naturel</w:t>
            </w:r>
          </w:p>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Chambre d'agriculture</w:t>
            </w:r>
          </w:p>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Conseil départemental</w:t>
            </w:r>
          </w:p>
          <w:p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 xml:space="preserve">Autre : </w:t>
            </w:r>
          </w:p>
        </w:tc>
      </w:tr>
    </w:tbl>
    <w:p w:rsidR="00A7737E" w:rsidRPr="00710D98" w:rsidRDefault="00A7737E" w:rsidP="00A7737E">
      <w:pPr>
        <w:spacing w:after="0" w:line="240" w:lineRule="auto"/>
        <w:rPr>
          <w:rFonts w:eastAsia="Times New Roman" w:cstheme="minorHAnsi"/>
          <w:sz w:val="24"/>
          <w:szCs w:val="24"/>
          <w:lang w:eastAsia="fr-FR"/>
        </w:rPr>
      </w:pPr>
    </w:p>
    <w:p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Prénom du (de la) responsable juridique de la structure </w:t>
      </w:r>
    </w:p>
    <w:tbl>
      <w:tblPr>
        <w:tblStyle w:val="Grilledutableau"/>
        <w:tblW w:w="9776" w:type="dxa"/>
        <w:tblLook w:val="04A0" w:firstRow="1" w:lastRow="0" w:firstColumn="1" w:lastColumn="0" w:noHBand="0" w:noVBand="1"/>
      </w:tblPr>
      <w:tblGrid>
        <w:gridCol w:w="9776"/>
      </w:tblGrid>
      <w:tr w:rsidR="00A7737E" w:rsidTr="00A7737E">
        <w:tc>
          <w:tcPr>
            <w:tcW w:w="9776" w:type="dxa"/>
          </w:tcPr>
          <w:p w:rsidR="00A7737E" w:rsidRDefault="00A7737E" w:rsidP="00A7737E">
            <w:pPr>
              <w:pStyle w:val="Sansinterligne"/>
              <w:rPr>
                <w:lang w:eastAsia="fr-FR"/>
              </w:rPr>
            </w:pPr>
          </w:p>
        </w:tc>
      </w:tr>
    </w:tbl>
    <w:p w:rsidR="00A7737E" w:rsidRDefault="00A7737E" w:rsidP="00710D98">
      <w:pPr>
        <w:spacing w:after="0" w:line="240" w:lineRule="auto"/>
        <w:rPr>
          <w:rFonts w:eastAsia="Times New Roman" w:cstheme="minorHAnsi"/>
          <w:sz w:val="24"/>
          <w:szCs w:val="24"/>
        </w:rPr>
      </w:pPr>
    </w:p>
    <w:p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NOM du (de la) responsable juridique de la structure </w:t>
      </w:r>
    </w:p>
    <w:tbl>
      <w:tblPr>
        <w:tblStyle w:val="Grilledutableau"/>
        <w:tblW w:w="9776" w:type="dxa"/>
        <w:tblLook w:val="04A0" w:firstRow="1" w:lastRow="0" w:firstColumn="1" w:lastColumn="0" w:noHBand="0" w:noVBand="1"/>
      </w:tblPr>
      <w:tblGrid>
        <w:gridCol w:w="9776"/>
      </w:tblGrid>
      <w:tr w:rsidR="00A7737E" w:rsidTr="00A7737E">
        <w:tc>
          <w:tcPr>
            <w:tcW w:w="9776" w:type="dxa"/>
          </w:tcPr>
          <w:p w:rsidR="00A7737E" w:rsidRDefault="00A7737E" w:rsidP="00A7737E">
            <w:pPr>
              <w:pStyle w:val="Sansinterligne"/>
              <w:rPr>
                <w:lang w:eastAsia="fr-FR"/>
              </w:rPr>
            </w:pPr>
          </w:p>
        </w:tc>
      </w:tr>
    </w:tbl>
    <w:p w:rsidR="00A7737E" w:rsidRDefault="00A7737E" w:rsidP="00710D98">
      <w:pPr>
        <w:spacing w:after="0" w:line="240" w:lineRule="auto"/>
        <w:rPr>
          <w:rFonts w:eastAsia="Times New Roman" w:cstheme="minorHAnsi"/>
          <w:sz w:val="24"/>
          <w:szCs w:val="24"/>
        </w:rPr>
      </w:pPr>
    </w:p>
    <w:p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Fonction du (de la) responsable juridique de la structure </w:t>
      </w:r>
    </w:p>
    <w:p w:rsidR="00710D98" w:rsidRPr="00A7737E" w:rsidRDefault="00710D98" w:rsidP="00A7737E">
      <w:pPr>
        <w:pStyle w:val="Sansinterligne"/>
        <w:rPr>
          <w:i/>
          <w:lang w:eastAsia="fr-FR"/>
        </w:rPr>
      </w:pPr>
      <w:r w:rsidRPr="00A7737E">
        <w:rPr>
          <w:i/>
          <w:lang w:eastAsia="fr-FR"/>
        </w:rPr>
        <w:t xml:space="preserve">Cochez la case qui convient </w:t>
      </w:r>
      <w:proofErr w:type="gramStart"/>
      <w:r w:rsidRPr="00A7737E">
        <w:rPr>
          <w:i/>
          <w:lang w:eastAsia="fr-FR"/>
        </w:rPr>
        <w:t>ou</w:t>
      </w:r>
      <w:proofErr w:type="gramEnd"/>
      <w:r w:rsidRPr="00A7737E">
        <w:rPr>
          <w:i/>
          <w:lang w:eastAsia="fr-FR"/>
        </w:rPr>
        <w:t xml:space="preserve"> ajouter le nom de la fonction en utilisant la case "autre".</w:t>
      </w:r>
    </w:p>
    <w:tbl>
      <w:tblPr>
        <w:tblStyle w:val="Grilledutableau"/>
        <w:tblW w:w="9776" w:type="dxa"/>
        <w:tblLook w:val="04A0" w:firstRow="1" w:lastRow="0" w:firstColumn="1" w:lastColumn="0" w:noHBand="0" w:noVBand="1"/>
      </w:tblPr>
      <w:tblGrid>
        <w:gridCol w:w="9776"/>
      </w:tblGrid>
      <w:tr w:rsidR="00A7737E" w:rsidTr="00A7737E">
        <w:tc>
          <w:tcPr>
            <w:tcW w:w="9776" w:type="dxa"/>
          </w:tcPr>
          <w:p w:rsidR="00A7737E" w:rsidRPr="00A7737E" w:rsidRDefault="00A7737E" w:rsidP="008C037F">
            <w:pPr>
              <w:pStyle w:val="Sansinterligne"/>
              <w:numPr>
                <w:ilvl w:val="0"/>
                <w:numId w:val="24"/>
              </w:numPr>
              <w:rPr>
                <w:i/>
                <w:lang w:eastAsia="fr-FR"/>
              </w:rPr>
            </w:pPr>
            <w:r w:rsidRPr="00A7737E">
              <w:rPr>
                <w:i/>
                <w:lang w:eastAsia="fr-FR"/>
              </w:rPr>
              <w:t xml:space="preserve">Directeur ou Directrice </w:t>
            </w:r>
          </w:p>
          <w:p w:rsidR="00A7737E" w:rsidRPr="00A7737E" w:rsidRDefault="00A7737E" w:rsidP="008C037F">
            <w:pPr>
              <w:pStyle w:val="Sansinterligne"/>
              <w:numPr>
                <w:ilvl w:val="0"/>
                <w:numId w:val="24"/>
              </w:numPr>
              <w:rPr>
                <w:i/>
                <w:lang w:eastAsia="fr-FR"/>
              </w:rPr>
            </w:pPr>
            <w:r w:rsidRPr="00A7737E">
              <w:rPr>
                <w:i/>
                <w:lang w:eastAsia="fr-FR"/>
              </w:rPr>
              <w:t xml:space="preserve">Directeur ou Directrice général(e) </w:t>
            </w:r>
          </w:p>
          <w:p w:rsidR="00A7737E" w:rsidRPr="00A7737E" w:rsidRDefault="00A7737E" w:rsidP="008C037F">
            <w:pPr>
              <w:pStyle w:val="Sansinterligne"/>
              <w:numPr>
                <w:ilvl w:val="0"/>
                <w:numId w:val="24"/>
              </w:numPr>
              <w:rPr>
                <w:i/>
                <w:lang w:eastAsia="fr-FR"/>
              </w:rPr>
            </w:pPr>
            <w:r w:rsidRPr="00A7737E">
              <w:rPr>
                <w:i/>
                <w:lang w:eastAsia="fr-FR"/>
              </w:rPr>
              <w:t xml:space="preserve">Président ou présidente </w:t>
            </w:r>
          </w:p>
          <w:p w:rsidR="00A7737E" w:rsidRDefault="00A7737E" w:rsidP="008C037F">
            <w:pPr>
              <w:pStyle w:val="Sansinterligne"/>
              <w:numPr>
                <w:ilvl w:val="0"/>
                <w:numId w:val="24"/>
              </w:numPr>
              <w:rPr>
                <w:lang w:eastAsia="fr-FR"/>
              </w:rPr>
            </w:pPr>
            <w:r w:rsidRPr="00A7737E">
              <w:rPr>
                <w:i/>
                <w:lang w:eastAsia="fr-FR"/>
              </w:rPr>
              <w:t>Autre :</w:t>
            </w:r>
          </w:p>
        </w:tc>
      </w:tr>
    </w:tbl>
    <w:p w:rsidR="00A7737E" w:rsidRDefault="00A7737E" w:rsidP="00710D98">
      <w:pPr>
        <w:spacing w:after="0" w:line="240" w:lineRule="auto"/>
        <w:rPr>
          <w:rFonts w:eastAsia="Times New Roman" w:cstheme="minorHAnsi"/>
          <w:sz w:val="24"/>
          <w:szCs w:val="24"/>
          <w:lang w:eastAsia="fr-FR"/>
        </w:rPr>
      </w:pPr>
    </w:p>
    <w:p w:rsidR="00710D98" w:rsidRPr="00A7737E" w:rsidRDefault="00710D98" w:rsidP="00A7737E">
      <w:pPr>
        <w:spacing w:after="0" w:line="240" w:lineRule="auto"/>
        <w:rPr>
          <w:rFonts w:eastAsia="Times New Roman" w:cstheme="minorHAnsi"/>
          <w:sz w:val="24"/>
          <w:szCs w:val="24"/>
          <w:lang w:eastAsia="fr-FR"/>
        </w:rPr>
      </w:pPr>
      <w:r w:rsidRPr="008C037F">
        <w:rPr>
          <w:rFonts w:eastAsia="Times New Roman" w:cstheme="minorHAnsi"/>
          <w:b/>
          <w:sz w:val="24"/>
          <w:szCs w:val="24"/>
          <w:lang w:eastAsia="fr-FR"/>
        </w:rPr>
        <w:t>Prénom du (de la) coordinateur (coordinatrice)</w:t>
      </w:r>
      <w:r w:rsidRPr="00710D98">
        <w:rPr>
          <w:rFonts w:eastAsia="Times New Roman" w:cstheme="minorHAnsi"/>
          <w:sz w:val="24"/>
          <w:szCs w:val="24"/>
          <w:lang w:eastAsia="fr-FR"/>
        </w:rPr>
        <w:t xml:space="preserve"> </w:t>
      </w:r>
      <w:r w:rsidR="00A7737E">
        <w:rPr>
          <w:rFonts w:eastAsia="Times New Roman" w:cstheme="minorHAnsi"/>
          <w:sz w:val="24"/>
          <w:szCs w:val="24"/>
          <w:lang w:eastAsia="fr-FR"/>
        </w:rPr>
        <w:br/>
      </w:r>
      <w:r w:rsidRPr="00A7737E">
        <w:rPr>
          <w:rFonts w:eastAsia="Times New Roman" w:cstheme="minorHAnsi"/>
          <w:i/>
          <w:sz w:val="24"/>
          <w:szCs w:val="24"/>
          <w:lang w:eastAsia="fr-FR"/>
        </w:rPr>
        <w:t>Personne qui sera chargée du suivi du projet. C'est elle qui recevra les informations et sera identifiée pour les échanges par messagerie électronique.</w:t>
      </w:r>
    </w:p>
    <w:tbl>
      <w:tblPr>
        <w:tblStyle w:val="Grilledutableau"/>
        <w:tblW w:w="9776" w:type="dxa"/>
        <w:tblLook w:val="04A0" w:firstRow="1" w:lastRow="0" w:firstColumn="1" w:lastColumn="0" w:noHBand="0" w:noVBand="1"/>
      </w:tblPr>
      <w:tblGrid>
        <w:gridCol w:w="9776"/>
      </w:tblGrid>
      <w:tr w:rsidR="00A7737E" w:rsidTr="00A7737E">
        <w:tc>
          <w:tcPr>
            <w:tcW w:w="9776" w:type="dxa"/>
          </w:tcPr>
          <w:p w:rsidR="00A7737E" w:rsidRDefault="00A7737E" w:rsidP="00A7737E">
            <w:pPr>
              <w:pStyle w:val="Sansinterligne"/>
              <w:rPr>
                <w:lang w:eastAsia="fr-FR"/>
              </w:rPr>
            </w:pPr>
          </w:p>
        </w:tc>
      </w:tr>
    </w:tbl>
    <w:p w:rsidR="00A7737E" w:rsidRDefault="00A7737E" w:rsidP="00710D98">
      <w:pPr>
        <w:spacing w:after="0" w:line="240" w:lineRule="auto"/>
        <w:rPr>
          <w:rFonts w:eastAsia="Times New Roman" w:cstheme="minorHAnsi"/>
          <w:sz w:val="24"/>
          <w:szCs w:val="24"/>
        </w:rPr>
      </w:pPr>
    </w:p>
    <w:p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NOM du (de la) coordinateur (coordinatrice) </w:t>
      </w:r>
    </w:p>
    <w:tbl>
      <w:tblPr>
        <w:tblStyle w:val="Grilledutableau"/>
        <w:tblW w:w="9776" w:type="dxa"/>
        <w:tblLook w:val="04A0" w:firstRow="1" w:lastRow="0" w:firstColumn="1" w:lastColumn="0" w:noHBand="0" w:noVBand="1"/>
      </w:tblPr>
      <w:tblGrid>
        <w:gridCol w:w="9776"/>
      </w:tblGrid>
      <w:tr w:rsidR="00A7737E" w:rsidTr="00A7737E">
        <w:tc>
          <w:tcPr>
            <w:tcW w:w="9776" w:type="dxa"/>
          </w:tcPr>
          <w:p w:rsidR="00A7737E" w:rsidRDefault="00A7737E" w:rsidP="00A7737E">
            <w:pPr>
              <w:pStyle w:val="Sansinterligne"/>
              <w:rPr>
                <w:lang w:eastAsia="fr-FR"/>
              </w:rPr>
            </w:pPr>
          </w:p>
        </w:tc>
      </w:tr>
    </w:tbl>
    <w:p w:rsidR="00A7737E" w:rsidRDefault="00A7737E" w:rsidP="00710D98">
      <w:pPr>
        <w:spacing w:after="0" w:line="240" w:lineRule="auto"/>
        <w:rPr>
          <w:rFonts w:eastAsia="Times New Roman" w:cstheme="minorHAnsi"/>
          <w:sz w:val="24"/>
          <w:szCs w:val="24"/>
        </w:rPr>
      </w:pPr>
    </w:p>
    <w:p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Fonction du (de la) coordinateur (coordinatrice) </w:t>
      </w:r>
    </w:p>
    <w:tbl>
      <w:tblPr>
        <w:tblStyle w:val="Grilledutableau"/>
        <w:tblW w:w="9776" w:type="dxa"/>
        <w:tblLook w:val="04A0" w:firstRow="1" w:lastRow="0" w:firstColumn="1" w:lastColumn="0" w:noHBand="0" w:noVBand="1"/>
      </w:tblPr>
      <w:tblGrid>
        <w:gridCol w:w="9776"/>
      </w:tblGrid>
      <w:tr w:rsidR="00A7737E" w:rsidTr="00A7737E">
        <w:tc>
          <w:tcPr>
            <w:tcW w:w="9776" w:type="dxa"/>
          </w:tcPr>
          <w:p w:rsidR="00A7737E" w:rsidRDefault="00A7737E" w:rsidP="00A7737E">
            <w:pPr>
              <w:pStyle w:val="Sansinterligne"/>
              <w:rPr>
                <w:lang w:eastAsia="fr-FR"/>
              </w:rPr>
            </w:pPr>
          </w:p>
        </w:tc>
      </w:tr>
    </w:tbl>
    <w:p w:rsidR="00A7737E" w:rsidRDefault="00A7737E" w:rsidP="00710D98">
      <w:pPr>
        <w:spacing w:after="0" w:line="240" w:lineRule="auto"/>
        <w:rPr>
          <w:rFonts w:eastAsia="Times New Roman" w:cstheme="minorHAnsi"/>
          <w:sz w:val="24"/>
          <w:szCs w:val="24"/>
        </w:rPr>
      </w:pPr>
    </w:p>
    <w:p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Téléphone de contact du (de la) coordinateur (coordinatrice) (facultatif) </w:t>
      </w:r>
    </w:p>
    <w:tbl>
      <w:tblPr>
        <w:tblStyle w:val="Grilledutableau"/>
        <w:tblW w:w="9776" w:type="dxa"/>
        <w:tblLook w:val="04A0" w:firstRow="1" w:lastRow="0" w:firstColumn="1" w:lastColumn="0" w:noHBand="0" w:noVBand="1"/>
      </w:tblPr>
      <w:tblGrid>
        <w:gridCol w:w="9776"/>
      </w:tblGrid>
      <w:tr w:rsidR="008C037F" w:rsidTr="008C037F">
        <w:tc>
          <w:tcPr>
            <w:tcW w:w="9776" w:type="dxa"/>
          </w:tcPr>
          <w:p w:rsidR="008C037F" w:rsidRDefault="008C037F" w:rsidP="008C037F">
            <w:pPr>
              <w:pStyle w:val="Sansinterligne"/>
              <w:rPr>
                <w:lang w:eastAsia="fr-FR"/>
              </w:rPr>
            </w:pPr>
          </w:p>
        </w:tc>
      </w:tr>
    </w:tbl>
    <w:p w:rsidR="00A7737E" w:rsidRPr="00710D98" w:rsidRDefault="00A7737E" w:rsidP="00710D98">
      <w:pPr>
        <w:spacing w:after="0" w:line="240" w:lineRule="auto"/>
        <w:rPr>
          <w:rFonts w:eastAsia="Times New Roman" w:cstheme="minorHAnsi"/>
          <w:sz w:val="24"/>
          <w:szCs w:val="24"/>
          <w:lang w:eastAsia="fr-FR"/>
        </w:rPr>
      </w:pPr>
    </w:p>
    <w:p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Courriel de contact pour le projet </w:t>
      </w:r>
    </w:p>
    <w:p w:rsidR="00710D98" w:rsidRDefault="00710D98" w:rsidP="008C037F">
      <w:pPr>
        <w:spacing w:after="0" w:line="240" w:lineRule="auto"/>
        <w:rPr>
          <w:rFonts w:eastAsia="Times New Roman" w:cstheme="minorHAnsi"/>
          <w:i/>
          <w:sz w:val="24"/>
          <w:szCs w:val="24"/>
          <w:lang w:eastAsia="fr-FR"/>
        </w:rPr>
      </w:pPr>
      <w:r w:rsidRPr="008C037F">
        <w:rPr>
          <w:rFonts w:eastAsia="Times New Roman" w:cstheme="minorHAnsi"/>
          <w:i/>
          <w:sz w:val="24"/>
          <w:szCs w:val="24"/>
          <w:lang w:eastAsia="fr-FR"/>
        </w:rPr>
        <w:t>F</w:t>
      </w:r>
      <w:r w:rsidR="008C037F" w:rsidRPr="008C037F">
        <w:rPr>
          <w:rFonts w:eastAsia="Times New Roman" w:cstheme="minorHAnsi"/>
          <w:i/>
          <w:sz w:val="24"/>
          <w:szCs w:val="24"/>
          <w:lang w:eastAsia="fr-FR"/>
        </w:rPr>
        <w:t xml:space="preserve">ormat attendu : nom@domaine.fr </w:t>
      </w:r>
      <w:r w:rsidR="008C037F" w:rsidRPr="008C037F">
        <w:rPr>
          <w:rFonts w:eastAsia="Times New Roman" w:cstheme="minorHAnsi"/>
          <w:i/>
          <w:sz w:val="24"/>
          <w:szCs w:val="24"/>
          <w:lang w:eastAsia="fr-FR"/>
        </w:rPr>
        <w:br/>
        <w:t>Adresse</w:t>
      </w:r>
      <w:r w:rsidRPr="008C037F">
        <w:rPr>
          <w:rFonts w:eastAsia="Times New Roman" w:cstheme="minorHAnsi"/>
          <w:i/>
          <w:sz w:val="24"/>
          <w:szCs w:val="24"/>
          <w:lang w:eastAsia="fr-FR"/>
        </w:rPr>
        <w:t xml:space="preserve"> mél avec laquelle l’administration va communiquer avec votre structure sur ce PAT.</w:t>
      </w:r>
    </w:p>
    <w:tbl>
      <w:tblPr>
        <w:tblStyle w:val="Grilledutableau"/>
        <w:tblW w:w="9776" w:type="dxa"/>
        <w:tblLook w:val="04A0" w:firstRow="1" w:lastRow="0" w:firstColumn="1" w:lastColumn="0" w:noHBand="0" w:noVBand="1"/>
      </w:tblPr>
      <w:tblGrid>
        <w:gridCol w:w="9776"/>
      </w:tblGrid>
      <w:tr w:rsidR="008C037F" w:rsidTr="008C037F">
        <w:tc>
          <w:tcPr>
            <w:tcW w:w="9776" w:type="dxa"/>
          </w:tcPr>
          <w:p w:rsidR="008C037F" w:rsidRDefault="008C037F" w:rsidP="008C037F">
            <w:pPr>
              <w:pStyle w:val="Sansinterligne"/>
              <w:rPr>
                <w:lang w:eastAsia="fr-FR"/>
              </w:rPr>
            </w:pPr>
          </w:p>
        </w:tc>
      </w:tr>
    </w:tbl>
    <w:p w:rsidR="008C037F" w:rsidRPr="008C037F" w:rsidRDefault="008C037F" w:rsidP="008C037F">
      <w:pPr>
        <w:spacing w:after="0" w:line="240" w:lineRule="auto"/>
        <w:rPr>
          <w:rFonts w:eastAsia="Times New Roman" w:cstheme="minorHAnsi"/>
          <w:i/>
          <w:sz w:val="24"/>
          <w:szCs w:val="24"/>
          <w:lang w:eastAsia="fr-FR"/>
        </w:rPr>
      </w:pPr>
    </w:p>
    <w:p w:rsidR="00710D98" w:rsidRDefault="00710D98" w:rsidP="00244AB8">
      <w:pPr>
        <w:pStyle w:val="Titre1"/>
      </w:pPr>
      <w:bookmarkStart w:id="7" w:name="_Toc171345836"/>
      <w:r w:rsidRPr="00710D98">
        <w:lastRenderedPageBreak/>
        <w:t>3. Informations sur les partenaires impliqués et leurs contributions</w:t>
      </w:r>
      <w:bookmarkEnd w:id="7"/>
      <w:r w:rsidRPr="00710D98">
        <w:t xml:space="preserve">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8C037F" w:rsidTr="00244AB8">
        <w:tc>
          <w:tcPr>
            <w:tcW w:w="9766" w:type="dxa"/>
            <w:tcBorders>
              <w:top w:val="single" w:sz="12" w:space="0" w:color="ED7D31"/>
              <w:left w:val="single" w:sz="12" w:space="0" w:color="ED7D31"/>
              <w:bottom w:val="single" w:sz="12" w:space="0" w:color="ED7D31"/>
              <w:right w:val="single" w:sz="12" w:space="0" w:color="ED7D31"/>
            </w:tcBorders>
            <w:shd w:val="clear" w:color="auto" w:fill="FBE4D5" w:themeFill="accent2" w:themeFillTint="33"/>
          </w:tcPr>
          <w:p w:rsidR="008C037F" w:rsidRPr="00F05B47" w:rsidRDefault="008C037F" w:rsidP="00F05B47">
            <w:pPr>
              <w:rPr>
                <w:b/>
                <w:lang w:eastAsia="fr-FR"/>
              </w:rPr>
            </w:pPr>
            <w:r w:rsidRPr="00F05B47">
              <w:rPr>
                <w:b/>
                <w:lang w:eastAsia="fr-FR"/>
              </w:rPr>
              <w:t>Champ à remplir directement sur la fiche PAT pour cette section :</w:t>
            </w:r>
          </w:p>
          <w:p w:rsidR="008C037F" w:rsidRPr="008C037F" w:rsidRDefault="008C037F" w:rsidP="008C037F">
            <w:pPr>
              <w:rPr>
                <w:sz w:val="24"/>
                <w:szCs w:val="24"/>
                <w:lang w:eastAsia="fr-FR"/>
              </w:rPr>
            </w:pPr>
            <w:r w:rsidRPr="008C037F">
              <w:rPr>
                <w:sz w:val="24"/>
                <w:szCs w:val="24"/>
                <w:lang w:eastAsia="fr-FR"/>
              </w:rPr>
              <w:t>Afin de valider votre dossier de reconnaissance, compléter les champs de la fiche PAT directement sur france-pat.fr :</w:t>
            </w:r>
          </w:p>
          <w:p w:rsidR="008C037F" w:rsidRPr="008C037F" w:rsidRDefault="008C037F" w:rsidP="008C037F">
            <w:pPr>
              <w:pStyle w:val="Paragraphedeliste"/>
              <w:numPr>
                <w:ilvl w:val="0"/>
                <w:numId w:val="21"/>
              </w:numPr>
              <w:rPr>
                <w:b/>
                <w:sz w:val="24"/>
                <w:szCs w:val="24"/>
                <w:lang w:eastAsia="fr-FR"/>
              </w:rPr>
            </w:pPr>
            <w:r w:rsidRPr="008C037F">
              <w:rPr>
                <w:b/>
                <w:sz w:val="24"/>
                <w:szCs w:val="24"/>
                <w:lang w:eastAsia="fr-FR"/>
              </w:rPr>
              <w:t>Étape 12 / La gouvernance</w:t>
            </w:r>
          </w:p>
          <w:p w:rsidR="008C037F" w:rsidRPr="008C037F" w:rsidRDefault="008C037F" w:rsidP="008C037F">
            <w:pPr>
              <w:pStyle w:val="Paragraphedeliste"/>
              <w:numPr>
                <w:ilvl w:val="0"/>
                <w:numId w:val="21"/>
              </w:numPr>
              <w:rPr>
                <w:b/>
                <w:sz w:val="24"/>
                <w:szCs w:val="24"/>
                <w:lang w:eastAsia="fr-FR"/>
              </w:rPr>
            </w:pPr>
            <w:r w:rsidRPr="008C037F">
              <w:rPr>
                <w:b/>
                <w:sz w:val="24"/>
                <w:szCs w:val="24"/>
                <w:lang w:eastAsia="fr-FR"/>
              </w:rPr>
              <w:t>Étape 13 / Les partenaires</w:t>
            </w:r>
          </w:p>
          <w:p w:rsidR="008C037F" w:rsidRPr="00C4639C" w:rsidRDefault="008C037F" w:rsidP="008C037F">
            <w:pPr>
              <w:rPr>
                <w:lang w:eastAsia="fr-FR"/>
              </w:rPr>
            </w:pPr>
            <w:r w:rsidRPr="008C037F">
              <w:rPr>
                <w:sz w:val="24"/>
                <w:szCs w:val="24"/>
                <w:lang w:eastAsia="fr-FR"/>
              </w:rPr>
              <w:t>Compléter également les champs ci-dessous :</w:t>
            </w:r>
          </w:p>
        </w:tc>
      </w:tr>
    </w:tbl>
    <w:p w:rsidR="008C037F" w:rsidRDefault="008C037F" w:rsidP="00710D98">
      <w:pPr>
        <w:spacing w:after="0" w:line="240" w:lineRule="auto"/>
        <w:rPr>
          <w:rFonts w:eastAsia="Times New Roman" w:cstheme="minorHAnsi"/>
          <w:b/>
          <w:bCs/>
          <w:sz w:val="27"/>
          <w:szCs w:val="27"/>
          <w:lang w:eastAsia="fr-FR"/>
        </w:rPr>
      </w:pPr>
    </w:p>
    <w:p w:rsidR="00710D98" w:rsidRDefault="00710D98" w:rsidP="008C037F">
      <w:pPr>
        <w:spacing w:after="0" w:line="240" w:lineRule="auto"/>
        <w:rPr>
          <w:rFonts w:eastAsia="Times New Roman" w:cstheme="minorHAnsi"/>
          <w:sz w:val="24"/>
          <w:szCs w:val="24"/>
          <w:lang w:eastAsia="fr-FR"/>
        </w:rPr>
      </w:pPr>
      <w:r w:rsidRPr="008C037F">
        <w:rPr>
          <w:rFonts w:eastAsia="Times New Roman" w:cstheme="minorHAnsi"/>
          <w:b/>
          <w:sz w:val="24"/>
          <w:szCs w:val="24"/>
          <w:lang w:eastAsia="fr-FR"/>
        </w:rPr>
        <w:t>Précisions sur la g</w:t>
      </w:r>
      <w:r w:rsidR="008C037F" w:rsidRPr="008C037F">
        <w:rPr>
          <w:rFonts w:eastAsia="Times New Roman" w:cstheme="minorHAnsi"/>
          <w:b/>
          <w:sz w:val="24"/>
          <w:szCs w:val="24"/>
          <w:lang w:eastAsia="fr-FR"/>
        </w:rPr>
        <w:t>ouvernance du PAT (facultatif)</w:t>
      </w:r>
      <w:r w:rsidR="008C037F">
        <w:rPr>
          <w:rFonts w:eastAsia="Times New Roman" w:cstheme="minorHAnsi"/>
          <w:sz w:val="24"/>
          <w:szCs w:val="24"/>
          <w:lang w:eastAsia="fr-FR"/>
        </w:rPr>
        <w:t xml:space="preserve"> </w:t>
      </w:r>
      <w:r w:rsidR="008C037F">
        <w:rPr>
          <w:rFonts w:eastAsia="Times New Roman" w:cstheme="minorHAnsi"/>
          <w:sz w:val="24"/>
          <w:szCs w:val="24"/>
          <w:lang w:eastAsia="fr-FR"/>
        </w:rPr>
        <w:br/>
      </w:r>
      <w:r w:rsidRPr="008C037F">
        <w:rPr>
          <w:rFonts w:eastAsia="Times New Roman" w:cstheme="minorHAnsi"/>
          <w:i/>
          <w:sz w:val="24"/>
          <w:szCs w:val="24"/>
          <w:lang w:eastAsia="fr-FR"/>
        </w:rPr>
        <w:t>Veuillez renseigner ci-dessous, en complément des éléments renseignés dans les étapes 12 et 13 de la fiche numérique PAT, les éléments liés à la gouvernance et à la concertation du PAT : acteurs impliqués, rôle de chacun, formalisation des engagements des partenaires, actions du ou des coordinateur(s) / animateur(s), etc.</w:t>
      </w:r>
      <w:r w:rsidR="008C037F">
        <w:rPr>
          <w:rFonts w:eastAsia="Times New Roman" w:cstheme="minorHAnsi"/>
          <w:i/>
          <w:sz w:val="24"/>
          <w:szCs w:val="24"/>
          <w:lang w:eastAsia="fr-FR"/>
        </w:rPr>
        <w:br/>
      </w:r>
      <w:r w:rsidRPr="00710D98">
        <w:rPr>
          <w:rFonts w:eastAsia="Times New Roman" w:cstheme="minorHAnsi"/>
          <w:sz w:val="24"/>
          <w:szCs w:val="24"/>
          <w:lang w:eastAsia="fr-FR"/>
        </w:rPr>
        <w:t>Limité à 10000 caractères.</w:t>
      </w:r>
    </w:p>
    <w:tbl>
      <w:tblPr>
        <w:tblStyle w:val="Grilledutableau"/>
        <w:tblW w:w="9776" w:type="dxa"/>
        <w:tblLook w:val="04A0" w:firstRow="1" w:lastRow="0" w:firstColumn="1" w:lastColumn="0" w:noHBand="0" w:noVBand="1"/>
      </w:tblPr>
      <w:tblGrid>
        <w:gridCol w:w="9776"/>
      </w:tblGrid>
      <w:tr w:rsidR="008C037F" w:rsidTr="008C037F">
        <w:tc>
          <w:tcPr>
            <w:tcW w:w="9776" w:type="dxa"/>
          </w:tcPr>
          <w:p w:rsidR="008C037F" w:rsidRDefault="008C037F" w:rsidP="008C037F">
            <w:pPr>
              <w:pStyle w:val="Sansinterligne"/>
              <w:rPr>
                <w:lang w:eastAsia="fr-FR"/>
              </w:rPr>
            </w:pPr>
          </w:p>
        </w:tc>
      </w:tr>
    </w:tbl>
    <w:p w:rsidR="008C037F" w:rsidRPr="00710D98" w:rsidRDefault="008C037F" w:rsidP="008C037F">
      <w:pPr>
        <w:spacing w:after="0" w:line="240" w:lineRule="auto"/>
        <w:rPr>
          <w:rFonts w:eastAsia="Times New Roman" w:cstheme="minorHAnsi"/>
          <w:sz w:val="24"/>
          <w:szCs w:val="24"/>
          <w:lang w:eastAsia="fr-FR"/>
        </w:rPr>
      </w:pPr>
    </w:p>
    <w:p w:rsidR="004E2643" w:rsidRDefault="00710D98" w:rsidP="004E2643">
      <w:pPr>
        <w:pStyle w:val="Titre1"/>
      </w:pPr>
      <w:bookmarkStart w:id="8" w:name="_Toc171345837"/>
      <w:r w:rsidRPr="00710D98">
        <w:t>4. Eléments de bilan des phases antérieures</w:t>
      </w:r>
      <w:bookmarkEnd w:id="8"/>
      <w:r w:rsidRPr="00710D98">
        <w:t xml:space="preserve"> </w:t>
      </w:r>
    </w:p>
    <w:p w:rsidR="00F05B47" w:rsidRDefault="009D1F1E" w:rsidP="004E2643">
      <w:pPr>
        <w:pStyle w:val="Titre4"/>
      </w:pPr>
      <w:bookmarkStart w:id="9" w:name="_Toc171345838"/>
      <w:r>
        <w:t xml:space="preserve">Voir PJ 8.1 </w:t>
      </w:r>
      <w:r w:rsidR="008C037F" w:rsidRPr="00244AB8">
        <w:t xml:space="preserve">: </w:t>
      </w:r>
      <w:r w:rsidR="00B561C9" w:rsidRPr="00244AB8">
        <w:t xml:space="preserve">BILAN </w:t>
      </w:r>
      <w:r w:rsidR="00B561C9" w:rsidRPr="00F05B47">
        <w:t>SYNTHETIQUE</w:t>
      </w:r>
      <w:r w:rsidR="00B561C9" w:rsidRPr="00244AB8">
        <w:t xml:space="preserve"> DES PHASES ANTERIEURES (2 A 3 PAGES)</w:t>
      </w:r>
      <w:bookmarkEnd w:id="9"/>
    </w:p>
    <w:p w:rsidR="00710D98" w:rsidRPr="00F05B47" w:rsidRDefault="008C037F" w:rsidP="00F05B47">
      <w:pPr>
        <w:rPr>
          <w:color w:val="FF0000"/>
        </w:rPr>
      </w:pPr>
      <w:r w:rsidRPr="00F05B47">
        <w:rPr>
          <w:color w:val="FF0000"/>
        </w:rPr>
        <w:t>Le</w:t>
      </w:r>
      <w:r w:rsidR="00710D98" w:rsidRPr="00F05B47">
        <w:rPr>
          <w:color w:val="FF0000"/>
        </w:rPr>
        <w:t xml:space="preserve"> bilan, en format document texte, doit être déposé en pièce justificative en fin de formulaire, selon le modèle transmis (voir partie 8)</w:t>
      </w:r>
    </w:p>
    <w:p w:rsidR="00710D98" w:rsidRPr="00B70A99" w:rsidRDefault="00710D98" w:rsidP="00710D98">
      <w:pPr>
        <w:spacing w:after="0" w:line="240" w:lineRule="auto"/>
        <w:rPr>
          <w:rFonts w:eastAsia="Times New Roman" w:cstheme="minorHAnsi"/>
          <w:b/>
          <w:sz w:val="24"/>
          <w:szCs w:val="24"/>
          <w:lang w:eastAsia="fr-FR"/>
        </w:rPr>
      </w:pPr>
      <w:r w:rsidRPr="00B70A99">
        <w:rPr>
          <w:rFonts w:eastAsia="Times New Roman" w:cstheme="minorHAnsi"/>
          <w:b/>
          <w:sz w:val="24"/>
          <w:szCs w:val="24"/>
          <w:lang w:eastAsia="fr-FR"/>
        </w:rPr>
        <w:t xml:space="preserve">Situation précédent cette demande de reconnaissance </w:t>
      </w:r>
    </w:p>
    <w:tbl>
      <w:tblPr>
        <w:tblStyle w:val="Grilledutableau"/>
        <w:tblW w:w="9776" w:type="dxa"/>
        <w:tblLook w:val="04A0" w:firstRow="1" w:lastRow="0" w:firstColumn="1" w:lastColumn="0" w:noHBand="0" w:noVBand="1"/>
      </w:tblPr>
      <w:tblGrid>
        <w:gridCol w:w="9776"/>
      </w:tblGrid>
      <w:tr w:rsidR="008C037F" w:rsidTr="008C037F">
        <w:tc>
          <w:tcPr>
            <w:tcW w:w="9776" w:type="dxa"/>
          </w:tcPr>
          <w:p w:rsidR="008C037F" w:rsidRPr="008C037F" w:rsidRDefault="008C037F" w:rsidP="008C037F">
            <w:pPr>
              <w:pStyle w:val="Sansinterligne"/>
              <w:numPr>
                <w:ilvl w:val="0"/>
                <w:numId w:val="23"/>
              </w:numPr>
              <w:rPr>
                <w:i/>
                <w:lang w:eastAsia="fr-FR"/>
              </w:rPr>
            </w:pPr>
            <w:r w:rsidRPr="008C037F">
              <w:rPr>
                <w:i/>
                <w:lang w:eastAsia="fr-FR"/>
              </w:rPr>
              <w:t xml:space="preserve">PAT de niveau 1 </w:t>
            </w:r>
          </w:p>
          <w:p w:rsidR="008C037F" w:rsidRPr="008C037F" w:rsidRDefault="008C037F" w:rsidP="008C037F">
            <w:pPr>
              <w:pStyle w:val="Sansinterligne"/>
              <w:numPr>
                <w:ilvl w:val="0"/>
                <w:numId w:val="23"/>
              </w:numPr>
              <w:rPr>
                <w:i/>
                <w:lang w:eastAsia="fr-FR"/>
              </w:rPr>
            </w:pPr>
            <w:r w:rsidRPr="008C037F">
              <w:rPr>
                <w:i/>
                <w:lang w:eastAsia="fr-FR"/>
              </w:rPr>
              <w:t xml:space="preserve">Prolongation de reconnaissance de niveau 1 </w:t>
            </w:r>
          </w:p>
          <w:p w:rsidR="008C037F" w:rsidRDefault="008C037F" w:rsidP="008C037F">
            <w:pPr>
              <w:pStyle w:val="Sansinterligne"/>
              <w:numPr>
                <w:ilvl w:val="0"/>
                <w:numId w:val="23"/>
              </w:numPr>
              <w:rPr>
                <w:lang w:eastAsia="fr-FR"/>
              </w:rPr>
            </w:pPr>
            <w:r w:rsidRPr="008C037F">
              <w:rPr>
                <w:i/>
                <w:lang w:eastAsia="fr-FR"/>
              </w:rPr>
              <w:t>PAT de niveau 2</w:t>
            </w:r>
          </w:p>
        </w:tc>
      </w:tr>
    </w:tbl>
    <w:p w:rsidR="008C037F" w:rsidRPr="00710D98" w:rsidRDefault="008C037F" w:rsidP="00710D98">
      <w:pPr>
        <w:spacing w:after="0" w:line="240" w:lineRule="auto"/>
        <w:rPr>
          <w:rFonts w:eastAsia="Times New Roman" w:cstheme="minorHAnsi"/>
          <w:sz w:val="24"/>
          <w:szCs w:val="24"/>
          <w:lang w:eastAsia="fr-FR"/>
        </w:rPr>
      </w:pPr>
    </w:p>
    <w:p w:rsidR="00EF1F6B" w:rsidRPr="00B70A99" w:rsidRDefault="00EF1F6B" w:rsidP="00EF1F6B">
      <w:pPr>
        <w:spacing w:after="0" w:line="240" w:lineRule="auto"/>
        <w:rPr>
          <w:rFonts w:eastAsia="Times New Roman" w:cstheme="minorHAnsi"/>
          <w:b/>
          <w:sz w:val="24"/>
          <w:szCs w:val="24"/>
          <w:lang w:eastAsia="fr-FR"/>
        </w:rPr>
      </w:pPr>
      <w:r w:rsidRPr="00B70A99">
        <w:rPr>
          <w:rFonts w:eastAsia="Times New Roman" w:cstheme="minorHAnsi"/>
          <w:b/>
          <w:sz w:val="24"/>
          <w:szCs w:val="24"/>
          <w:lang w:eastAsia="fr-FR"/>
        </w:rPr>
        <w:t>Date de notification de la précédente reconnaissance</w:t>
      </w:r>
    </w:p>
    <w:tbl>
      <w:tblPr>
        <w:tblStyle w:val="Grilledutableau"/>
        <w:tblW w:w="9776" w:type="dxa"/>
        <w:tblLook w:val="04A0" w:firstRow="1" w:lastRow="0" w:firstColumn="1" w:lastColumn="0" w:noHBand="0" w:noVBand="1"/>
      </w:tblPr>
      <w:tblGrid>
        <w:gridCol w:w="9776"/>
      </w:tblGrid>
      <w:tr w:rsidR="00EF1F6B" w:rsidTr="00B70A99">
        <w:tc>
          <w:tcPr>
            <w:tcW w:w="9776" w:type="dxa"/>
          </w:tcPr>
          <w:p w:rsidR="00EF1F6B" w:rsidRDefault="00EF1F6B" w:rsidP="00EF1F6B">
            <w:pPr>
              <w:pStyle w:val="Sansinterligne"/>
              <w:rPr>
                <w:lang w:eastAsia="fr-FR"/>
              </w:rPr>
            </w:pPr>
            <w:r>
              <w:rPr>
                <w:i/>
                <w:lang w:eastAsia="fr-FR"/>
              </w:rPr>
              <w:t>Renseigner, selon les cas, la date</w:t>
            </w:r>
            <w:r w:rsidRPr="00EF1F6B">
              <w:rPr>
                <w:i/>
                <w:lang w:eastAsia="fr-FR"/>
              </w:rPr>
              <w:t xml:space="preserve"> de notification de la précédente reconnaissance de niveau 1</w:t>
            </w:r>
            <w:r>
              <w:rPr>
                <w:i/>
                <w:lang w:eastAsia="fr-FR"/>
              </w:rPr>
              <w:t xml:space="preserve"> OU de prolongation de niveau 1 OU de niveau 1</w:t>
            </w:r>
          </w:p>
        </w:tc>
      </w:tr>
    </w:tbl>
    <w:p w:rsidR="00B561C9" w:rsidRDefault="00B561C9" w:rsidP="00EF1F6B">
      <w:pPr>
        <w:spacing w:after="0" w:line="240" w:lineRule="auto"/>
        <w:rPr>
          <w:lang w:eastAsia="fr-FR"/>
        </w:rPr>
      </w:pPr>
      <w:r>
        <w:rPr>
          <w:lang w:eastAsia="fr-FR"/>
        </w:rPr>
        <w:br w:type="page"/>
      </w:r>
    </w:p>
    <w:p w:rsidR="00710D98" w:rsidRPr="00710D98" w:rsidRDefault="00710D98" w:rsidP="00244AB8">
      <w:pPr>
        <w:pStyle w:val="Titre1"/>
      </w:pPr>
      <w:bookmarkStart w:id="10" w:name="_Toc171345839"/>
      <w:r w:rsidRPr="00710D98">
        <w:lastRenderedPageBreak/>
        <w:t>5. Objectifs stratégiques, axes thématiques et actions du PAT</w:t>
      </w:r>
      <w:bookmarkEnd w:id="10"/>
      <w:r w:rsidRPr="00710D98">
        <w:t xml:space="preserve">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8C037F" w:rsidTr="00244AB8">
        <w:tc>
          <w:tcPr>
            <w:tcW w:w="9766" w:type="dxa"/>
            <w:tcBorders>
              <w:top w:val="single" w:sz="12" w:space="0" w:color="ED7D31"/>
              <w:left w:val="single" w:sz="12" w:space="0" w:color="ED7D31"/>
              <w:bottom w:val="single" w:sz="12" w:space="0" w:color="ED7D31"/>
              <w:right w:val="single" w:sz="12" w:space="0" w:color="ED7D31"/>
            </w:tcBorders>
            <w:shd w:val="clear" w:color="auto" w:fill="FBE4D5" w:themeFill="accent2" w:themeFillTint="33"/>
          </w:tcPr>
          <w:p w:rsidR="008C037F" w:rsidRPr="00F05B47" w:rsidRDefault="008C037F" w:rsidP="00F05B47">
            <w:pPr>
              <w:rPr>
                <w:b/>
                <w:sz w:val="24"/>
                <w:szCs w:val="24"/>
                <w:lang w:eastAsia="fr-FR"/>
              </w:rPr>
            </w:pPr>
            <w:r w:rsidRPr="00F05B47">
              <w:rPr>
                <w:b/>
                <w:lang w:eastAsia="fr-FR"/>
              </w:rPr>
              <w:t>Champ à remplir directement sur la fiche PAT pour cette section :</w:t>
            </w:r>
          </w:p>
          <w:p w:rsidR="008C037F" w:rsidRPr="00710D98" w:rsidRDefault="008C037F" w:rsidP="008C037F">
            <w:pPr>
              <w:rPr>
                <w:lang w:eastAsia="fr-FR"/>
              </w:rPr>
            </w:pPr>
            <w:r w:rsidRPr="00710D98">
              <w:rPr>
                <w:lang w:eastAsia="fr-FR"/>
              </w:rPr>
              <w:t>Afin de valider votre dossier de reconnaissance, compléter les champs de la fiche PAT directement sur france-pat.fr :</w:t>
            </w:r>
          </w:p>
          <w:p w:rsidR="008C037F" w:rsidRPr="00710D98" w:rsidRDefault="008C037F" w:rsidP="008C037F">
            <w:pPr>
              <w:numPr>
                <w:ilvl w:val="0"/>
                <w:numId w:val="4"/>
              </w:numPr>
              <w:spacing w:before="100" w:beforeAutospacing="1" w:after="100" w:afterAutospacing="1"/>
              <w:rPr>
                <w:rFonts w:eastAsia="Times New Roman" w:cstheme="minorHAnsi"/>
                <w:sz w:val="24"/>
                <w:szCs w:val="24"/>
                <w:lang w:eastAsia="fr-FR"/>
              </w:rPr>
            </w:pPr>
            <w:r w:rsidRPr="00710D98">
              <w:rPr>
                <w:rFonts w:eastAsia="Times New Roman" w:cstheme="minorHAnsi"/>
                <w:b/>
                <w:bCs/>
                <w:sz w:val="24"/>
                <w:szCs w:val="24"/>
                <w:lang w:eastAsia="fr-FR"/>
              </w:rPr>
              <w:t>Etape 15 / Les objectifs stratégiques</w:t>
            </w:r>
            <w:r w:rsidRPr="00710D98">
              <w:rPr>
                <w:rFonts w:eastAsia="Times New Roman" w:cstheme="minorHAnsi"/>
                <w:sz w:val="24"/>
                <w:szCs w:val="24"/>
                <w:lang w:eastAsia="fr-FR"/>
              </w:rPr>
              <w:br/>
            </w:r>
            <w:r w:rsidRPr="00710D98">
              <w:rPr>
                <w:rFonts w:eastAsia="Times New Roman" w:cstheme="minorHAnsi"/>
                <w:i/>
                <w:iCs/>
                <w:sz w:val="24"/>
                <w:szCs w:val="24"/>
                <w:lang w:eastAsia="fr-FR"/>
              </w:rPr>
              <w:t>Détailler les objectifs stratégiques en les contextualisant et en tenant compte :</w:t>
            </w:r>
            <w:r w:rsidRPr="00710D98">
              <w:rPr>
                <w:rFonts w:eastAsia="Times New Roman" w:cstheme="minorHAnsi"/>
                <w:i/>
                <w:iCs/>
                <w:sz w:val="24"/>
                <w:szCs w:val="24"/>
                <w:lang w:eastAsia="fr-FR"/>
              </w:rPr>
              <w:br/>
              <w:t>-- du bilan de la (ou des) phase(s) antérieure(s)</w:t>
            </w:r>
            <w:r w:rsidRPr="00710D98">
              <w:rPr>
                <w:rFonts w:eastAsia="Times New Roman" w:cstheme="minorHAnsi"/>
                <w:i/>
                <w:iCs/>
                <w:sz w:val="24"/>
                <w:szCs w:val="24"/>
                <w:lang w:eastAsia="fr-FR"/>
              </w:rPr>
              <w:br/>
              <w:t>-- de la gouvernance et concertation (dont coordination/animation)</w:t>
            </w:r>
            <w:r w:rsidRPr="00710D98">
              <w:rPr>
                <w:rFonts w:eastAsia="Times New Roman" w:cstheme="minorHAnsi"/>
                <w:i/>
                <w:iCs/>
                <w:sz w:val="24"/>
                <w:szCs w:val="24"/>
                <w:lang w:eastAsia="fr-FR"/>
              </w:rPr>
              <w:br/>
              <w:t>-- des orientations générales du plan d’actions</w:t>
            </w:r>
            <w:r w:rsidRPr="00710D98">
              <w:rPr>
                <w:rFonts w:eastAsia="Times New Roman" w:cstheme="minorHAnsi"/>
                <w:i/>
                <w:iCs/>
                <w:sz w:val="24"/>
                <w:szCs w:val="24"/>
                <w:lang w:eastAsia="fr-FR"/>
              </w:rPr>
              <w:br/>
              <w:t>-- de l’engagement du porteur de projet sur ce plan d’actions (délibération pour les collectivités, engagement du Conseil d'administration)</w:t>
            </w:r>
            <w:r w:rsidRPr="00710D98">
              <w:rPr>
                <w:rFonts w:eastAsia="Times New Roman" w:cstheme="minorHAnsi"/>
                <w:i/>
                <w:iCs/>
                <w:sz w:val="24"/>
                <w:szCs w:val="24"/>
                <w:lang w:eastAsia="fr-FR"/>
              </w:rPr>
              <w:br/>
              <w:t>-- des relations avec les autres échelles de territoire et avec les politiques publiques plus sectorielles</w:t>
            </w:r>
            <w:r w:rsidRPr="00710D98">
              <w:rPr>
                <w:rFonts w:eastAsia="Times New Roman" w:cstheme="minorHAnsi"/>
                <w:i/>
                <w:iCs/>
                <w:sz w:val="24"/>
                <w:szCs w:val="24"/>
                <w:lang w:eastAsia="fr-FR"/>
              </w:rPr>
              <w:br/>
              <w:t>-- des livrables et actions de valorisation prévus pour les 5 ans à venir (productions intermédiaires et finale, outils et autres ressources, etc…). Les ressources publiques devront être partagées directement via la fiche PAT (étape 21 du formulaire de mise à jour de la fiche PAT) avec leur description (forme, cible et couverture géographique).</w:t>
            </w:r>
            <w:r w:rsidRPr="00710D98">
              <w:rPr>
                <w:rFonts w:eastAsia="Times New Roman" w:cstheme="minorHAnsi"/>
                <w:sz w:val="24"/>
                <w:szCs w:val="24"/>
                <w:lang w:eastAsia="fr-FR"/>
              </w:rPr>
              <w:t xml:space="preserve"> </w:t>
            </w:r>
          </w:p>
          <w:p w:rsidR="008C037F" w:rsidRPr="00710D98" w:rsidRDefault="008C037F" w:rsidP="008C037F">
            <w:pPr>
              <w:numPr>
                <w:ilvl w:val="0"/>
                <w:numId w:val="4"/>
              </w:numPr>
              <w:spacing w:before="100" w:beforeAutospacing="1" w:after="100" w:afterAutospacing="1"/>
              <w:rPr>
                <w:rFonts w:eastAsia="Times New Roman" w:cstheme="minorHAnsi"/>
                <w:sz w:val="24"/>
                <w:szCs w:val="24"/>
                <w:lang w:eastAsia="fr-FR"/>
              </w:rPr>
            </w:pPr>
            <w:r w:rsidRPr="00710D98">
              <w:rPr>
                <w:rFonts w:eastAsia="Times New Roman" w:cstheme="minorHAnsi"/>
                <w:b/>
                <w:bCs/>
                <w:sz w:val="24"/>
                <w:szCs w:val="24"/>
                <w:lang w:eastAsia="fr-FR"/>
              </w:rPr>
              <w:t>Etape 16 / Les axes thématiques du projet PAT</w:t>
            </w:r>
            <w:r w:rsidRPr="00710D98">
              <w:rPr>
                <w:rFonts w:eastAsia="Times New Roman" w:cstheme="minorHAnsi"/>
                <w:sz w:val="24"/>
                <w:szCs w:val="24"/>
                <w:lang w:eastAsia="fr-FR"/>
              </w:rPr>
              <w:br/>
            </w:r>
            <w:r w:rsidRPr="00710D98">
              <w:rPr>
                <w:rFonts w:eastAsia="Times New Roman" w:cstheme="minorHAnsi"/>
                <w:i/>
                <w:iCs/>
                <w:sz w:val="24"/>
                <w:szCs w:val="24"/>
                <w:lang w:eastAsia="fr-FR"/>
              </w:rPr>
              <w:t>Cocher l’ensemble des thématiques afin de détailler, en étape 17, les actions du plan d’action sur ces thématiques.</w:t>
            </w:r>
            <w:r w:rsidRPr="00710D98">
              <w:rPr>
                <w:rFonts w:eastAsia="Times New Roman" w:cstheme="minorHAnsi"/>
                <w:sz w:val="24"/>
                <w:szCs w:val="24"/>
                <w:lang w:eastAsia="fr-FR"/>
              </w:rPr>
              <w:t xml:space="preserve"> </w:t>
            </w:r>
          </w:p>
          <w:p w:rsidR="008C037F" w:rsidRPr="00710D98" w:rsidRDefault="008C037F" w:rsidP="008C037F">
            <w:pPr>
              <w:numPr>
                <w:ilvl w:val="0"/>
                <w:numId w:val="4"/>
              </w:numPr>
              <w:spacing w:before="100" w:beforeAutospacing="1" w:after="100" w:afterAutospacing="1"/>
              <w:rPr>
                <w:rFonts w:eastAsia="Times New Roman" w:cstheme="minorHAnsi"/>
                <w:sz w:val="24"/>
                <w:szCs w:val="24"/>
                <w:lang w:eastAsia="fr-FR"/>
              </w:rPr>
            </w:pPr>
            <w:r w:rsidRPr="00710D98">
              <w:rPr>
                <w:rFonts w:eastAsia="Times New Roman" w:cstheme="minorHAnsi"/>
                <w:b/>
                <w:bCs/>
                <w:sz w:val="24"/>
                <w:szCs w:val="24"/>
                <w:lang w:eastAsia="fr-FR"/>
              </w:rPr>
              <w:t>Etape 17 / Les actions du PAT par axes thématiques</w:t>
            </w:r>
            <w:r w:rsidRPr="00710D98">
              <w:rPr>
                <w:rFonts w:eastAsia="Times New Roman" w:cstheme="minorHAnsi"/>
                <w:sz w:val="24"/>
                <w:szCs w:val="24"/>
                <w:lang w:eastAsia="fr-FR"/>
              </w:rPr>
              <w:br/>
            </w:r>
            <w:r w:rsidRPr="00710D98">
              <w:rPr>
                <w:rFonts w:eastAsia="Times New Roman" w:cstheme="minorHAnsi"/>
                <w:i/>
                <w:iCs/>
                <w:sz w:val="24"/>
                <w:szCs w:val="24"/>
                <w:lang w:eastAsia="fr-FR"/>
              </w:rPr>
              <w:t>Renseigner chaque action du plan d’action en détaillant les résultats attendus (dont livrables) pour chaque action.</w:t>
            </w:r>
            <w:r w:rsidRPr="00710D98">
              <w:rPr>
                <w:rFonts w:eastAsia="Times New Roman" w:cstheme="minorHAnsi"/>
                <w:sz w:val="24"/>
                <w:szCs w:val="24"/>
                <w:lang w:eastAsia="fr-FR"/>
              </w:rPr>
              <w:t xml:space="preserve"> </w:t>
            </w:r>
          </w:p>
          <w:p w:rsidR="008C037F" w:rsidRPr="008C037F" w:rsidRDefault="008C037F" w:rsidP="008C037F">
            <w:pPr>
              <w:spacing w:before="100" w:beforeAutospacing="1" w:after="100" w:afterAutospacing="1"/>
              <w:rPr>
                <w:rFonts w:eastAsia="Times New Roman" w:cstheme="minorHAnsi"/>
                <w:sz w:val="24"/>
                <w:szCs w:val="24"/>
                <w:lang w:eastAsia="fr-FR"/>
              </w:rPr>
            </w:pPr>
            <w:r w:rsidRPr="00710D98">
              <w:rPr>
                <w:rFonts w:eastAsia="Times New Roman" w:cstheme="minorHAnsi"/>
                <w:b/>
                <w:bCs/>
                <w:sz w:val="24"/>
                <w:szCs w:val="24"/>
                <w:lang w:eastAsia="fr-FR"/>
              </w:rPr>
              <w:t>En complément du détail des actions renseignées sur la fiche PAT, le plan d'action doit être déposé en pièce justificative, en fin de formulaire (pièce 8.3). Une trame de plan d’actions peut être proposée par la D(R)AAF, en lien avec l’architecture de la fiche PAT du portail France PAT (france-pat.fr)</w:t>
            </w:r>
          </w:p>
        </w:tc>
      </w:tr>
    </w:tbl>
    <w:p w:rsidR="00B561C9" w:rsidRDefault="00B561C9" w:rsidP="00B561C9"/>
    <w:p w:rsidR="004E2643" w:rsidRDefault="009D1F1E" w:rsidP="004E2643">
      <w:pPr>
        <w:pStyle w:val="Titre4"/>
        <w:rPr>
          <w:rStyle w:val="Titre4Car"/>
          <w:b/>
        </w:rPr>
      </w:pPr>
      <w:bookmarkStart w:id="11" w:name="_Toc171345840"/>
      <w:r w:rsidRPr="004E2643">
        <w:rPr>
          <w:rStyle w:val="Titre4Car"/>
          <w:b/>
        </w:rPr>
        <w:t>Voir PJ 8.3</w:t>
      </w:r>
      <w:r w:rsidR="00B561C9" w:rsidRPr="004E2643">
        <w:rPr>
          <w:rStyle w:val="Titre4Car"/>
          <w:b/>
        </w:rPr>
        <w:t> : PLAN D’ACTIONS</w:t>
      </w:r>
      <w:bookmarkEnd w:id="11"/>
    </w:p>
    <w:p w:rsidR="008C037F" w:rsidRPr="004E2643" w:rsidRDefault="0092647F" w:rsidP="004E2643">
      <w:pPr>
        <w:rPr>
          <w:color w:val="FF0000"/>
        </w:rPr>
      </w:pPr>
      <w:r w:rsidRPr="004E2643">
        <w:rPr>
          <w:color w:val="FF0000"/>
        </w:rPr>
        <w:t>Une trame de plan d’actions peut être proposée par la D(R)AAF, en lien avec l’architecture de la fiche PAT du portail France PAT (france-pat.fr)</w:t>
      </w:r>
    </w:p>
    <w:p w:rsidR="00B561C9" w:rsidRDefault="00B561C9">
      <w:pPr>
        <w:spacing w:after="160"/>
        <w:rPr>
          <w:rFonts w:eastAsia="Times New Roman" w:cstheme="minorHAnsi"/>
          <w:b/>
          <w:bCs/>
          <w:sz w:val="36"/>
          <w:szCs w:val="36"/>
          <w:lang w:eastAsia="fr-FR"/>
        </w:rPr>
      </w:pPr>
      <w:r>
        <w:rPr>
          <w:rFonts w:eastAsia="Times New Roman" w:cstheme="minorHAnsi"/>
          <w:b/>
          <w:bCs/>
          <w:sz w:val="36"/>
          <w:szCs w:val="36"/>
          <w:lang w:eastAsia="fr-FR"/>
        </w:rPr>
        <w:br w:type="page"/>
      </w:r>
    </w:p>
    <w:p w:rsidR="004344C4" w:rsidRDefault="00710D98" w:rsidP="00244AB8">
      <w:pPr>
        <w:pStyle w:val="Titre1"/>
      </w:pPr>
      <w:bookmarkStart w:id="12" w:name="_Toc171345841"/>
      <w:r w:rsidRPr="00710D98">
        <w:lastRenderedPageBreak/>
        <w:t>6. Respect des prérequis et des critères de reconnaissance</w:t>
      </w:r>
      <w:bookmarkEnd w:id="12"/>
    </w:p>
    <w:p w:rsidR="00244AB8" w:rsidRDefault="004344C4" w:rsidP="004344C4">
      <w:pPr>
        <w:rPr>
          <w:b/>
          <w:sz w:val="24"/>
          <w:lang w:eastAsia="fr-FR"/>
        </w:rPr>
      </w:pPr>
      <w:r w:rsidRPr="004344C4">
        <w:rPr>
          <w:b/>
          <w:sz w:val="24"/>
          <w:lang w:eastAsia="fr-FR"/>
        </w:rPr>
        <w:t xml:space="preserve">Pour </w:t>
      </w:r>
      <w:r w:rsidR="00244AB8">
        <w:rPr>
          <w:b/>
          <w:sz w:val="24"/>
          <w:lang w:eastAsia="fr-FR"/>
        </w:rPr>
        <w:t xml:space="preserve">préparer </w:t>
      </w:r>
      <w:r w:rsidRPr="004344C4">
        <w:rPr>
          <w:b/>
          <w:sz w:val="24"/>
          <w:lang w:eastAsia="fr-FR"/>
        </w:rPr>
        <w:t>cette partie</w:t>
      </w:r>
      <w:r w:rsidR="00244AB8">
        <w:rPr>
          <w:b/>
          <w:sz w:val="24"/>
          <w:lang w:eastAsia="fr-FR"/>
        </w:rPr>
        <w:t xml:space="preserve"> du formulaire</w:t>
      </w:r>
      <w:r w:rsidRPr="004344C4">
        <w:rPr>
          <w:b/>
          <w:sz w:val="24"/>
          <w:lang w:eastAsia="fr-FR"/>
        </w:rPr>
        <w:t>, se référer à l’annexe A de l’instruction technique</w:t>
      </w:r>
      <w:r w:rsidR="00710D98" w:rsidRPr="004344C4">
        <w:rPr>
          <w:b/>
          <w:sz w:val="24"/>
          <w:lang w:eastAsia="fr-FR"/>
        </w:rPr>
        <w:t xml:space="preserve"> </w:t>
      </w:r>
      <w:r w:rsidR="00244AB8" w:rsidRPr="00244AB8">
        <w:rPr>
          <w:b/>
          <w:sz w:val="24"/>
          <w:lang w:eastAsia="fr-FR"/>
        </w:rPr>
        <w:t>DGAL/SDATAA/2024-306 et ses annexes</w:t>
      </w:r>
      <w:r w:rsidR="00244AB8">
        <w:rPr>
          <w:b/>
          <w:sz w:val="24"/>
          <w:lang w:eastAsia="fr-FR"/>
        </w:rPr>
        <w:t xml:space="preserve"> (</w:t>
      </w:r>
      <w:hyperlink r:id="rId14" w:history="1">
        <w:r w:rsidR="00244AB8" w:rsidRPr="00F51D86">
          <w:rPr>
            <w:rStyle w:val="Lienhypertexte"/>
            <w:b/>
            <w:sz w:val="24"/>
            <w:lang w:eastAsia="fr-FR"/>
          </w:rPr>
          <w:t>https://info.agriculture.gouv.fr/boagri/instruction-2024-306</w:t>
        </w:r>
      </w:hyperlink>
      <w:r w:rsidR="00244AB8">
        <w:rPr>
          <w:b/>
          <w:sz w:val="24"/>
          <w:lang w:eastAsia="fr-FR"/>
        </w:rPr>
        <w:t xml:space="preserve">) ou à </w:t>
      </w:r>
      <w:r w:rsidR="00244AB8" w:rsidRPr="00244AB8">
        <w:rPr>
          <w:b/>
          <w:sz w:val="24"/>
          <w:u w:val="single"/>
          <w:lang w:eastAsia="fr-FR"/>
        </w:rPr>
        <w:t>l’ANNEXE A</w:t>
      </w:r>
      <w:r w:rsidR="00244AB8">
        <w:rPr>
          <w:b/>
          <w:sz w:val="24"/>
          <w:lang w:eastAsia="fr-FR"/>
        </w:rPr>
        <w:t xml:space="preserve"> de ce document préparatoire.</w:t>
      </w:r>
    </w:p>
    <w:p w:rsidR="00244AB8" w:rsidRPr="00F05B47" w:rsidRDefault="00710D98" w:rsidP="00F05B47">
      <w:pPr>
        <w:pStyle w:val="Titre2"/>
      </w:pPr>
      <w:bookmarkStart w:id="13" w:name="_Toc171345842"/>
      <w:r w:rsidRPr="00F05B47">
        <w:t>6.1. Prérequis</w:t>
      </w:r>
      <w:bookmarkEnd w:id="13"/>
      <w:r w:rsidRPr="00F05B47">
        <w:t xml:space="preserve"> </w:t>
      </w:r>
    </w:p>
    <w:p w:rsidR="00B561C9" w:rsidRDefault="00710D98" w:rsidP="00244AB8">
      <w:r w:rsidRPr="00710D98">
        <w:t xml:space="preserve">Attention : cliquer </w:t>
      </w:r>
      <w:r w:rsidRPr="00710D98">
        <w:rPr>
          <w:b/>
          <w:bCs/>
        </w:rPr>
        <w:t>UNE SEULE FOIS</w:t>
      </w:r>
      <w:r w:rsidRPr="00710D98">
        <w:t xml:space="preserve"> sur le bouton [+ Ajouter un élément pour "Prérequis"] et renseigner l'ensemble des champs. </w:t>
      </w:r>
    </w:p>
    <w:p w:rsidR="00244AB8" w:rsidRPr="00B561C9" w:rsidRDefault="00244AB8" w:rsidP="00244AB8">
      <w:pPr>
        <w:rPr>
          <w:b/>
          <w:bCs/>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561C9" w:rsidTr="00244AB8">
        <w:tc>
          <w:tcPr>
            <w:tcW w:w="9766" w:type="dxa"/>
            <w:shd w:val="clear" w:color="auto" w:fill="DEEAF6" w:themeFill="accent1" w:themeFillTint="33"/>
          </w:tcPr>
          <w:p w:rsidR="00B561C9" w:rsidRPr="00F05B47" w:rsidRDefault="00B561C9" w:rsidP="00F05B47">
            <w:pPr>
              <w:pStyle w:val="Titre3"/>
              <w:outlineLvl w:val="2"/>
            </w:pPr>
            <w:bookmarkStart w:id="14" w:name="_Toc171345843"/>
            <w:r w:rsidRPr="00F05B47">
              <w:t>Rappel du prérequis 1 : Portage du projet</w:t>
            </w:r>
            <w:bookmarkEnd w:id="14"/>
            <w:r w:rsidRPr="00F05B47">
              <w:t xml:space="preserve"> </w:t>
            </w:r>
          </w:p>
          <w:p w:rsidR="00B561C9" w:rsidRDefault="00B561C9" w:rsidP="00B561C9">
            <w:pPr>
              <w:pStyle w:val="Paragraphedeliste"/>
              <w:numPr>
                <w:ilvl w:val="0"/>
                <w:numId w:val="27"/>
              </w:numPr>
              <w:spacing w:before="100" w:beforeAutospacing="1" w:after="100" w:afterAutospacing="1"/>
              <w:rPr>
                <w:rFonts w:eastAsia="Times New Roman" w:cstheme="minorHAnsi"/>
                <w:sz w:val="24"/>
                <w:szCs w:val="24"/>
                <w:lang w:eastAsia="fr-FR"/>
              </w:rPr>
            </w:pPr>
            <w:r w:rsidRPr="00B561C9">
              <w:rPr>
                <w:rFonts w:eastAsia="Times New Roman" w:cstheme="minorHAnsi"/>
                <w:sz w:val="24"/>
                <w:szCs w:val="24"/>
                <w:lang w:eastAsia="fr-FR"/>
              </w:rPr>
              <w:t>Identification du ou des porteur(s) et des partenaires impliqués dans son pilotage, dont au moins une collectivité locale</w:t>
            </w:r>
          </w:p>
          <w:p w:rsidR="00B561C9" w:rsidRPr="00B561C9" w:rsidRDefault="00B561C9" w:rsidP="00B561C9">
            <w:pPr>
              <w:pStyle w:val="Paragraphedeliste"/>
              <w:numPr>
                <w:ilvl w:val="0"/>
                <w:numId w:val="27"/>
              </w:numPr>
              <w:spacing w:before="100" w:beforeAutospacing="1" w:after="100" w:afterAutospacing="1"/>
              <w:rPr>
                <w:rFonts w:eastAsia="Times New Roman" w:cstheme="minorHAnsi"/>
                <w:sz w:val="24"/>
                <w:szCs w:val="24"/>
                <w:lang w:eastAsia="fr-FR"/>
              </w:rPr>
            </w:pPr>
            <w:r w:rsidRPr="00B561C9">
              <w:rPr>
                <w:rFonts w:eastAsia="Times New Roman" w:cstheme="minorHAnsi"/>
                <w:sz w:val="24"/>
                <w:szCs w:val="24"/>
                <w:lang w:eastAsia="fr-FR"/>
              </w:rPr>
              <w:t xml:space="preserve">Pertinence et légitimité du porteur de projet : capacité à intégrer différents acteurs du territoire et différents enjeux. Attention : une même structure ne peut porter (ou </w:t>
            </w:r>
            <w:proofErr w:type="spellStart"/>
            <w:r w:rsidRPr="00B561C9">
              <w:rPr>
                <w:rFonts w:eastAsia="Times New Roman" w:cstheme="minorHAnsi"/>
                <w:sz w:val="24"/>
                <w:szCs w:val="24"/>
                <w:lang w:eastAsia="fr-FR"/>
              </w:rPr>
              <w:t>co-porter</w:t>
            </w:r>
            <w:proofErr w:type="spellEnd"/>
            <w:r w:rsidRPr="00B561C9">
              <w:rPr>
                <w:rFonts w:eastAsia="Times New Roman" w:cstheme="minorHAnsi"/>
                <w:sz w:val="24"/>
                <w:szCs w:val="24"/>
                <w:lang w:eastAsia="fr-FR"/>
              </w:rPr>
              <w:t>) qu’un seul PAT</w:t>
            </w:r>
          </w:p>
        </w:tc>
      </w:tr>
    </w:tbl>
    <w:p w:rsidR="00B561C9" w:rsidRPr="00B561C9" w:rsidRDefault="00B561C9" w:rsidP="00B561C9">
      <w:pPr>
        <w:spacing w:after="0" w:line="240" w:lineRule="auto"/>
        <w:rPr>
          <w:rFonts w:ascii="Times New Roman" w:eastAsia="Times New Roman" w:hAnsi="Times New Roman" w:cs="Times New Roman"/>
          <w:sz w:val="24"/>
          <w:szCs w:val="24"/>
          <w:lang w:eastAsia="fr-FR"/>
        </w:rPr>
      </w:pPr>
    </w:p>
    <w:p w:rsidR="003D2E14" w:rsidRDefault="00EF4BD7" w:rsidP="00B561C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extent cx="180975" cy="171450"/>
                <wp:effectExtent l="0" t="0" r="28575" b="19050"/>
                <wp:docPr id="4" name="Rectangle 4"/>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5A66C3" id="Rectangle 4"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aJFtKZwCAACs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Pr>
          <w:rFonts w:ascii="Times New Roman" w:eastAsia="Times New Roman" w:hAnsi="Times New Roman" w:cs="Times New Roman"/>
          <w:sz w:val="24"/>
          <w:szCs w:val="24"/>
          <w:lang w:eastAsia="fr-FR"/>
        </w:rPr>
        <w:t xml:space="preserve"> </w:t>
      </w:r>
      <w:r w:rsidR="00B561C9" w:rsidRPr="00B70A99">
        <w:rPr>
          <w:rFonts w:ascii="Times New Roman" w:eastAsia="Times New Roman" w:hAnsi="Times New Roman" w:cs="Times New Roman"/>
          <w:b/>
          <w:sz w:val="24"/>
          <w:szCs w:val="24"/>
          <w:lang w:eastAsia="fr-FR"/>
        </w:rPr>
        <w:t>P1.1 Présence d’au moins un(e) élu(e) référent(e)</w:t>
      </w:r>
      <w:r w:rsidR="00B561C9" w:rsidRPr="00B561C9">
        <w:rPr>
          <w:rFonts w:ascii="Times New Roman" w:eastAsia="Times New Roman" w:hAnsi="Times New Roman" w:cs="Times New Roman"/>
          <w:sz w:val="24"/>
          <w:szCs w:val="24"/>
          <w:lang w:eastAsia="fr-FR"/>
        </w:rPr>
        <w:t xml:space="preserve"> </w:t>
      </w:r>
    </w:p>
    <w:p w:rsidR="003D2E14" w:rsidRDefault="003D2E14" w:rsidP="00B561C9">
      <w:pPr>
        <w:spacing w:after="0" w:line="240" w:lineRule="auto"/>
        <w:rPr>
          <w:rFonts w:ascii="Times New Roman" w:eastAsia="Times New Roman" w:hAnsi="Times New Roman" w:cs="Times New Roman"/>
          <w:sz w:val="24"/>
          <w:szCs w:val="24"/>
          <w:lang w:eastAsia="fr-FR"/>
        </w:rPr>
      </w:pPr>
    </w:p>
    <w:p w:rsidR="00B561C9" w:rsidRDefault="00B561C9" w:rsidP="00EF4BD7">
      <w:pPr>
        <w:spacing w:after="0" w:line="240" w:lineRule="auto"/>
        <w:rPr>
          <w:rFonts w:ascii="Times New Roman" w:eastAsia="Times New Roman" w:hAnsi="Times New Roman" w:cs="Times New Roman"/>
          <w:i/>
          <w:sz w:val="24"/>
          <w:szCs w:val="24"/>
          <w:lang w:eastAsia="fr-FR"/>
        </w:rPr>
      </w:pPr>
      <w:r w:rsidRPr="00B70A99">
        <w:rPr>
          <w:rFonts w:ascii="Times New Roman" w:eastAsia="Times New Roman" w:hAnsi="Times New Roman" w:cs="Times New Roman"/>
          <w:b/>
          <w:sz w:val="24"/>
          <w:szCs w:val="24"/>
          <w:lang w:eastAsia="fr-FR"/>
        </w:rPr>
        <w:t xml:space="preserve">P1.2 </w:t>
      </w:r>
      <w:r w:rsidR="00096AEB" w:rsidRPr="00B70A99">
        <w:rPr>
          <w:rFonts w:ascii="Times New Roman" w:eastAsia="Times New Roman" w:hAnsi="Times New Roman" w:cs="Times New Roman"/>
          <w:b/>
          <w:sz w:val="24"/>
          <w:szCs w:val="24"/>
          <w:lang w:eastAsia="fr-FR"/>
        </w:rPr>
        <w:t>Eléments</w:t>
      </w:r>
      <w:r w:rsidRPr="00B70A99">
        <w:rPr>
          <w:rFonts w:ascii="Times New Roman" w:eastAsia="Times New Roman" w:hAnsi="Times New Roman" w:cs="Times New Roman"/>
          <w:b/>
          <w:sz w:val="24"/>
          <w:szCs w:val="24"/>
          <w:lang w:eastAsia="fr-FR"/>
        </w:rPr>
        <w:t xml:space="preserve"> justifiants la mobilisation des services sur les questions alimentaires au</w:t>
      </w:r>
      <w:r w:rsidR="00B70A99">
        <w:rPr>
          <w:rFonts w:ascii="Times New Roman" w:eastAsia="Times New Roman" w:hAnsi="Times New Roman" w:cs="Times New Roman"/>
          <w:b/>
          <w:sz w:val="24"/>
          <w:szCs w:val="24"/>
          <w:lang w:eastAsia="fr-FR"/>
        </w:rPr>
        <w:t xml:space="preserve"> sein de la structure porteuse</w:t>
      </w:r>
      <w:r w:rsidR="00EF4BD7">
        <w:rPr>
          <w:rFonts w:ascii="Times New Roman" w:eastAsia="Times New Roman" w:hAnsi="Times New Roman" w:cs="Times New Roman"/>
          <w:sz w:val="24"/>
          <w:szCs w:val="24"/>
          <w:lang w:eastAsia="fr-FR"/>
        </w:rPr>
        <w:br/>
      </w:r>
      <w:r w:rsidRPr="00B561C9">
        <w:rPr>
          <w:rFonts w:ascii="Times New Roman" w:eastAsia="Times New Roman" w:hAnsi="Times New Roman" w:cs="Times New Roman"/>
          <w: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EF4BD7" w:rsidTr="0038108A">
        <w:tc>
          <w:tcPr>
            <w:tcW w:w="9776" w:type="dxa"/>
          </w:tcPr>
          <w:p w:rsidR="00EF4BD7" w:rsidRDefault="00EF4BD7" w:rsidP="0038108A">
            <w:pPr>
              <w:pStyle w:val="Sansinterligne"/>
              <w:rPr>
                <w:lang w:eastAsia="fr-FR"/>
              </w:rPr>
            </w:pPr>
          </w:p>
          <w:p w:rsidR="00EF4BD7" w:rsidRDefault="00EF4BD7" w:rsidP="0038108A">
            <w:pPr>
              <w:pStyle w:val="Sansinterligne"/>
              <w:rPr>
                <w:lang w:eastAsia="fr-FR"/>
              </w:rPr>
            </w:pPr>
          </w:p>
          <w:p w:rsidR="00EF4BD7" w:rsidRDefault="00EF4BD7" w:rsidP="0038108A">
            <w:pPr>
              <w:pStyle w:val="Sansinterligne"/>
              <w:rPr>
                <w:lang w:eastAsia="fr-FR"/>
              </w:rPr>
            </w:pPr>
          </w:p>
        </w:tc>
      </w:tr>
    </w:tbl>
    <w:p w:rsidR="00EF4BD7" w:rsidRPr="00B561C9" w:rsidRDefault="00EF4BD7" w:rsidP="00EF4BD7">
      <w:pPr>
        <w:spacing w:after="0" w:line="240" w:lineRule="auto"/>
        <w:rPr>
          <w:rFonts w:ascii="Times New Roman" w:eastAsia="Times New Roman" w:hAnsi="Times New Roman" w:cs="Times New Roman"/>
          <w:sz w:val="24"/>
          <w:szCs w:val="24"/>
          <w:lang w:eastAsia="fr-FR"/>
        </w:rPr>
      </w:pPr>
    </w:p>
    <w:p w:rsidR="00B561C9" w:rsidRPr="00B561C9" w:rsidRDefault="00B561C9" w:rsidP="00B561C9">
      <w:pPr>
        <w:spacing w:after="0" w:line="240" w:lineRule="auto"/>
        <w:rPr>
          <w:rFonts w:ascii="Times New Roman" w:eastAsia="Times New Roman" w:hAnsi="Times New Roman" w:cs="Times New Roman"/>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561C9" w:rsidTr="00244AB8">
        <w:tc>
          <w:tcPr>
            <w:tcW w:w="9766" w:type="dxa"/>
            <w:shd w:val="clear" w:color="auto" w:fill="DEEAF6" w:themeFill="accent1" w:themeFillTint="33"/>
          </w:tcPr>
          <w:p w:rsidR="00B561C9" w:rsidRPr="00B561C9" w:rsidRDefault="00B561C9" w:rsidP="00F05B47">
            <w:pPr>
              <w:pStyle w:val="Titre3"/>
              <w:outlineLvl w:val="2"/>
            </w:pPr>
            <w:bookmarkStart w:id="15" w:name="_Toc171345844"/>
            <w:r w:rsidRPr="00B561C9">
              <w:t>Rappel du prérequis 2 - Démarche collective et concertée</w:t>
            </w:r>
            <w:bookmarkEnd w:id="15"/>
            <w:r w:rsidRPr="00B561C9">
              <w:t xml:space="preserve"> </w:t>
            </w:r>
          </w:p>
          <w:p w:rsidR="00B561C9" w:rsidRPr="00B561C9" w:rsidRDefault="00B561C9" w:rsidP="00B561C9">
            <w:pPr>
              <w:pStyle w:val="Paragraphedeliste"/>
              <w:numPr>
                <w:ilvl w:val="0"/>
                <w:numId w:val="28"/>
              </w:numPr>
              <w:spacing w:before="100" w:beforeAutospacing="1" w:after="100" w:afterAutospacing="1"/>
              <w:rPr>
                <w:rFonts w:eastAsia="Times New Roman" w:cstheme="minorHAnsi"/>
                <w:sz w:val="24"/>
                <w:szCs w:val="24"/>
                <w:lang w:eastAsia="fr-FR"/>
              </w:rPr>
            </w:pPr>
            <w:r w:rsidRPr="00B561C9">
              <w:rPr>
                <w:rFonts w:eastAsia="Times New Roman" w:cstheme="minorHAnsi"/>
                <w:sz w:val="24"/>
                <w:szCs w:val="24"/>
                <w:lang w:eastAsia="fr-FR"/>
              </w:rPr>
              <w:t>Implication des acteurs du système alimentaire dans la phase opérationnelle du projet : producteurs, transformateurs, logistique, distributeurs, collectivités territoriales, habitants du territoire, société civile, services déconcentrés de l’État...</w:t>
            </w:r>
            <w:r>
              <w:rPr>
                <w:rFonts w:eastAsia="Times New Roman" w:cstheme="minorHAnsi"/>
                <w:sz w:val="24"/>
                <w:szCs w:val="24"/>
                <w:lang w:eastAsia="fr-FR"/>
              </w:rPr>
              <w:br/>
            </w:r>
            <w:r w:rsidRPr="00B561C9">
              <w:rPr>
                <w:rFonts w:eastAsia="Times New Roman" w:cstheme="minorHAnsi"/>
                <w:b/>
                <w:bCs/>
                <w:sz w:val="24"/>
                <w:szCs w:val="24"/>
                <w:lang w:eastAsia="fr-FR"/>
              </w:rPr>
              <w:t>Les documents attestant de l’engagement des partenaires (et conventionnements le cas échéant), classées par type de partenariat (financier, technique, politique), sont à déposer en pièces justificatives, en partie 8 de ce formulaire.</w:t>
            </w:r>
          </w:p>
          <w:p w:rsidR="00B561C9" w:rsidRPr="00B561C9" w:rsidRDefault="00B561C9" w:rsidP="00B561C9">
            <w:pPr>
              <w:pStyle w:val="Paragraphedeliste"/>
              <w:numPr>
                <w:ilvl w:val="0"/>
                <w:numId w:val="28"/>
              </w:numPr>
              <w:spacing w:before="100" w:beforeAutospacing="1" w:after="100" w:afterAutospacing="1"/>
              <w:rPr>
                <w:rFonts w:eastAsia="Times New Roman" w:cstheme="minorHAnsi"/>
                <w:sz w:val="24"/>
                <w:szCs w:val="24"/>
                <w:lang w:eastAsia="fr-FR"/>
              </w:rPr>
            </w:pPr>
            <w:r w:rsidRPr="00B561C9">
              <w:rPr>
                <w:rFonts w:eastAsia="Times New Roman" w:cstheme="minorHAnsi"/>
                <w:sz w:val="24"/>
                <w:szCs w:val="24"/>
                <w:lang w:eastAsia="fr-FR"/>
              </w:rPr>
              <w:t>Communication auprès des acteurs mentionnés ci-dessus</w:t>
            </w:r>
          </w:p>
        </w:tc>
      </w:tr>
    </w:tbl>
    <w:p w:rsidR="004344C4" w:rsidRDefault="004344C4" w:rsidP="004344C4">
      <w:pPr>
        <w:spacing w:after="0" w:line="240" w:lineRule="auto"/>
        <w:rPr>
          <w:rFonts w:ascii="Times New Roman" w:eastAsia="Times New Roman" w:hAnsi="Times New Roman" w:cs="Times New Roman"/>
          <w:b/>
          <w:sz w:val="24"/>
          <w:szCs w:val="24"/>
          <w:lang w:eastAsia="fr-FR"/>
        </w:rPr>
      </w:pPr>
    </w:p>
    <w:p w:rsidR="00EF1F6B" w:rsidRPr="00B70A99" w:rsidRDefault="00EF1F6B" w:rsidP="00EF1F6B">
      <w:pPr>
        <w:spacing w:after="0" w:line="240" w:lineRule="auto"/>
        <w:rPr>
          <w:rFonts w:ascii="Times New Roman" w:eastAsia="Times New Roman" w:hAnsi="Times New Roman" w:cs="Times New Roman"/>
          <w:color w:val="7030A0"/>
          <w:sz w:val="24"/>
          <w:szCs w:val="24"/>
          <w:lang w:eastAsia="fr-FR"/>
        </w:rPr>
      </w:pPr>
      <w:r w:rsidRPr="00B70A99">
        <w:rPr>
          <w:rFonts w:ascii="Times New Roman" w:eastAsia="Times New Roman" w:hAnsi="Times New Roman" w:cs="Times New Roman"/>
          <w:b/>
          <w:sz w:val="24"/>
          <w:szCs w:val="24"/>
          <w:lang w:eastAsia="fr-FR"/>
        </w:rPr>
        <w:t>P2.1 Présentation du dispositif d’association des communes du territoire</w:t>
      </w:r>
      <w:r w:rsidRPr="00B70A99">
        <w:rPr>
          <w:rFonts w:ascii="Times New Roman" w:eastAsia="Times New Roman" w:hAnsi="Times New Roman" w:cs="Times New Roman"/>
          <w:b/>
          <w:color w:val="7030A0"/>
          <w:sz w:val="24"/>
          <w:szCs w:val="24"/>
          <w:lang w:eastAsia="fr-FR"/>
        </w:rPr>
        <w:br/>
        <w:t>[champ conditionnel</w:t>
      </w:r>
      <w:r w:rsidR="00B70A99" w:rsidRPr="00B70A99">
        <w:rPr>
          <w:rFonts w:ascii="Times New Roman" w:eastAsia="Times New Roman" w:hAnsi="Times New Roman" w:cs="Times New Roman"/>
          <w:b/>
          <w:color w:val="7030A0"/>
          <w:sz w:val="24"/>
          <w:szCs w:val="24"/>
          <w:lang w:eastAsia="fr-FR"/>
        </w:rPr>
        <w:t xml:space="preserve"> : </w:t>
      </w:r>
      <w:r w:rsidRPr="00B70A99">
        <w:rPr>
          <w:rFonts w:ascii="Times New Roman" w:eastAsia="Times New Roman" w:hAnsi="Times New Roman" w:cs="Times New Roman"/>
          <w:b/>
          <w:color w:val="7030A0"/>
          <w:sz w:val="24"/>
          <w:szCs w:val="24"/>
          <w:lang w:eastAsia="fr-FR"/>
        </w:rPr>
        <w:t>à renseigner SAUF pour les porteurs de PAT communal]</w:t>
      </w:r>
    </w:p>
    <w:p w:rsidR="00EF1F6B" w:rsidRDefault="00EF1F6B" w:rsidP="00EF1F6B">
      <w:pPr>
        <w:spacing w:after="0" w:line="240" w:lineRule="auto"/>
        <w:rPr>
          <w:rFonts w:ascii="Times New Roman" w:eastAsia="Times New Roman" w:hAnsi="Times New Roman" w:cs="Times New Roman"/>
          <w:sz w:val="24"/>
          <w:szCs w:val="24"/>
          <w:lang w:eastAsia="fr-FR"/>
        </w:rPr>
      </w:pPr>
      <w:r w:rsidRPr="00EF1F6B">
        <w:rPr>
          <w:rFonts w:ascii="Times New Roman" w:eastAsia="Times New Roman" w:hAnsi="Times New Roman" w:cs="Times New Roman"/>
          <w:sz w:val="24"/>
          <w:szCs w:val="24"/>
          <w:lang w:eastAsia="fr-FR"/>
        </w:rPr>
        <w:t>NB : Pour les PAT départementaux, le dispositif d'association des communes peut s'appuyer sur les regroupements de communes / les PAT infra, le cas échéant.</w:t>
      </w:r>
      <w:r>
        <w:rPr>
          <w:rFonts w:ascii="Times New Roman" w:eastAsia="Times New Roman" w:hAnsi="Times New Roman" w:cs="Times New Roman"/>
          <w:sz w:val="24"/>
          <w:szCs w:val="24"/>
          <w:lang w:eastAsia="fr-FR"/>
        </w:rPr>
        <w:br/>
      </w:r>
      <w:r w:rsidRPr="00EF1F6B">
        <w:rPr>
          <w:rFonts w:ascii="Times New Roman" w:eastAsia="Times New Roman" w:hAnsi="Times New Roman" w:cs="Times New Roman"/>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EF1F6B" w:rsidTr="00B70A99">
        <w:tc>
          <w:tcPr>
            <w:tcW w:w="9776" w:type="dxa"/>
          </w:tcPr>
          <w:p w:rsidR="00EF1F6B" w:rsidRDefault="00EF1F6B" w:rsidP="00B70A99">
            <w:pPr>
              <w:pStyle w:val="Sansinterligne"/>
              <w:rPr>
                <w:lang w:eastAsia="fr-FR"/>
              </w:rPr>
            </w:pPr>
          </w:p>
          <w:p w:rsidR="00EF1F6B" w:rsidRDefault="00EF1F6B" w:rsidP="00B70A99">
            <w:pPr>
              <w:pStyle w:val="Sansinterligne"/>
              <w:rPr>
                <w:lang w:eastAsia="fr-FR"/>
              </w:rPr>
            </w:pPr>
          </w:p>
          <w:p w:rsidR="00EF1F6B" w:rsidRDefault="00EF1F6B" w:rsidP="00B70A99">
            <w:pPr>
              <w:pStyle w:val="Sansinterligne"/>
              <w:rPr>
                <w:lang w:eastAsia="fr-FR"/>
              </w:rPr>
            </w:pPr>
          </w:p>
        </w:tc>
      </w:tr>
    </w:tbl>
    <w:p w:rsidR="00EF1F6B" w:rsidRPr="00EF1F6B" w:rsidRDefault="00EF1F6B" w:rsidP="00EF1F6B">
      <w:pP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lastRenderedPageBreak/>
        <w:br/>
      </w:r>
    </w:p>
    <w:p w:rsidR="00EF1F6B" w:rsidRDefault="00EF1F6B" w:rsidP="004344C4">
      <w:pPr>
        <w:spacing w:after="0" w:line="240" w:lineRule="auto"/>
        <w:rPr>
          <w:rFonts w:ascii="Times New Roman" w:eastAsia="Times New Roman" w:hAnsi="Times New Roman" w:cs="Times New Roman"/>
          <w:b/>
          <w:sz w:val="24"/>
          <w:szCs w:val="24"/>
          <w:lang w:eastAsia="fr-FR"/>
        </w:rPr>
      </w:pPr>
    </w:p>
    <w:p w:rsidR="00B561C9" w:rsidRDefault="00B561C9" w:rsidP="004344C4">
      <w:pPr>
        <w:spacing w:after="0" w:line="240" w:lineRule="auto"/>
        <w:rPr>
          <w:rFonts w:ascii="Times New Roman" w:eastAsia="Times New Roman" w:hAnsi="Times New Roman" w:cs="Times New Roman"/>
          <w:i/>
          <w:sz w:val="24"/>
          <w:szCs w:val="24"/>
          <w:lang w:eastAsia="fr-FR"/>
        </w:rPr>
      </w:pPr>
      <w:r w:rsidRPr="00B561C9">
        <w:rPr>
          <w:rFonts w:ascii="Times New Roman" w:eastAsia="Times New Roman" w:hAnsi="Times New Roman" w:cs="Times New Roman"/>
          <w:b/>
          <w:sz w:val="24"/>
          <w:szCs w:val="24"/>
          <w:lang w:eastAsia="fr-FR"/>
        </w:rPr>
        <w:t>P2.</w:t>
      </w:r>
      <w:r w:rsidR="00EF1F6B">
        <w:rPr>
          <w:rFonts w:ascii="Times New Roman" w:eastAsia="Times New Roman" w:hAnsi="Times New Roman" w:cs="Times New Roman"/>
          <w:b/>
          <w:sz w:val="24"/>
          <w:szCs w:val="24"/>
          <w:lang w:eastAsia="fr-FR"/>
        </w:rPr>
        <w:t>2</w:t>
      </w:r>
      <w:r w:rsidRPr="00B561C9">
        <w:rPr>
          <w:rFonts w:ascii="Times New Roman" w:eastAsia="Times New Roman" w:hAnsi="Times New Roman" w:cs="Times New Roman"/>
          <w:b/>
          <w:sz w:val="24"/>
          <w:szCs w:val="24"/>
          <w:lang w:eastAsia="fr-FR"/>
        </w:rPr>
        <w:t xml:space="preserve"> Détail des éléments de communication</w:t>
      </w:r>
      <w:r w:rsidRPr="00B561C9">
        <w:rPr>
          <w:rFonts w:ascii="Times New Roman" w:eastAsia="Times New Roman" w:hAnsi="Times New Roman" w:cs="Times New Roman"/>
          <w:sz w:val="24"/>
          <w:szCs w:val="24"/>
          <w:lang w:eastAsia="fr-FR"/>
        </w:rPr>
        <w:t xml:space="preserve"> </w:t>
      </w:r>
      <w:r w:rsidR="004344C4">
        <w:rPr>
          <w:rFonts w:ascii="Times New Roman" w:eastAsia="Times New Roman" w:hAnsi="Times New Roman" w:cs="Times New Roman"/>
          <w:sz w:val="24"/>
          <w:szCs w:val="24"/>
          <w:lang w:eastAsia="fr-FR"/>
        </w:rPr>
        <w:br/>
      </w:r>
      <w:r w:rsidRPr="00B561C9">
        <w:rPr>
          <w:rFonts w:ascii="Times New Roman" w:eastAsia="Times New Roman" w:hAnsi="Times New Roman" w:cs="Times New Roman"/>
          <w:i/>
          <w:sz w:val="24"/>
          <w:szCs w:val="24"/>
          <w:lang w:eastAsia="fr-FR"/>
        </w:rPr>
        <w:t>Détail des moyens de communication mis en œuvre et des publics cibles (évènement, newsletter, présence du PAT à des évènements du territoire, etc.)</w:t>
      </w:r>
      <w:r w:rsidR="00EF4BD7" w:rsidRPr="004344C4">
        <w:rPr>
          <w:rFonts w:ascii="Times New Roman" w:eastAsia="Times New Roman" w:hAnsi="Times New Roman" w:cs="Times New Roman"/>
          <w:i/>
          <w:sz w:val="24"/>
          <w:szCs w:val="24"/>
          <w:lang w:eastAsia="fr-FR"/>
        </w:rPr>
        <w:br/>
      </w:r>
      <w:r w:rsidRPr="00B561C9">
        <w:rPr>
          <w:rFonts w:ascii="Times New Roman" w:eastAsia="Times New Roman" w:hAnsi="Times New Roman" w:cs="Times New Roman"/>
          <w: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4344C4" w:rsidTr="0038108A">
        <w:tc>
          <w:tcPr>
            <w:tcW w:w="9776" w:type="dxa"/>
          </w:tcPr>
          <w:p w:rsidR="004344C4" w:rsidRDefault="004344C4" w:rsidP="0038108A">
            <w:pPr>
              <w:pStyle w:val="Sansinterligne"/>
              <w:rPr>
                <w:lang w:eastAsia="fr-FR"/>
              </w:rPr>
            </w:pPr>
          </w:p>
          <w:p w:rsidR="004344C4" w:rsidRDefault="004344C4" w:rsidP="0038108A">
            <w:pPr>
              <w:pStyle w:val="Sansinterligne"/>
              <w:rPr>
                <w:lang w:eastAsia="fr-FR"/>
              </w:rPr>
            </w:pPr>
          </w:p>
          <w:p w:rsidR="004344C4" w:rsidRDefault="004344C4" w:rsidP="0038108A">
            <w:pPr>
              <w:pStyle w:val="Sansinterligne"/>
              <w:rPr>
                <w:lang w:eastAsia="fr-FR"/>
              </w:rPr>
            </w:pPr>
          </w:p>
        </w:tc>
      </w:tr>
    </w:tbl>
    <w:p w:rsidR="004344C4" w:rsidRDefault="004344C4" w:rsidP="00B561C9">
      <w:pPr>
        <w:spacing w:after="0" w:line="240" w:lineRule="auto"/>
        <w:rPr>
          <w:rFonts w:ascii="Times New Roman" w:eastAsia="Times New Roman" w:hAnsi="Times New Roman" w:cs="Times New Roman"/>
          <w:sz w:val="24"/>
          <w:szCs w:val="24"/>
          <w:lang w:eastAsia="fr-FR"/>
        </w:rPr>
      </w:pPr>
    </w:p>
    <w:p w:rsidR="00B561C9" w:rsidRDefault="004344C4" w:rsidP="00B561C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extent cx="180975" cy="171450"/>
                <wp:effectExtent l="0" t="0" r="28575" b="19050"/>
                <wp:docPr id="5" name="Rectangle 5"/>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44CE45" id="Rectangle 5"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" fillcolor="yellow" strokecolor="black [3213]" strokeweight="1pt">
                <w10:anchorlock/>
              </v:rect>
            </w:pict>
          </mc:Fallback>
        </mc:AlternateContent>
      </w:r>
      <w:r>
        <w:rPr>
          <w:rFonts w:ascii="Times New Roman" w:eastAsia="Times New Roman" w:hAnsi="Times New Roman" w:cs="Times New Roman"/>
          <w:sz w:val="24"/>
          <w:szCs w:val="24"/>
          <w:lang w:eastAsia="fr-FR"/>
        </w:rPr>
        <w:t xml:space="preserve"> </w:t>
      </w:r>
      <w:r w:rsidRPr="004344C4">
        <w:rPr>
          <w:rFonts w:ascii="Times New Roman" w:eastAsia="Times New Roman" w:hAnsi="Times New Roman" w:cs="Times New Roman"/>
          <w:b/>
          <w:sz w:val="24"/>
          <w:szCs w:val="24"/>
          <w:lang w:eastAsia="fr-FR"/>
        </w:rPr>
        <w:t>P2</w:t>
      </w:r>
      <w:r w:rsidR="00EF1F6B">
        <w:rPr>
          <w:rFonts w:ascii="Times New Roman" w:eastAsia="Times New Roman" w:hAnsi="Times New Roman" w:cs="Times New Roman"/>
          <w:b/>
          <w:sz w:val="24"/>
          <w:szCs w:val="24"/>
          <w:lang w:eastAsia="fr-FR"/>
        </w:rPr>
        <w:t>.3</w:t>
      </w:r>
      <w:r w:rsidR="00B561C9" w:rsidRPr="00B561C9">
        <w:rPr>
          <w:rFonts w:ascii="Times New Roman" w:eastAsia="Times New Roman" w:hAnsi="Times New Roman" w:cs="Times New Roman"/>
          <w:b/>
          <w:sz w:val="24"/>
          <w:szCs w:val="24"/>
          <w:lang w:eastAsia="fr-FR"/>
        </w:rPr>
        <w:t xml:space="preserve"> Je m'engage à mettre à jour la fiche du PAT</w:t>
      </w:r>
      <w:r w:rsidR="00B561C9" w:rsidRPr="00B561C9">
        <w:rPr>
          <w:rFonts w:ascii="Times New Roman" w:eastAsia="Times New Roman" w:hAnsi="Times New Roman" w:cs="Times New Roman"/>
          <w:sz w:val="24"/>
          <w:szCs w:val="24"/>
          <w:lang w:eastAsia="fr-FR"/>
        </w:rPr>
        <w:t xml:space="preserve"> sur le portail france-pat.fr a minima une fois par an et à rendre visible le projet et ses actions (sites internet, réseau régional des PAT, évènements, etc.) </w:t>
      </w:r>
    </w:p>
    <w:p w:rsidR="00B561C9" w:rsidRDefault="00B561C9" w:rsidP="00B561C9">
      <w:pPr>
        <w:spacing w:after="0" w:line="240" w:lineRule="auto"/>
        <w:rPr>
          <w:rFonts w:ascii="Times New Roman" w:eastAsia="Times New Roman" w:hAnsi="Times New Roman" w:cs="Times New Roman"/>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561C9" w:rsidTr="00244AB8">
        <w:tc>
          <w:tcPr>
            <w:tcW w:w="9766" w:type="dxa"/>
            <w:shd w:val="clear" w:color="auto" w:fill="DEEAF6" w:themeFill="accent1" w:themeFillTint="33"/>
          </w:tcPr>
          <w:p w:rsidR="00B561C9" w:rsidRPr="00B561C9" w:rsidRDefault="00B561C9" w:rsidP="00F05B47">
            <w:pPr>
              <w:pStyle w:val="Titre3"/>
              <w:outlineLvl w:val="2"/>
            </w:pPr>
            <w:bookmarkStart w:id="16" w:name="_Toc171345845"/>
            <w:r w:rsidRPr="00B561C9">
              <w:t>Rappel du prérequis 3 : Transversalité de la démarche, en accord avec les orientations de la SNANC et leurs déclinaisons dans le PNA.</w:t>
            </w:r>
            <w:bookmarkEnd w:id="16"/>
            <w:r w:rsidRPr="00B561C9">
              <w:t xml:space="preserve"> </w:t>
            </w:r>
          </w:p>
          <w:p w:rsidR="00B561C9" w:rsidRPr="00B561C9" w:rsidRDefault="00B561C9" w:rsidP="00B561C9">
            <w:pPr>
              <w:spacing w:before="100" w:beforeAutospacing="1" w:after="100" w:afterAutospacing="1"/>
              <w:rPr>
                <w:rFonts w:ascii="Times New Roman" w:eastAsia="Times New Roman" w:hAnsi="Times New Roman" w:cs="Times New Roman"/>
                <w:sz w:val="24"/>
                <w:szCs w:val="24"/>
                <w:lang w:eastAsia="fr-FR"/>
              </w:rPr>
            </w:pPr>
            <w:r w:rsidRPr="00B561C9">
              <w:rPr>
                <w:rFonts w:eastAsia="Times New Roman" w:cstheme="minorHAnsi"/>
                <w:sz w:val="24"/>
                <w:szCs w:val="24"/>
                <w:lang w:eastAsia="fr-FR"/>
              </w:rPr>
              <w:t>Le projet est cohérent avec les orientations de la SNANC et leurs déclinaisons dans le PNA et le PNNS. Il intègre les différentes fonctions du système alimentaire (agricole, environnementale, sociale, éducative, culturelle, sanitaire) et favorise leur synergie. En ce sens, il s’articule avec les schémas structurants (CRTE, PCAET, CLS, SCoT, PLU(i), PEDT, etc.) et le(s) Réseau(x) de lutte contre le gaspillage alimentaire (RÉGAL), le cas échéant.</w:t>
            </w:r>
          </w:p>
        </w:tc>
      </w:tr>
    </w:tbl>
    <w:p w:rsidR="00B561C9" w:rsidRPr="00B561C9" w:rsidRDefault="00B561C9" w:rsidP="00B561C9">
      <w:pPr>
        <w:spacing w:after="0" w:line="240" w:lineRule="auto"/>
        <w:rPr>
          <w:rFonts w:ascii="Times New Roman" w:eastAsia="Times New Roman" w:hAnsi="Times New Roman" w:cs="Times New Roman"/>
          <w:sz w:val="24"/>
          <w:szCs w:val="24"/>
          <w:lang w:eastAsia="fr-FR"/>
        </w:rPr>
      </w:pPr>
    </w:p>
    <w:p w:rsidR="00B561C9" w:rsidRPr="00B561C9" w:rsidRDefault="003717BB" w:rsidP="00B561C9">
      <w:pP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14:anchorId="5716D168" wp14:editId="216C78F2">
                <wp:extent cx="180975" cy="171450"/>
                <wp:effectExtent l="0" t="0" r="28575" b="19050"/>
                <wp:docPr id="6" name="Rectangle 6"/>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7F0873" id="Rectangle 6"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y3rnbZwCAACs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00B561C9" w:rsidRPr="00B561C9">
        <w:rPr>
          <w:rFonts w:ascii="Times New Roman" w:eastAsia="Times New Roman" w:hAnsi="Times New Roman" w:cs="Times New Roman"/>
          <w:b/>
          <w:sz w:val="24"/>
          <w:szCs w:val="24"/>
          <w:lang w:eastAsia="fr-FR"/>
        </w:rPr>
        <w:t xml:space="preserve">P3.1 </w:t>
      </w:r>
      <w:r w:rsidRPr="00B561C9">
        <w:rPr>
          <w:rFonts w:ascii="Times New Roman" w:eastAsia="Times New Roman" w:hAnsi="Times New Roman" w:cs="Times New Roman"/>
          <w:b/>
          <w:sz w:val="24"/>
          <w:szCs w:val="24"/>
          <w:lang w:eastAsia="fr-FR"/>
        </w:rPr>
        <w:t xml:space="preserve">J'ai </w:t>
      </w:r>
      <w:r w:rsidRPr="003717BB">
        <w:rPr>
          <w:rFonts w:ascii="Times New Roman" w:eastAsia="Times New Roman" w:hAnsi="Times New Roman" w:cs="Times New Roman"/>
          <w:b/>
          <w:sz w:val="24"/>
          <w:szCs w:val="24"/>
          <w:lang w:eastAsia="fr-FR"/>
        </w:rPr>
        <w:t>décrit</w:t>
      </w:r>
      <w:r w:rsidRPr="00B561C9">
        <w:rPr>
          <w:rFonts w:ascii="Times New Roman" w:eastAsia="Times New Roman" w:hAnsi="Times New Roman" w:cs="Times New Roman"/>
          <w:b/>
          <w:sz w:val="24"/>
          <w:szCs w:val="24"/>
          <w:lang w:eastAsia="fr-FR"/>
        </w:rPr>
        <w:t xml:space="preserve"> de manière détaillée l'articulation du projet avec les schémas structurants directement sur la fiche PAT</w:t>
      </w:r>
      <w:r w:rsidRPr="00B561C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fiche PAT</w:t>
      </w:r>
      <w:r w:rsidRPr="00B561C9">
        <w:rPr>
          <w:rFonts w:ascii="Times New Roman" w:eastAsia="Times New Roman" w:hAnsi="Times New Roman" w:cs="Times New Roman"/>
          <w:sz w:val="24"/>
          <w:szCs w:val="24"/>
          <w:lang w:eastAsia="fr-FR"/>
        </w:rPr>
        <w:t xml:space="preserve"> ; étape 18)</w:t>
      </w:r>
    </w:p>
    <w:p w:rsidR="004344C4" w:rsidRDefault="004344C4" w:rsidP="00B561C9">
      <w:pPr>
        <w:spacing w:after="0" w:line="240" w:lineRule="auto"/>
        <w:rPr>
          <w:rFonts w:ascii="Times New Roman" w:eastAsia="Times New Roman" w:hAnsi="Times New Roman" w:cs="Times New Roman"/>
          <w:sz w:val="24"/>
          <w:szCs w:val="24"/>
          <w:lang w:eastAsia="fr-FR"/>
        </w:rPr>
      </w:pPr>
    </w:p>
    <w:p w:rsidR="00B561C9" w:rsidRDefault="004344C4" w:rsidP="00B561C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14:anchorId="58D8381B" wp14:editId="79ED4058">
                <wp:extent cx="180975" cy="171450"/>
                <wp:effectExtent l="0" t="0" r="28575" b="19050"/>
                <wp:docPr id="7" name="Rectangle 7"/>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8CC5C9" id="Rectangle 7"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OowaopwCAACs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Pr>
          <w:rFonts w:ascii="Times New Roman" w:eastAsia="Times New Roman" w:hAnsi="Times New Roman" w:cs="Times New Roman"/>
          <w:sz w:val="24"/>
          <w:szCs w:val="24"/>
          <w:lang w:eastAsia="fr-FR"/>
        </w:rPr>
        <w:t xml:space="preserve"> </w:t>
      </w:r>
      <w:r w:rsidR="003717BB" w:rsidRPr="003717BB">
        <w:rPr>
          <w:rFonts w:ascii="Times New Roman" w:eastAsia="Times New Roman" w:hAnsi="Times New Roman" w:cs="Times New Roman"/>
          <w:b/>
          <w:sz w:val="24"/>
          <w:szCs w:val="24"/>
          <w:lang w:eastAsia="fr-FR"/>
        </w:rPr>
        <w:t xml:space="preserve">P3.2 </w:t>
      </w:r>
      <w:r w:rsidR="00B561C9" w:rsidRPr="00B561C9">
        <w:rPr>
          <w:rFonts w:ascii="Times New Roman" w:eastAsia="Times New Roman" w:hAnsi="Times New Roman" w:cs="Times New Roman"/>
          <w:b/>
          <w:sz w:val="24"/>
          <w:szCs w:val="24"/>
          <w:lang w:eastAsia="fr-FR"/>
        </w:rPr>
        <w:t>Les coordonnateurs des dispositifs mentionnés sont associés à la gouvernance et/ou aux groupes techniques du PAT</w:t>
      </w:r>
      <w:r w:rsidR="00B561C9" w:rsidRPr="00B561C9">
        <w:rPr>
          <w:rFonts w:ascii="Times New Roman" w:eastAsia="Times New Roman" w:hAnsi="Times New Roman" w:cs="Times New Roman"/>
          <w:sz w:val="24"/>
          <w:szCs w:val="24"/>
          <w:lang w:eastAsia="fr-FR"/>
        </w:rPr>
        <w:t xml:space="preserve"> </w:t>
      </w:r>
    </w:p>
    <w:p w:rsidR="004344C4" w:rsidRPr="00B561C9" w:rsidRDefault="004344C4" w:rsidP="00B561C9">
      <w:pPr>
        <w:spacing w:after="0" w:line="240" w:lineRule="auto"/>
        <w:rPr>
          <w:rFonts w:ascii="Times New Roman" w:eastAsia="Times New Roman" w:hAnsi="Times New Roman" w:cs="Times New Roman"/>
          <w:sz w:val="24"/>
          <w:szCs w:val="24"/>
          <w:lang w:eastAsia="fr-FR"/>
        </w:rPr>
      </w:pPr>
    </w:p>
    <w:p w:rsidR="00B561C9" w:rsidRDefault="003717BB" w:rsidP="004344C4">
      <w:pPr>
        <w:spacing w:after="0" w:line="240" w:lineRule="auto"/>
        <w:rPr>
          <w:rFonts w:ascii="Times New Roman" w:eastAsia="Times New Roman" w:hAnsi="Times New Roman" w:cs="Times New Roman"/>
          <w:i/>
          <w:sz w:val="24"/>
          <w:szCs w:val="24"/>
          <w:lang w:eastAsia="fr-FR"/>
        </w:rPr>
      </w:pPr>
      <w:r>
        <w:rPr>
          <w:rFonts w:ascii="Times New Roman" w:eastAsia="Times New Roman" w:hAnsi="Times New Roman" w:cs="Times New Roman"/>
          <w:b/>
          <w:sz w:val="24"/>
          <w:szCs w:val="24"/>
          <w:lang w:eastAsia="fr-FR"/>
        </w:rPr>
        <w:t>P3.3</w:t>
      </w:r>
      <w:r w:rsidR="00B561C9" w:rsidRPr="00B561C9">
        <w:rPr>
          <w:rFonts w:ascii="Times New Roman" w:eastAsia="Times New Roman" w:hAnsi="Times New Roman" w:cs="Times New Roman"/>
          <w:b/>
          <w:sz w:val="24"/>
          <w:szCs w:val="24"/>
          <w:lang w:eastAsia="fr-FR"/>
        </w:rPr>
        <w:t xml:space="preserve"> Compléments (si nécessaire) </w:t>
      </w:r>
      <w:r w:rsidR="00B561C9" w:rsidRPr="00B561C9">
        <w:rPr>
          <w:rFonts w:ascii="Times New Roman" w:eastAsia="Times New Roman" w:hAnsi="Times New Roman" w:cs="Times New Roman"/>
          <w:sz w:val="24"/>
          <w:szCs w:val="24"/>
          <w:lang w:eastAsia="fr-FR"/>
        </w:rPr>
        <w:t xml:space="preserve">(facultatif) </w:t>
      </w:r>
      <w:r w:rsidR="004344C4">
        <w:rPr>
          <w:rFonts w:ascii="Times New Roman" w:eastAsia="Times New Roman" w:hAnsi="Times New Roman" w:cs="Times New Roman"/>
          <w:b/>
          <w:sz w:val="24"/>
          <w:szCs w:val="24"/>
          <w:lang w:eastAsia="fr-FR"/>
        </w:rPr>
        <w:br/>
      </w:r>
      <w:r w:rsidR="00B561C9" w:rsidRPr="00B561C9">
        <w:rPr>
          <w:rFonts w:ascii="Times New Roman" w:eastAsia="Times New Roman" w:hAnsi="Times New Roman" w:cs="Times New Roman"/>
          <w:i/>
          <w:sz w:val="24"/>
          <w:szCs w:val="24"/>
          <w:lang w:eastAsia="fr-FR"/>
        </w:rPr>
        <w:t>Détail des moyens d'articulation du PAT avec les programmes régionaux (État et/ou Conseil régional) ayants traits à l'agriculture, l'alimentation et/ou au développement durable.</w:t>
      </w:r>
      <w:r w:rsidR="004344C4" w:rsidRPr="004344C4">
        <w:rPr>
          <w:rFonts w:ascii="Times New Roman" w:eastAsia="Times New Roman" w:hAnsi="Times New Roman" w:cs="Times New Roman"/>
          <w:i/>
          <w:sz w:val="24"/>
          <w:szCs w:val="24"/>
          <w:lang w:eastAsia="fr-FR"/>
        </w:rPr>
        <w:br/>
      </w:r>
      <w:r w:rsidR="00B561C9" w:rsidRPr="00B561C9">
        <w:rPr>
          <w:rFonts w:ascii="Times New Roman" w:eastAsia="Times New Roman" w:hAnsi="Times New Roman" w:cs="Times New Roman"/>
          <w:i/>
          <w:sz w:val="24"/>
          <w:szCs w:val="24"/>
          <w:lang w:eastAsia="fr-FR"/>
        </w:rPr>
        <w:t>Limité à 1000 caractères.</w:t>
      </w:r>
    </w:p>
    <w:tbl>
      <w:tblPr>
        <w:tblStyle w:val="Grilledutableau"/>
        <w:tblW w:w="9776" w:type="dxa"/>
        <w:tblLook w:val="04A0" w:firstRow="1" w:lastRow="0" w:firstColumn="1" w:lastColumn="0" w:noHBand="0" w:noVBand="1"/>
      </w:tblPr>
      <w:tblGrid>
        <w:gridCol w:w="9776"/>
      </w:tblGrid>
      <w:tr w:rsidR="004344C4" w:rsidTr="0038108A">
        <w:tc>
          <w:tcPr>
            <w:tcW w:w="9776" w:type="dxa"/>
          </w:tcPr>
          <w:p w:rsidR="004344C4" w:rsidRDefault="004344C4" w:rsidP="0038108A">
            <w:pPr>
              <w:pStyle w:val="Sansinterligne"/>
              <w:rPr>
                <w:lang w:eastAsia="fr-FR"/>
              </w:rPr>
            </w:pPr>
          </w:p>
          <w:p w:rsidR="004344C4" w:rsidRDefault="004344C4" w:rsidP="0038108A">
            <w:pPr>
              <w:pStyle w:val="Sansinterligne"/>
              <w:rPr>
                <w:lang w:eastAsia="fr-FR"/>
              </w:rPr>
            </w:pPr>
          </w:p>
          <w:p w:rsidR="004344C4" w:rsidRDefault="004344C4" w:rsidP="0038108A">
            <w:pPr>
              <w:pStyle w:val="Sansinterligne"/>
              <w:rPr>
                <w:lang w:eastAsia="fr-FR"/>
              </w:rPr>
            </w:pPr>
          </w:p>
        </w:tc>
      </w:tr>
    </w:tbl>
    <w:p w:rsidR="004344C4" w:rsidRPr="00B561C9" w:rsidRDefault="004344C4" w:rsidP="004344C4">
      <w:pPr>
        <w:spacing w:after="0" w:line="240" w:lineRule="auto"/>
        <w:rPr>
          <w:rFonts w:ascii="Times New Roman" w:eastAsia="Times New Roman" w:hAnsi="Times New Roman" w:cs="Times New Roman"/>
          <w:b/>
          <w:sz w:val="24"/>
          <w:szCs w:val="24"/>
          <w:lang w:eastAsia="fr-FR"/>
        </w:rPr>
      </w:pPr>
    </w:p>
    <w:p w:rsidR="00B561C9" w:rsidRPr="00B561C9" w:rsidRDefault="00B561C9" w:rsidP="00B561C9">
      <w:pPr>
        <w:spacing w:after="0" w:line="240" w:lineRule="auto"/>
        <w:rPr>
          <w:rFonts w:ascii="Times New Roman" w:eastAsia="Times New Roman" w:hAnsi="Times New Roman" w:cs="Times New Roman"/>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561C9" w:rsidTr="00244AB8">
        <w:tc>
          <w:tcPr>
            <w:tcW w:w="9766" w:type="dxa"/>
            <w:shd w:val="clear" w:color="auto" w:fill="DEEAF6" w:themeFill="accent1" w:themeFillTint="33"/>
          </w:tcPr>
          <w:p w:rsidR="00B561C9" w:rsidRPr="00B561C9" w:rsidRDefault="00B561C9" w:rsidP="00F05B47">
            <w:pPr>
              <w:pStyle w:val="Titre3"/>
              <w:outlineLvl w:val="2"/>
            </w:pPr>
            <w:bookmarkStart w:id="17" w:name="_Toc171345846"/>
            <w:r w:rsidRPr="00B561C9">
              <w:t>Rappel du prérequis 4 : Coopération inter-PAT</w:t>
            </w:r>
            <w:bookmarkEnd w:id="17"/>
            <w:r w:rsidRPr="00B561C9">
              <w:t xml:space="preserve"> </w:t>
            </w:r>
          </w:p>
          <w:p w:rsidR="00B561C9" w:rsidRPr="00B561C9" w:rsidRDefault="00B561C9" w:rsidP="0038108A">
            <w:pPr>
              <w:pStyle w:val="Paragraphedeliste"/>
              <w:numPr>
                <w:ilvl w:val="0"/>
                <w:numId w:val="29"/>
              </w:numPr>
              <w:spacing w:before="100" w:beforeAutospacing="1" w:after="100" w:afterAutospacing="1"/>
              <w:rPr>
                <w:rFonts w:eastAsia="Times New Roman" w:cstheme="minorHAnsi"/>
                <w:sz w:val="24"/>
                <w:szCs w:val="24"/>
                <w:lang w:eastAsia="fr-FR"/>
              </w:rPr>
            </w:pPr>
            <w:r w:rsidRPr="00B561C9">
              <w:rPr>
                <w:rFonts w:eastAsia="Times New Roman" w:cstheme="minorHAnsi"/>
                <w:sz w:val="24"/>
                <w:szCs w:val="24"/>
                <w:lang w:eastAsia="fr-FR"/>
              </w:rPr>
              <w:t xml:space="preserve">Le PAT s’inscrit en bonne coopération avec les PAT supra, infra et/ou voisins, le cas échéant. </w:t>
            </w:r>
          </w:p>
          <w:p w:rsidR="00B561C9" w:rsidRPr="00B561C9" w:rsidRDefault="00B561C9" w:rsidP="0038108A">
            <w:pPr>
              <w:pStyle w:val="Paragraphedeliste"/>
              <w:numPr>
                <w:ilvl w:val="0"/>
                <w:numId w:val="29"/>
              </w:numPr>
              <w:spacing w:before="100" w:beforeAutospacing="1" w:after="100" w:afterAutospacing="1"/>
              <w:rPr>
                <w:rFonts w:ascii="Times New Roman" w:eastAsia="Times New Roman" w:hAnsi="Times New Roman" w:cs="Times New Roman"/>
                <w:sz w:val="24"/>
                <w:szCs w:val="24"/>
                <w:lang w:eastAsia="fr-FR"/>
              </w:rPr>
            </w:pPr>
            <w:r w:rsidRPr="00B561C9">
              <w:rPr>
                <w:rFonts w:eastAsia="Times New Roman" w:cstheme="minorHAnsi"/>
                <w:sz w:val="24"/>
                <w:szCs w:val="24"/>
                <w:lang w:eastAsia="fr-FR"/>
              </w:rPr>
              <w:t>Dans le cas spécifique des PAT départementaux, organisation de l’articulation des plans d’action et de la gouvernance avec et entre les PAT infra.</w:t>
            </w:r>
          </w:p>
        </w:tc>
      </w:tr>
    </w:tbl>
    <w:p w:rsidR="004344C4" w:rsidRDefault="004344C4" w:rsidP="00B561C9">
      <w:pPr>
        <w:spacing w:after="0" w:line="240" w:lineRule="auto"/>
        <w:rPr>
          <w:rFonts w:ascii="Times New Roman" w:eastAsia="Times New Roman" w:hAnsi="Times New Roman" w:cs="Times New Roman"/>
          <w:b/>
          <w:sz w:val="24"/>
          <w:szCs w:val="24"/>
          <w:lang w:eastAsia="fr-FR"/>
        </w:rPr>
      </w:pPr>
    </w:p>
    <w:p w:rsidR="00B561C9" w:rsidRDefault="00B561C9" w:rsidP="004344C4">
      <w:pPr>
        <w:spacing w:after="0" w:line="240" w:lineRule="auto"/>
        <w:rPr>
          <w:rFonts w:ascii="Times New Roman" w:eastAsia="Times New Roman" w:hAnsi="Times New Roman" w:cs="Times New Roman"/>
          <w:i/>
          <w:sz w:val="24"/>
          <w:szCs w:val="24"/>
          <w:lang w:eastAsia="fr-FR"/>
        </w:rPr>
      </w:pPr>
      <w:r w:rsidRPr="00B561C9">
        <w:rPr>
          <w:rFonts w:ascii="Times New Roman" w:eastAsia="Times New Roman" w:hAnsi="Times New Roman" w:cs="Times New Roman"/>
          <w:b/>
          <w:sz w:val="24"/>
          <w:szCs w:val="24"/>
          <w:lang w:eastAsia="fr-FR"/>
        </w:rPr>
        <w:t xml:space="preserve">P4.1 Coopération inter-PAT </w:t>
      </w:r>
      <w:r w:rsidR="004344C4">
        <w:rPr>
          <w:rFonts w:ascii="Times New Roman" w:eastAsia="Times New Roman" w:hAnsi="Times New Roman" w:cs="Times New Roman"/>
          <w:b/>
          <w:sz w:val="24"/>
          <w:szCs w:val="24"/>
          <w:lang w:eastAsia="fr-FR"/>
        </w:rPr>
        <w:br/>
      </w:r>
      <w:r w:rsidRPr="00B561C9">
        <w:rPr>
          <w:rFonts w:ascii="Times New Roman" w:eastAsia="Times New Roman" w:hAnsi="Times New Roman" w:cs="Times New Roman"/>
          <w:sz w:val="24"/>
          <w:szCs w:val="24"/>
          <w:lang w:eastAsia="fr-FR"/>
        </w:rPr>
        <w:t>Détailler les éléments de coopération avec les PAT supra, infra et voisins (le cas échéant)</w:t>
      </w:r>
      <w:r w:rsidR="004344C4">
        <w:rPr>
          <w:rFonts w:ascii="Times New Roman" w:eastAsia="Times New Roman" w:hAnsi="Times New Roman" w:cs="Times New Roman"/>
          <w:sz w:val="24"/>
          <w:szCs w:val="24"/>
          <w:lang w:eastAsia="fr-FR"/>
        </w:rPr>
        <w:br/>
      </w:r>
      <w:r w:rsidR="004344C4">
        <w:rPr>
          <w:rFonts w:ascii="Times New Roman" w:eastAsia="Times New Roman" w:hAnsi="Times New Roman" w:cs="Times New Roman"/>
          <w:i/>
          <w:sz w:val="24"/>
          <w:szCs w:val="24"/>
          <w:lang w:eastAsia="fr-FR"/>
        </w:rPr>
        <w:t>D</w:t>
      </w:r>
      <w:r w:rsidRPr="00B561C9">
        <w:rPr>
          <w:rFonts w:ascii="Times New Roman" w:eastAsia="Times New Roman" w:hAnsi="Times New Roman" w:cs="Times New Roman"/>
          <w:i/>
          <w:sz w:val="24"/>
          <w:szCs w:val="24"/>
          <w:lang w:eastAsia="fr-FR"/>
        </w:rPr>
        <w:t>ans le cas d'un PAT départemental, détailler les actions de coordination et de mise en réseau avec les PAT infra.</w:t>
      </w:r>
      <w:r w:rsidR="004344C4">
        <w:rPr>
          <w:rFonts w:ascii="Times New Roman" w:eastAsia="Times New Roman" w:hAnsi="Times New Roman" w:cs="Times New Roman"/>
          <w:sz w:val="24"/>
          <w:szCs w:val="24"/>
          <w:lang w:eastAsia="fr-FR"/>
        </w:rPr>
        <w:br/>
      </w:r>
      <w:r w:rsidRPr="00B561C9">
        <w:rPr>
          <w:rFonts w:ascii="Times New Roman" w:eastAsia="Times New Roman" w:hAnsi="Times New Roman" w:cs="Times New Roman"/>
          <w:i/>
          <w:sz w:val="24"/>
          <w:szCs w:val="24"/>
          <w:lang w:eastAsia="fr-FR"/>
        </w:rPr>
        <w:t>Limité à 5000 caractères.</w:t>
      </w:r>
    </w:p>
    <w:tbl>
      <w:tblPr>
        <w:tblStyle w:val="Grilledutableau"/>
        <w:tblW w:w="9820" w:type="dxa"/>
        <w:tblLook w:val="04A0" w:firstRow="1" w:lastRow="0" w:firstColumn="1" w:lastColumn="0" w:noHBand="0" w:noVBand="1"/>
      </w:tblPr>
      <w:tblGrid>
        <w:gridCol w:w="9820"/>
      </w:tblGrid>
      <w:tr w:rsidR="004344C4" w:rsidTr="004344C4">
        <w:trPr>
          <w:trHeight w:val="1397"/>
        </w:trPr>
        <w:tc>
          <w:tcPr>
            <w:tcW w:w="9820" w:type="dxa"/>
          </w:tcPr>
          <w:p w:rsidR="004344C4" w:rsidRDefault="004344C4" w:rsidP="0038108A">
            <w:pPr>
              <w:pStyle w:val="Sansinterligne"/>
              <w:rPr>
                <w:lang w:eastAsia="fr-FR"/>
              </w:rPr>
            </w:pPr>
          </w:p>
          <w:p w:rsidR="004344C4" w:rsidRDefault="004344C4" w:rsidP="0038108A">
            <w:pPr>
              <w:pStyle w:val="Sansinterligne"/>
              <w:rPr>
                <w:lang w:eastAsia="fr-FR"/>
              </w:rPr>
            </w:pPr>
          </w:p>
          <w:p w:rsidR="004344C4" w:rsidRDefault="004344C4" w:rsidP="0038108A">
            <w:pPr>
              <w:pStyle w:val="Sansinterligne"/>
              <w:rPr>
                <w:lang w:eastAsia="fr-FR"/>
              </w:rPr>
            </w:pPr>
          </w:p>
        </w:tc>
      </w:tr>
    </w:tbl>
    <w:p w:rsidR="004344C4" w:rsidRDefault="004344C4" w:rsidP="004344C4">
      <w:pPr>
        <w:spacing w:after="0" w:line="240" w:lineRule="auto"/>
        <w:rPr>
          <w:rFonts w:ascii="Times New Roman" w:eastAsia="Times New Roman" w:hAnsi="Times New Roman" w:cs="Times New Roman"/>
          <w:i/>
          <w:sz w:val="24"/>
          <w:szCs w:val="24"/>
          <w:lang w:eastAsia="fr-FR"/>
        </w:rPr>
      </w:pPr>
    </w:p>
    <w:p w:rsidR="004344C4" w:rsidRPr="00B561C9" w:rsidRDefault="004344C4" w:rsidP="004344C4">
      <w:pPr>
        <w:spacing w:after="0" w:line="240" w:lineRule="auto"/>
        <w:rPr>
          <w:rFonts w:ascii="Times New Roman" w:eastAsia="Times New Roman" w:hAnsi="Times New Roman" w:cs="Times New Roman"/>
          <w:b/>
          <w:sz w:val="24"/>
          <w:szCs w:val="24"/>
          <w:lang w:eastAsia="fr-FR"/>
        </w:rPr>
      </w:pPr>
    </w:p>
    <w:p w:rsidR="00B561C9" w:rsidRDefault="00B561C9" w:rsidP="004344C4">
      <w:pPr>
        <w:spacing w:after="0" w:line="240" w:lineRule="auto"/>
        <w:rPr>
          <w:rFonts w:ascii="Times New Roman" w:eastAsia="Times New Roman" w:hAnsi="Times New Roman" w:cs="Times New Roman"/>
          <w:sz w:val="24"/>
          <w:szCs w:val="24"/>
          <w:lang w:eastAsia="fr-FR"/>
        </w:rPr>
      </w:pPr>
      <w:r w:rsidRPr="00B561C9">
        <w:rPr>
          <w:rFonts w:ascii="Times New Roman" w:eastAsia="Times New Roman" w:hAnsi="Times New Roman" w:cs="Times New Roman"/>
          <w:b/>
          <w:sz w:val="24"/>
          <w:szCs w:val="24"/>
          <w:lang w:eastAsia="fr-FR"/>
        </w:rPr>
        <w:t>P4.2 Dynamique réseaux PAT</w:t>
      </w:r>
      <w:r w:rsidR="004344C4">
        <w:rPr>
          <w:rFonts w:ascii="Times New Roman" w:eastAsia="Times New Roman" w:hAnsi="Times New Roman" w:cs="Times New Roman"/>
          <w:b/>
          <w:sz w:val="24"/>
          <w:szCs w:val="24"/>
          <w:lang w:eastAsia="fr-FR"/>
        </w:rPr>
        <w:br/>
      </w:r>
      <w:r w:rsidRPr="00B561C9">
        <w:rPr>
          <w:rFonts w:ascii="Times New Roman" w:eastAsia="Times New Roman" w:hAnsi="Times New Roman" w:cs="Times New Roman"/>
          <w:sz w:val="24"/>
          <w:szCs w:val="24"/>
          <w:lang w:eastAsia="fr-FR"/>
        </w:rPr>
        <w:t>Détail de l'intégration du PAT au sein des dynamiques de mise en réseau (réseau national, régional et départemental le cas échéant)</w:t>
      </w:r>
      <w:r w:rsidR="004344C4">
        <w:rPr>
          <w:rFonts w:ascii="Times New Roman" w:eastAsia="Times New Roman" w:hAnsi="Times New Roman" w:cs="Times New Roman"/>
          <w:sz w:val="24"/>
          <w:szCs w:val="24"/>
          <w:lang w:eastAsia="fr-FR"/>
        </w:rPr>
        <w:br/>
      </w:r>
      <w:r w:rsidRPr="00753F60">
        <w:rPr>
          <w:rFonts w:ascii="Times New Roman" w:eastAsia="Times New Roman" w:hAnsi="Times New Roman" w:cs="Times New Roman"/>
          <w: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4344C4" w:rsidTr="004344C4">
        <w:trPr>
          <w:trHeight w:val="1723"/>
        </w:trPr>
        <w:tc>
          <w:tcPr>
            <w:tcW w:w="9776" w:type="dxa"/>
          </w:tcPr>
          <w:p w:rsidR="004344C4" w:rsidRDefault="004344C4" w:rsidP="0038108A">
            <w:pPr>
              <w:pStyle w:val="Sansinterligne"/>
              <w:rPr>
                <w:lang w:eastAsia="fr-FR"/>
              </w:rPr>
            </w:pPr>
          </w:p>
          <w:p w:rsidR="004344C4" w:rsidRDefault="004344C4" w:rsidP="0038108A">
            <w:pPr>
              <w:pStyle w:val="Sansinterligne"/>
              <w:rPr>
                <w:lang w:eastAsia="fr-FR"/>
              </w:rPr>
            </w:pPr>
          </w:p>
          <w:p w:rsidR="004344C4" w:rsidRDefault="004344C4" w:rsidP="0038108A">
            <w:pPr>
              <w:pStyle w:val="Sansinterligne"/>
              <w:rPr>
                <w:lang w:eastAsia="fr-FR"/>
              </w:rPr>
            </w:pPr>
          </w:p>
        </w:tc>
      </w:tr>
    </w:tbl>
    <w:p w:rsidR="004344C4" w:rsidRDefault="004344C4" w:rsidP="004344C4">
      <w:pPr>
        <w:spacing w:after="0" w:line="240" w:lineRule="auto"/>
        <w:rPr>
          <w:rFonts w:ascii="Times New Roman" w:eastAsia="Times New Roman" w:hAnsi="Times New Roman" w:cs="Times New Roman"/>
          <w:sz w:val="24"/>
          <w:szCs w:val="24"/>
          <w:lang w:eastAsia="fr-FR"/>
        </w:rPr>
      </w:pPr>
    </w:p>
    <w:p w:rsidR="00B70A99" w:rsidRDefault="00EF1F6B" w:rsidP="004344C4">
      <w:pPr>
        <w:spacing w:after="0" w:line="240" w:lineRule="auto"/>
        <w:rPr>
          <w:rFonts w:ascii="Times New Roman" w:eastAsia="Times New Roman" w:hAnsi="Times New Roman" w:cs="Times New Roman"/>
          <w:sz w:val="24"/>
          <w:szCs w:val="24"/>
          <w:lang w:eastAsia="fr-FR"/>
        </w:rPr>
      </w:pPr>
      <w:r w:rsidRPr="00B70A99">
        <w:rPr>
          <w:rFonts w:ascii="Times New Roman" w:eastAsia="Times New Roman" w:hAnsi="Times New Roman" w:cs="Times New Roman"/>
          <w:b/>
          <w:sz w:val="24"/>
          <w:szCs w:val="24"/>
          <w:lang w:eastAsia="fr-FR"/>
        </w:rPr>
        <w:t>P4.3</w:t>
      </w:r>
      <w:r w:rsidR="00B70A99" w:rsidRPr="00B70A99">
        <w:rPr>
          <w:rFonts w:ascii="Times New Roman" w:eastAsia="Times New Roman" w:hAnsi="Times New Roman" w:cs="Times New Roman"/>
          <w:b/>
          <w:sz w:val="24"/>
          <w:szCs w:val="24"/>
          <w:lang w:eastAsia="fr-FR"/>
        </w:rPr>
        <w:t xml:space="preserve"> PAT communal</w:t>
      </w:r>
      <w:r w:rsidRPr="00B70A99">
        <w:rPr>
          <w:rFonts w:ascii="Times New Roman" w:eastAsia="Times New Roman" w:hAnsi="Times New Roman" w:cs="Times New Roman"/>
          <w:b/>
          <w:color w:val="7030A0"/>
          <w:sz w:val="24"/>
          <w:szCs w:val="24"/>
          <w:lang w:eastAsia="fr-FR"/>
        </w:rPr>
        <w:br/>
      </w:r>
      <w:r w:rsidR="00B70A99" w:rsidRPr="00B70A99">
        <w:rPr>
          <w:rFonts w:ascii="Times New Roman" w:eastAsia="Times New Roman" w:hAnsi="Times New Roman" w:cs="Times New Roman"/>
          <w:b/>
          <w:color w:val="7030A0"/>
          <w:sz w:val="24"/>
          <w:szCs w:val="24"/>
          <w:lang w:eastAsia="fr-FR"/>
        </w:rPr>
        <w:t xml:space="preserve">[champ conditionnel à renseigner </w:t>
      </w:r>
      <w:r w:rsidR="00B70A99">
        <w:rPr>
          <w:rFonts w:ascii="Times New Roman" w:eastAsia="Times New Roman" w:hAnsi="Times New Roman" w:cs="Times New Roman"/>
          <w:b/>
          <w:color w:val="7030A0"/>
          <w:sz w:val="24"/>
          <w:szCs w:val="24"/>
          <w:lang w:eastAsia="fr-FR"/>
        </w:rPr>
        <w:t>UNIQUEMENT par</w:t>
      </w:r>
      <w:r w:rsidR="00B70A99" w:rsidRPr="00B70A99">
        <w:rPr>
          <w:rFonts w:ascii="Times New Roman" w:eastAsia="Times New Roman" w:hAnsi="Times New Roman" w:cs="Times New Roman"/>
          <w:b/>
          <w:color w:val="7030A0"/>
          <w:sz w:val="24"/>
          <w:szCs w:val="24"/>
          <w:lang w:eastAsia="fr-FR"/>
        </w:rPr>
        <w:t xml:space="preserve"> les porteurs de PAT communal]</w:t>
      </w:r>
      <w:r w:rsidR="00B70A99">
        <w:rPr>
          <w:rFonts w:ascii="Times New Roman" w:eastAsia="Times New Roman" w:hAnsi="Times New Roman" w:cs="Times New Roman"/>
          <w:b/>
          <w:color w:val="7030A0"/>
          <w:sz w:val="24"/>
          <w:szCs w:val="24"/>
          <w:lang w:eastAsia="fr-FR"/>
        </w:rPr>
        <w:br/>
      </w:r>
      <w:r w:rsidR="00B70A99" w:rsidRPr="00B70A99">
        <w:rPr>
          <w:rFonts w:ascii="Times New Roman" w:eastAsia="Times New Roman" w:hAnsi="Times New Roman" w:cs="Times New Roman"/>
          <w:sz w:val="24"/>
          <w:szCs w:val="24"/>
          <w:lang w:eastAsia="fr-FR"/>
        </w:rPr>
        <w:t>Dans le cas d’un PAT communal hors Outre-mer, présentation détaillée de la situation inter-PAT justifiant le choix d'une reconnaissance à l'échelle communale.</w:t>
      </w:r>
    </w:p>
    <w:p w:rsidR="00B70A99" w:rsidRDefault="00B70A99" w:rsidP="00B70A99">
      <w:pPr>
        <w:spacing w:after="0" w:line="240" w:lineRule="auto"/>
        <w:rPr>
          <w:rFonts w:ascii="Times New Roman" w:eastAsia="Times New Roman" w:hAnsi="Times New Roman" w:cs="Times New Roman"/>
          <w:sz w:val="24"/>
          <w:szCs w:val="24"/>
          <w:lang w:eastAsia="fr-FR"/>
        </w:rPr>
      </w:pPr>
      <w:r w:rsidRPr="00753F60">
        <w:rPr>
          <w:rFonts w:ascii="Times New Roman" w:eastAsia="Times New Roman" w:hAnsi="Times New Roman" w:cs="Times New Roman"/>
          <w: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B70A99" w:rsidTr="00B70A99">
        <w:trPr>
          <w:trHeight w:val="1723"/>
        </w:trPr>
        <w:tc>
          <w:tcPr>
            <w:tcW w:w="9776" w:type="dxa"/>
          </w:tcPr>
          <w:p w:rsidR="00B70A99" w:rsidRDefault="00B70A99" w:rsidP="00B70A99">
            <w:pPr>
              <w:pStyle w:val="Sansinterligne"/>
              <w:rPr>
                <w:lang w:eastAsia="fr-FR"/>
              </w:rPr>
            </w:pPr>
          </w:p>
          <w:p w:rsidR="00B70A99" w:rsidRDefault="00B70A99" w:rsidP="00B70A99">
            <w:pPr>
              <w:pStyle w:val="Sansinterligne"/>
              <w:rPr>
                <w:lang w:eastAsia="fr-FR"/>
              </w:rPr>
            </w:pPr>
          </w:p>
          <w:p w:rsidR="00B70A99" w:rsidRDefault="00B70A99" w:rsidP="00B70A99">
            <w:pPr>
              <w:pStyle w:val="Sansinterligne"/>
              <w:rPr>
                <w:lang w:eastAsia="fr-FR"/>
              </w:rPr>
            </w:pPr>
          </w:p>
        </w:tc>
      </w:tr>
    </w:tbl>
    <w:p w:rsidR="00EF1F6B" w:rsidRPr="00B561C9" w:rsidRDefault="00EF1F6B" w:rsidP="004344C4">
      <w:pPr>
        <w:spacing w:after="0" w:line="240" w:lineRule="auto"/>
        <w:rPr>
          <w:rFonts w:ascii="Times New Roman" w:eastAsia="Times New Roman" w:hAnsi="Times New Roman" w:cs="Times New Roman"/>
          <w:sz w:val="24"/>
          <w:szCs w:val="24"/>
          <w:lang w:eastAsia="fr-FR"/>
        </w:rPr>
      </w:pPr>
      <w:r w:rsidRPr="00B70A99">
        <w:rPr>
          <w:rFonts w:ascii="Times New Roman" w:eastAsia="Times New Roman" w:hAnsi="Times New Roman" w:cs="Times New Roman"/>
          <w:b/>
          <w:color w:val="7030A0"/>
          <w:sz w:val="24"/>
          <w:szCs w:val="24"/>
          <w:lang w:eastAsia="fr-FR"/>
        </w:rPr>
        <w:br/>
      </w:r>
    </w:p>
    <w:p w:rsidR="00B561C9" w:rsidRPr="00B561C9" w:rsidRDefault="00B561C9" w:rsidP="00B561C9">
      <w:pPr>
        <w:spacing w:after="0" w:line="240" w:lineRule="auto"/>
        <w:rPr>
          <w:rFonts w:ascii="Times New Roman" w:eastAsia="Times New Roman" w:hAnsi="Times New Roman" w:cs="Times New Roman"/>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096AEB" w:rsidTr="00244AB8">
        <w:tc>
          <w:tcPr>
            <w:tcW w:w="9766" w:type="dxa"/>
            <w:shd w:val="clear" w:color="auto" w:fill="DEEAF6" w:themeFill="accent1" w:themeFillTint="33"/>
          </w:tcPr>
          <w:p w:rsidR="00096AEB" w:rsidRPr="00B561C9" w:rsidRDefault="00096AEB" w:rsidP="00F05B47">
            <w:pPr>
              <w:pStyle w:val="Titre3"/>
              <w:outlineLvl w:val="2"/>
            </w:pPr>
            <w:bookmarkStart w:id="18" w:name="_Toc171345847"/>
            <w:r w:rsidRPr="00B561C9">
              <w:t>Rappel du prérequis 5 : indicateurs de suivi et d'objectif</w:t>
            </w:r>
            <w:bookmarkEnd w:id="18"/>
            <w:r w:rsidRPr="00B561C9">
              <w:t xml:space="preserve"> </w:t>
            </w:r>
          </w:p>
          <w:p w:rsidR="00096AEB" w:rsidRPr="00096AEB" w:rsidRDefault="00096AEB" w:rsidP="00096AEB">
            <w:pPr>
              <w:pStyle w:val="Paragraphedeliste"/>
              <w:numPr>
                <w:ilvl w:val="0"/>
                <w:numId w:val="30"/>
              </w:numPr>
              <w:spacing w:before="100" w:beforeAutospacing="1" w:after="100" w:afterAutospacing="1"/>
              <w:rPr>
                <w:rFonts w:ascii="Times New Roman" w:eastAsia="Times New Roman" w:hAnsi="Times New Roman" w:cs="Times New Roman"/>
                <w:sz w:val="24"/>
                <w:szCs w:val="24"/>
                <w:lang w:eastAsia="fr-FR"/>
              </w:rPr>
            </w:pPr>
            <w:r w:rsidRPr="00096AEB">
              <w:rPr>
                <w:rFonts w:eastAsia="Times New Roman" w:cstheme="minorHAnsi"/>
                <w:sz w:val="24"/>
                <w:szCs w:val="24"/>
                <w:lang w:eastAsia="fr-FR"/>
              </w:rPr>
              <w:t xml:space="preserve">Le projet doit assurer un suivi de ses actions et/ou de ses partenariats, en conformité avec les orientations de la SNANC - </w:t>
            </w:r>
            <w:r w:rsidRPr="00096AEB">
              <w:rPr>
                <w:rFonts w:eastAsia="Times New Roman" w:cstheme="minorHAnsi"/>
                <w:b/>
                <w:bCs/>
                <w:sz w:val="24"/>
                <w:szCs w:val="24"/>
                <w:lang w:eastAsia="fr-FR"/>
              </w:rPr>
              <w:t>a compléter en partie 7 de ce formulaire</w:t>
            </w:r>
          </w:p>
        </w:tc>
      </w:tr>
    </w:tbl>
    <w:p w:rsidR="00B561C9" w:rsidRPr="00710D98" w:rsidRDefault="00B561C9" w:rsidP="00B561C9">
      <w:pPr>
        <w:spacing w:after="0" w:line="240" w:lineRule="auto"/>
        <w:rPr>
          <w:rFonts w:eastAsia="Times New Roman" w:cstheme="minorHAnsi"/>
          <w:sz w:val="24"/>
          <w:szCs w:val="24"/>
          <w:lang w:eastAsia="fr-FR"/>
        </w:rPr>
      </w:pPr>
    </w:p>
    <w:p w:rsidR="00710D98" w:rsidRPr="00710D98" w:rsidRDefault="00710D98" w:rsidP="00F05B47">
      <w:pPr>
        <w:pStyle w:val="Titre2"/>
      </w:pPr>
      <w:bookmarkStart w:id="19" w:name="_Toc171345848"/>
      <w:r w:rsidRPr="00710D98">
        <w:t>6.2. Critères</w:t>
      </w:r>
      <w:bookmarkEnd w:id="19"/>
      <w:r w:rsidRPr="00710D98">
        <w:t xml:space="preserve"> </w:t>
      </w:r>
    </w:p>
    <w:p w:rsidR="00710D98" w:rsidRDefault="00710D98" w:rsidP="00710D98">
      <w:p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 xml:space="preserve">Attention : cliquer </w:t>
      </w:r>
      <w:r w:rsidRPr="00710D98">
        <w:rPr>
          <w:rFonts w:eastAsia="Times New Roman" w:cstheme="minorHAnsi"/>
          <w:b/>
          <w:bCs/>
          <w:sz w:val="24"/>
          <w:szCs w:val="24"/>
          <w:lang w:eastAsia="fr-FR"/>
        </w:rPr>
        <w:t>UNE SEULE FOIS</w:t>
      </w:r>
      <w:r w:rsidRPr="00710D98">
        <w:rPr>
          <w:rFonts w:eastAsia="Times New Roman" w:cstheme="minorHAnsi"/>
          <w:sz w:val="24"/>
          <w:szCs w:val="24"/>
          <w:lang w:eastAsia="fr-FR"/>
        </w:rPr>
        <w:t xml:space="preserve"> sur le bouton [+ Ajouter un élément pour "Critères"] et renseigner l'ensemble des champs.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0C5A62" w:rsidTr="00244AB8">
        <w:tc>
          <w:tcPr>
            <w:tcW w:w="976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rsidR="000C5A62" w:rsidRPr="000C5A62" w:rsidRDefault="000C5A62" w:rsidP="00F05B47">
            <w:pPr>
              <w:pStyle w:val="Titre3"/>
              <w:outlineLvl w:val="2"/>
            </w:pPr>
            <w:bookmarkStart w:id="20" w:name="_Toc171345849"/>
            <w:r w:rsidRPr="000C5A62">
              <w:lastRenderedPageBreak/>
              <w:t>Rappel du critère 1</w:t>
            </w:r>
            <w:bookmarkEnd w:id="20"/>
            <w:r w:rsidRPr="000C5A62">
              <w:t xml:space="preserve"> </w:t>
            </w:r>
          </w:p>
          <w:p w:rsidR="000C5A62" w:rsidRPr="003717BB" w:rsidRDefault="000C5A62" w:rsidP="000C5A62">
            <w:pPr>
              <w:rPr>
                <w:sz w:val="24"/>
                <w:szCs w:val="24"/>
                <w:lang w:eastAsia="fr-FR"/>
              </w:rPr>
            </w:pPr>
            <w:r w:rsidRPr="003717BB">
              <w:rPr>
                <w:sz w:val="24"/>
                <w:szCs w:val="24"/>
                <w:lang w:eastAsia="fr-FR"/>
              </w:rPr>
              <w:t>Diagnostic partagé portant sur les différentes dimensions du système alimentaire sur le territoire du projet :</w:t>
            </w:r>
          </w:p>
          <w:p w:rsidR="000C5A62" w:rsidRPr="000C5A62" w:rsidRDefault="000C5A62" w:rsidP="000C5A62">
            <w:pPr>
              <w:pStyle w:val="Paragraphedeliste"/>
              <w:numPr>
                <w:ilvl w:val="0"/>
                <w:numId w:val="30"/>
              </w:numPr>
              <w:rPr>
                <w:sz w:val="24"/>
                <w:szCs w:val="24"/>
                <w:lang w:eastAsia="fr-FR"/>
              </w:rPr>
            </w:pPr>
            <w:proofErr w:type="gramStart"/>
            <w:r w:rsidRPr="000C5A62">
              <w:rPr>
                <w:sz w:val="24"/>
                <w:szCs w:val="24"/>
                <w:lang w:eastAsia="fr-FR"/>
              </w:rPr>
              <w:t>données</w:t>
            </w:r>
            <w:proofErr w:type="gramEnd"/>
            <w:r w:rsidRPr="000C5A62">
              <w:rPr>
                <w:sz w:val="24"/>
                <w:szCs w:val="24"/>
                <w:lang w:eastAsia="fr-FR"/>
              </w:rPr>
              <w:t xml:space="preserve"> et analyses sur la production agricole, en lien avec les bassins de consommation et les capacités de transformation, logistique et distribution,</w:t>
            </w:r>
          </w:p>
          <w:p w:rsidR="000C5A62" w:rsidRPr="000C5A62" w:rsidRDefault="000C5A62" w:rsidP="000C5A62">
            <w:pPr>
              <w:pStyle w:val="Paragraphedeliste"/>
              <w:numPr>
                <w:ilvl w:val="0"/>
                <w:numId w:val="30"/>
              </w:numPr>
              <w:rPr>
                <w:sz w:val="24"/>
                <w:szCs w:val="24"/>
                <w:lang w:eastAsia="fr-FR"/>
              </w:rPr>
            </w:pPr>
            <w:proofErr w:type="gramStart"/>
            <w:r w:rsidRPr="000C5A62">
              <w:rPr>
                <w:sz w:val="24"/>
                <w:szCs w:val="24"/>
                <w:lang w:eastAsia="fr-FR"/>
              </w:rPr>
              <w:t>données</w:t>
            </w:r>
            <w:proofErr w:type="gramEnd"/>
            <w:r w:rsidRPr="000C5A62">
              <w:rPr>
                <w:sz w:val="24"/>
                <w:szCs w:val="24"/>
                <w:lang w:eastAsia="fr-FR"/>
              </w:rPr>
              <w:t xml:space="preserve"> sociales (en particulier relatives à la précarité alimentaire), économiques,</w:t>
            </w:r>
          </w:p>
          <w:p w:rsidR="000C5A62" w:rsidRPr="000C5A62" w:rsidRDefault="000C5A62" w:rsidP="000C5A62">
            <w:pPr>
              <w:pStyle w:val="Paragraphedeliste"/>
              <w:numPr>
                <w:ilvl w:val="0"/>
                <w:numId w:val="30"/>
              </w:numPr>
              <w:rPr>
                <w:sz w:val="24"/>
                <w:szCs w:val="24"/>
                <w:lang w:eastAsia="fr-FR"/>
              </w:rPr>
            </w:pPr>
            <w:proofErr w:type="gramStart"/>
            <w:r w:rsidRPr="000C5A62">
              <w:rPr>
                <w:sz w:val="24"/>
                <w:szCs w:val="24"/>
                <w:lang w:eastAsia="fr-FR"/>
              </w:rPr>
              <w:t>données</w:t>
            </w:r>
            <w:proofErr w:type="gramEnd"/>
            <w:r w:rsidRPr="000C5A62">
              <w:rPr>
                <w:sz w:val="24"/>
                <w:szCs w:val="24"/>
                <w:lang w:eastAsia="fr-FR"/>
              </w:rPr>
              <w:t xml:space="preserve"> relatives à l’environnement (y compris biodiversité et climat) et à la santé, </w:t>
            </w:r>
          </w:p>
          <w:p w:rsidR="000C5A62" w:rsidRPr="000C5A62" w:rsidRDefault="000C5A62" w:rsidP="000C5A62">
            <w:pPr>
              <w:pStyle w:val="Paragraphedeliste"/>
              <w:numPr>
                <w:ilvl w:val="0"/>
                <w:numId w:val="30"/>
              </w:numPr>
              <w:rPr>
                <w:sz w:val="24"/>
                <w:szCs w:val="24"/>
                <w:lang w:eastAsia="fr-FR"/>
              </w:rPr>
            </w:pPr>
            <w:r w:rsidRPr="000C5A62">
              <w:rPr>
                <w:sz w:val="24"/>
                <w:szCs w:val="24"/>
                <w:lang w:eastAsia="fr-FR"/>
              </w:rPr>
              <w:t>recensement des acteurs du système alimentaire au sens large, leurs missions et leurs initiatives</w:t>
            </w:r>
          </w:p>
        </w:tc>
      </w:tr>
    </w:tbl>
    <w:p w:rsidR="000C5A62" w:rsidRDefault="000C5A62" w:rsidP="003717BB">
      <w:pPr>
        <w:spacing w:after="0" w:line="240" w:lineRule="auto"/>
        <w:rPr>
          <w:rFonts w:ascii="Times New Roman" w:eastAsia="Times New Roman" w:hAnsi="Times New Roman" w:cs="Times New Roman"/>
          <w:sz w:val="24"/>
          <w:szCs w:val="24"/>
          <w:lang w:eastAsia="fr-FR"/>
        </w:rPr>
      </w:pPr>
    </w:p>
    <w:p w:rsidR="003717BB" w:rsidRDefault="003717BB" w:rsidP="003717BB">
      <w:pPr>
        <w:spacing w:after="0" w:line="240" w:lineRule="auto"/>
        <w:rPr>
          <w:rFonts w:ascii="Times New Roman" w:eastAsia="Times New Roman" w:hAnsi="Times New Roman" w:cs="Times New Roman"/>
          <w:sz w:val="24"/>
          <w:szCs w:val="24"/>
          <w:lang w:eastAsia="fr-FR"/>
        </w:rPr>
      </w:pPr>
      <w:r w:rsidRPr="00B70A99">
        <w:rPr>
          <w:rFonts w:ascii="Times New Roman" w:eastAsia="Times New Roman" w:hAnsi="Times New Roman" w:cs="Times New Roman"/>
          <w:b/>
          <w:sz w:val="24"/>
          <w:szCs w:val="24"/>
          <w:lang w:eastAsia="fr-FR"/>
        </w:rPr>
        <w:t>C1.1 Diagnostic disponible en ligne, mis à jour (le cas échéant) et accessib</w:t>
      </w:r>
      <w:r w:rsidR="00B70A99">
        <w:rPr>
          <w:rFonts w:ascii="Times New Roman" w:eastAsia="Times New Roman" w:hAnsi="Times New Roman" w:cs="Times New Roman"/>
          <w:b/>
          <w:sz w:val="24"/>
          <w:szCs w:val="24"/>
          <w:lang w:eastAsia="fr-FR"/>
        </w:rPr>
        <w:t>le via la fiche PAT [facultatif]</w:t>
      </w:r>
      <w:r w:rsidRPr="003717BB">
        <w:rPr>
          <w:rFonts w:ascii="Times New Roman" w:eastAsia="Times New Roman" w:hAnsi="Times New Roman" w:cs="Times New Roman"/>
          <w:sz w:val="24"/>
          <w:szCs w:val="24"/>
          <w:lang w:eastAsia="fr-FR"/>
        </w:rPr>
        <w:t xml:space="preserve"> </w:t>
      </w:r>
    </w:p>
    <w:tbl>
      <w:tblPr>
        <w:tblStyle w:val="Grilledutableau"/>
        <w:tblW w:w="9776" w:type="dxa"/>
        <w:tblLook w:val="04A0" w:firstRow="1" w:lastRow="0" w:firstColumn="1" w:lastColumn="0" w:noHBand="0" w:noVBand="1"/>
      </w:tblPr>
      <w:tblGrid>
        <w:gridCol w:w="9776"/>
      </w:tblGrid>
      <w:tr w:rsidR="000C5A62" w:rsidTr="005A1680">
        <w:tc>
          <w:tcPr>
            <w:tcW w:w="9776" w:type="dxa"/>
          </w:tcPr>
          <w:p w:rsidR="000C5A62" w:rsidRPr="000C5A62" w:rsidRDefault="000C5A62" w:rsidP="000C5A62">
            <w:pPr>
              <w:pStyle w:val="Sansinterligne"/>
              <w:numPr>
                <w:ilvl w:val="0"/>
                <w:numId w:val="24"/>
              </w:numPr>
              <w:rPr>
                <w:lang w:eastAsia="fr-FR"/>
              </w:rPr>
            </w:pPr>
            <w:r>
              <w:rPr>
                <w:i/>
                <w:lang w:eastAsia="fr-FR"/>
              </w:rPr>
              <w:t>Oui</w:t>
            </w:r>
          </w:p>
          <w:p w:rsidR="000C5A62" w:rsidRDefault="000C5A62" w:rsidP="000C5A62">
            <w:pPr>
              <w:pStyle w:val="Sansinterligne"/>
              <w:numPr>
                <w:ilvl w:val="0"/>
                <w:numId w:val="24"/>
              </w:numPr>
              <w:rPr>
                <w:lang w:eastAsia="fr-FR"/>
              </w:rPr>
            </w:pPr>
            <w:r>
              <w:rPr>
                <w:i/>
                <w:lang w:eastAsia="fr-FR"/>
              </w:rPr>
              <w:t>Non</w:t>
            </w:r>
          </w:p>
        </w:tc>
      </w:tr>
    </w:tbl>
    <w:p w:rsidR="000C5A62" w:rsidRDefault="000C5A62" w:rsidP="003717BB">
      <w:pPr>
        <w:spacing w:after="0" w:line="240" w:lineRule="auto"/>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br/>
      </w:r>
      <w:r w:rsidRPr="00B70A99">
        <w:rPr>
          <w:rFonts w:ascii="Times New Roman" w:eastAsia="Times New Roman" w:hAnsi="Times New Roman" w:cs="Times New Roman"/>
          <w:b/>
          <w:sz w:val="24"/>
          <w:szCs w:val="24"/>
          <w:lang w:eastAsia="fr-FR"/>
        </w:rPr>
        <w:t>C1.2 Impossibilité de mise en ligne et/ou transmission du diagnostic – justification</w:t>
      </w:r>
      <w:r w:rsidR="00B70A99" w:rsidRPr="00B70A99">
        <w:rPr>
          <w:rFonts w:ascii="Times New Roman" w:eastAsia="Times New Roman" w:hAnsi="Times New Roman" w:cs="Times New Roman"/>
          <w:color w:val="7030A0"/>
          <w:sz w:val="24"/>
          <w:szCs w:val="24"/>
          <w:lang w:eastAsia="fr-FR"/>
        </w:rPr>
        <w:br/>
      </w:r>
      <w:r w:rsidR="00B70A99" w:rsidRPr="00B70A99">
        <w:rPr>
          <w:rFonts w:ascii="Times New Roman" w:eastAsia="Times New Roman" w:hAnsi="Times New Roman" w:cs="Times New Roman"/>
          <w:b/>
          <w:color w:val="7030A0"/>
          <w:sz w:val="24"/>
          <w:szCs w:val="24"/>
          <w:lang w:eastAsia="fr-FR"/>
        </w:rPr>
        <w:t>[champ conditionnel à renseigner si C1.1 = Non]</w:t>
      </w:r>
      <w:r>
        <w:rPr>
          <w:rFonts w:ascii="Times New Roman" w:eastAsia="Times New Roman" w:hAnsi="Times New Roman" w:cs="Times New Roman"/>
          <w:sz w:val="24"/>
          <w:szCs w:val="24"/>
          <w:lang w:eastAsia="fr-FR"/>
        </w:rPr>
        <w:br/>
      </w:r>
      <w:r w:rsidRPr="000C5A62">
        <w:rPr>
          <w:rFonts w:ascii="Times New Roman" w:eastAsia="Times New Roman" w:hAnsi="Times New Roman" w:cs="Times New Roman"/>
          <w:i/>
          <w:sz w:val="24"/>
          <w:szCs w:val="24"/>
          <w:lang w:eastAsia="fr-FR"/>
        </w:rPr>
        <w:t>Limité à 1000 caractères</w:t>
      </w:r>
    </w:p>
    <w:tbl>
      <w:tblPr>
        <w:tblStyle w:val="Grilledutableau"/>
        <w:tblW w:w="9776" w:type="dxa"/>
        <w:tblLook w:val="04A0" w:firstRow="1" w:lastRow="0" w:firstColumn="1" w:lastColumn="0" w:noHBand="0" w:noVBand="1"/>
      </w:tblPr>
      <w:tblGrid>
        <w:gridCol w:w="9776"/>
      </w:tblGrid>
      <w:tr w:rsidR="000C5A62" w:rsidTr="005A1680">
        <w:tc>
          <w:tcPr>
            <w:tcW w:w="9776" w:type="dxa"/>
          </w:tcPr>
          <w:p w:rsidR="000C5A62" w:rsidRDefault="000C5A62" w:rsidP="005A1680">
            <w:pPr>
              <w:pStyle w:val="Sansinterligne"/>
              <w:rPr>
                <w:lang w:eastAsia="fr-FR"/>
              </w:rPr>
            </w:pPr>
          </w:p>
          <w:p w:rsidR="000C5A62" w:rsidRDefault="000C5A62" w:rsidP="005A1680">
            <w:pPr>
              <w:pStyle w:val="Sansinterligne"/>
              <w:rPr>
                <w:lang w:eastAsia="fr-FR"/>
              </w:rPr>
            </w:pPr>
          </w:p>
          <w:p w:rsidR="000C5A62" w:rsidRDefault="000C5A62" w:rsidP="005A1680">
            <w:pPr>
              <w:pStyle w:val="Sansinterligne"/>
              <w:rPr>
                <w:lang w:eastAsia="fr-FR"/>
              </w:rPr>
            </w:pPr>
          </w:p>
        </w:tc>
      </w:tr>
    </w:tbl>
    <w:p w:rsidR="000C5A62" w:rsidRPr="000C5A62" w:rsidRDefault="000C5A62" w:rsidP="003717BB">
      <w:pPr>
        <w:spacing w:after="0" w:line="240" w:lineRule="auto"/>
        <w:rPr>
          <w:rFonts w:ascii="Times New Roman" w:eastAsia="Times New Roman" w:hAnsi="Times New Roman" w:cs="Times New Roman"/>
          <w:sz w:val="24"/>
          <w:szCs w:val="24"/>
          <w:lang w:eastAsia="fr-FR"/>
        </w:rPr>
      </w:pPr>
    </w:p>
    <w:p w:rsidR="000C5A62" w:rsidRPr="003717BB" w:rsidRDefault="000C5A62" w:rsidP="003717BB">
      <w:pPr>
        <w:spacing w:after="0" w:line="240" w:lineRule="auto"/>
        <w:rPr>
          <w:rFonts w:ascii="Times New Roman" w:eastAsia="Times New Roman" w:hAnsi="Times New Roman" w:cs="Times New Roman"/>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FA2166" w:rsidTr="00244AB8">
        <w:tc>
          <w:tcPr>
            <w:tcW w:w="976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rsidR="00FA2166" w:rsidRPr="00FA2166" w:rsidRDefault="00FA2166" w:rsidP="00F05B47">
            <w:pPr>
              <w:pStyle w:val="Titre3"/>
              <w:outlineLvl w:val="2"/>
            </w:pPr>
            <w:bookmarkStart w:id="21" w:name="_Toc171345850"/>
            <w:r w:rsidRPr="00FA2166">
              <w:t>Rappel du critère 2 : Mise en œuvre d'actions opérationnelles</w:t>
            </w:r>
            <w:bookmarkEnd w:id="21"/>
            <w:r w:rsidRPr="00FA2166">
              <w:t xml:space="preserve"> </w:t>
            </w:r>
          </w:p>
          <w:p w:rsidR="00FA2166" w:rsidRPr="00FA2166" w:rsidRDefault="00FA2166" w:rsidP="00FA2166">
            <w:pPr>
              <w:spacing w:before="100" w:beforeAutospacing="1" w:after="100" w:afterAutospacing="1"/>
              <w:rPr>
                <w:rFonts w:eastAsia="Times New Roman" w:cstheme="minorHAnsi"/>
                <w:sz w:val="24"/>
                <w:szCs w:val="24"/>
                <w:lang w:eastAsia="fr-FR"/>
              </w:rPr>
            </w:pPr>
            <w:r w:rsidRPr="00FA2166">
              <w:rPr>
                <w:rFonts w:eastAsia="Times New Roman" w:cstheme="minorHAnsi"/>
                <w:sz w:val="24"/>
                <w:szCs w:val="24"/>
                <w:lang w:eastAsia="fr-FR"/>
              </w:rPr>
              <w:t>Actions opérationnelles et cohérentes avec les besoins identifiés dans le diagnostic et les objectifs du projet.</w:t>
            </w:r>
          </w:p>
          <w:p w:rsidR="00FA2166" w:rsidRPr="00753F60" w:rsidRDefault="00FA2166" w:rsidP="00753F60">
            <w:pPr>
              <w:spacing w:before="100" w:beforeAutospacing="1" w:after="100" w:afterAutospacing="1"/>
              <w:rPr>
                <w:rFonts w:eastAsia="Times New Roman" w:cstheme="minorHAnsi"/>
                <w:sz w:val="24"/>
                <w:szCs w:val="24"/>
                <w:lang w:eastAsia="fr-FR"/>
              </w:rPr>
            </w:pPr>
            <w:r w:rsidRPr="00FA2166">
              <w:rPr>
                <w:rFonts w:eastAsia="Times New Roman" w:cstheme="minorHAnsi"/>
                <w:sz w:val="24"/>
                <w:szCs w:val="24"/>
                <w:lang w:eastAsia="fr-FR"/>
              </w:rPr>
              <w:t>Le plan d'actions délibéré (ou en cours de délibération) doit être déposé en pièce justificative, en partie 8 de ce formulaire. Ce plan comprend le calendrier, la gouvernance et les moyens associés sur plusieurs axes et thématiques de la SNANC.</w:t>
            </w:r>
            <w:r w:rsidR="00753F60">
              <w:rPr>
                <w:rFonts w:eastAsia="Times New Roman" w:cstheme="minorHAnsi"/>
                <w:sz w:val="24"/>
                <w:szCs w:val="24"/>
                <w:lang w:eastAsia="fr-FR"/>
              </w:rPr>
              <w:t xml:space="preserve"> </w:t>
            </w:r>
            <w:r w:rsidRPr="00FA2166">
              <w:rPr>
                <w:rFonts w:eastAsia="Times New Roman" w:cstheme="minorHAnsi"/>
                <w:sz w:val="24"/>
                <w:szCs w:val="24"/>
                <w:lang w:eastAsia="fr-FR"/>
              </w:rPr>
              <w:t>Une trame de plan d’actions peut être proposée par la D(R)AAF, en lien avec l’architecture de la fiche PAT du port</w:t>
            </w:r>
            <w:r w:rsidR="00753F60">
              <w:rPr>
                <w:rFonts w:eastAsia="Times New Roman" w:cstheme="minorHAnsi"/>
                <w:sz w:val="24"/>
                <w:szCs w:val="24"/>
                <w:lang w:eastAsia="fr-FR"/>
              </w:rPr>
              <w:t>ail France PAT (france-pat.fr).</w:t>
            </w:r>
          </w:p>
        </w:tc>
      </w:tr>
    </w:tbl>
    <w:p w:rsidR="00753F60" w:rsidRDefault="00753F60" w:rsidP="003717BB">
      <w:pPr>
        <w:spacing w:after="0" w:line="240" w:lineRule="auto"/>
        <w:rPr>
          <w:rFonts w:ascii="Times New Roman" w:eastAsia="Times New Roman" w:hAnsi="Times New Roman" w:cs="Times New Roman"/>
          <w:sz w:val="24"/>
          <w:szCs w:val="24"/>
        </w:rPr>
      </w:pPr>
    </w:p>
    <w:p w:rsidR="003717BB" w:rsidRDefault="00753F60" w:rsidP="00753F60">
      <w:pPr>
        <w:spacing w:after="0" w:line="240" w:lineRule="auto"/>
        <w:rPr>
          <w:rFonts w:ascii="Times New Roman" w:eastAsia="Times New Roman" w:hAnsi="Times New Roman" w:cs="Times New Roman"/>
          <w:i/>
          <w:sz w:val="24"/>
          <w:szCs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14:anchorId="2DE1371B" wp14:editId="340BE0CC">
                <wp:extent cx="180975" cy="171450"/>
                <wp:effectExtent l="0" t="0" r="28575" b="19050"/>
                <wp:docPr id="3" name="Rectangle 3"/>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90F7C0" id="Rectangle 3"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fFsPK5wCAACs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Pr>
          <w:rFonts w:ascii="Times New Roman" w:eastAsia="Times New Roman" w:hAnsi="Times New Roman" w:cs="Times New Roman"/>
          <w:sz w:val="24"/>
          <w:szCs w:val="24"/>
          <w:lang w:eastAsia="fr-FR"/>
        </w:rPr>
        <w:t xml:space="preserve"> </w:t>
      </w:r>
      <w:r w:rsidR="003717BB" w:rsidRPr="003717BB">
        <w:rPr>
          <w:rFonts w:ascii="Times New Roman" w:eastAsia="Times New Roman" w:hAnsi="Times New Roman" w:cs="Times New Roman"/>
          <w:sz w:val="24"/>
          <w:szCs w:val="24"/>
          <w:lang w:eastAsia="fr-FR"/>
        </w:rPr>
        <w:t>C2 Les actions du plan d'action sont disponibles</w:t>
      </w:r>
      <w:r>
        <w:rPr>
          <w:rFonts w:ascii="Times New Roman" w:eastAsia="Times New Roman" w:hAnsi="Times New Roman" w:cs="Times New Roman"/>
          <w:sz w:val="24"/>
          <w:szCs w:val="24"/>
          <w:lang w:eastAsia="fr-FR"/>
        </w:rPr>
        <w:t xml:space="preserve"> sur la fiche PAT (facultatif) </w:t>
      </w:r>
      <w:r>
        <w:rPr>
          <w:rFonts w:ascii="Times New Roman" w:eastAsia="Times New Roman" w:hAnsi="Times New Roman" w:cs="Times New Roman"/>
          <w:sz w:val="24"/>
          <w:szCs w:val="24"/>
          <w:lang w:eastAsia="fr-FR"/>
        </w:rPr>
        <w:br/>
      </w:r>
      <w:r w:rsidR="003717BB" w:rsidRPr="00753F60">
        <w:rPr>
          <w:rFonts w:ascii="Times New Roman" w:eastAsia="Times New Roman" w:hAnsi="Times New Roman" w:cs="Times New Roman"/>
          <w:i/>
          <w:sz w:val="24"/>
          <w:szCs w:val="24"/>
          <w:lang w:eastAsia="fr-FR"/>
        </w:rPr>
        <w:t>Le porteur du PAT s'engage à mettre à jour les actions et leurs avancées à minima une fois par an, directement sur la fiche PAT.</w:t>
      </w:r>
    </w:p>
    <w:p w:rsidR="00F05B47" w:rsidRDefault="00F05B47" w:rsidP="00753F60">
      <w:pPr>
        <w:spacing w:after="0" w:line="240" w:lineRule="auto"/>
        <w:rPr>
          <w:rFonts w:ascii="Times New Roman" w:eastAsia="Times New Roman" w:hAnsi="Times New Roman" w:cs="Times New Roman"/>
          <w:i/>
          <w:sz w:val="24"/>
          <w:szCs w:val="24"/>
          <w:lang w:eastAsia="fr-FR"/>
        </w:rPr>
      </w:pPr>
    </w:p>
    <w:p w:rsidR="00753F60" w:rsidRDefault="00753F60" w:rsidP="00753F60">
      <w:pPr>
        <w:spacing w:after="0" w:line="240" w:lineRule="auto"/>
        <w:rPr>
          <w:rFonts w:ascii="Times New Roman" w:eastAsia="Times New Roman" w:hAnsi="Times New Roman" w:cs="Times New Roman"/>
          <w:i/>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753F60" w:rsidTr="00244AB8">
        <w:tc>
          <w:tcPr>
            <w:tcW w:w="976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rsidR="00753F60" w:rsidRPr="00753F60" w:rsidRDefault="00753F60" w:rsidP="00F05B47">
            <w:pPr>
              <w:pStyle w:val="Titre3"/>
              <w:outlineLvl w:val="2"/>
            </w:pPr>
            <w:bookmarkStart w:id="22" w:name="_Toc171345851"/>
            <w:r w:rsidRPr="00753F60">
              <w:t>Rappel du critère 3 : Pilotage, moyens financiers et animation pérennes et cohérents</w:t>
            </w:r>
            <w:bookmarkEnd w:id="22"/>
            <w:r w:rsidRPr="00753F60">
              <w:t xml:space="preserve"> </w:t>
            </w:r>
          </w:p>
          <w:p w:rsidR="00753F60" w:rsidRPr="00753F60" w:rsidRDefault="00753F60" w:rsidP="00753F60">
            <w:pPr>
              <w:spacing w:before="100" w:beforeAutospacing="1" w:after="100" w:afterAutospacing="1"/>
              <w:rPr>
                <w:rFonts w:eastAsia="Times New Roman" w:cstheme="minorHAnsi"/>
                <w:sz w:val="24"/>
                <w:szCs w:val="24"/>
                <w:lang w:eastAsia="fr-FR"/>
              </w:rPr>
            </w:pPr>
            <w:r w:rsidRPr="00753F60">
              <w:rPr>
                <w:rFonts w:eastAsia="Times New Roman" w:cstheme="minorHAnsi"/>
                <w:sz w:val="24"/>
                <w:szCs w:val="24"/>
                <w:lang w:eastAsia="fr-FR"/>
              </w:rPr>
              <w:t>Pilotage cohérent pour la bonne mise en œuvre des actions opérationnelles et partenariales du PAT. Le projet s’inscrit dans la durée, en mobilisant des moyens financiers et d’animation adéquats.</w:t>
            </w:r>
          </w:p>
          <w:p w:rsidR="00753F60" w:rsidRPr="00753F60" w:rsidRDefault="00753F60" w:rsidP="005A1680">
            <w:pPr>
              <w:spacing w:before="100" w:beforeAutospacing="1" w:after="100" w:afterAutospacing="1"/>
              <w:rPr>
                <w:rFonts w:eastAsia="Times New Roman" w:cstheme="minorHAnsi"/>
                <w:sz w:val="24"/>
                <w:szCs w:val="24"/>
                <w:lang w:eastAsia="fr-FR"/>
              </w:rPr>
            </w:pPr>
            <w:r w:rsidRPr="00753F60">
              <w:rPr>
                <w:rFonts w:eastAsia="Times New Roman" w:cstheme="minorHAnsi"/>
                <w:sz w:val="24"/>
                <w:szCs w:val="24"/>
                <w:lang w:eastAsia="fr-FR"/>
              </w:rPr>
              <w:t>Le plan de financement (avec les délibérations afférentes) est à joindre en pièce justifica</w:t>
            </w:r>
            <w:r>
              <w:rPr>
                <w:rFonts w:eastAsia="Times New Roman" w:cstheme="minorHAnsi"/>
                <w:sz w:val="24"/>
                <w:szCs w:val="24"/>
                <w:lang w:eastAsia="fr-FR"/>
              </w:rPr>
              <w:t>tive, en partie 8 du formulaire</w:t>
            </w:r>
          </w:p>
        </w:tc>
      </w:tr>
    </w:tbl>
    <w:p w:rsidR="00753F60" w:rsidRDefault="00753F60" w:rsidP="00753F60">
      <w:pPr>
        <w:spacing w:after="0" w:line="240" w:lineRule="auto"/>
        <w:rPr>
          <w:rFonts w:ascii="Times New Roman" w:eastAsia="Times New Roman" w:hAnsi="Times New Roman" w:cs="Times New Roman"/>
          <w:i/>
          <w:sz w:val="24"/>
          <w:szCs w:val="24"/>
          <w:lang w:eastAsia="fr-FR"/>
        </w:rPr>
      </w:pPr>
    </w:p>
    <w:p w:rsidR="00753F60" w:rsidRPr="003717BB" w:rsidRDefault="00753F60" w:rsidP="00753F60">
      <w:pPr>
        <w:spacing w:after="0" w:line="240" w:lineRule="auto"/>
        <w:rPr>
          <w:rFonts w:ascii="Times New Roman" w:eastAsia="Times New Roman" w:hAnsi="Times New Roman" w:cs="Times New Roman"/>
          <w:sz w:val="24"/>
          <w:szCs w:val="24"/>
          <w:lang w:eastAsia="fr-FR"/>
        </w:rPr>
      </w:pPr>
    </w:p>
    <w:p w:rsidR="003717BB" w:rsidRDefault="003717BB" w:rsidP="00753F60">
      <w:pPr>
        <w:spacing w:after="0" w:line="240" w:lineRule="auto"/>
        <w:rPr>
          <w:rFonts w:ascii="Times New Roman" w:eastAsia="Times New Roman" w:hAnsi="Times New Roman" w:cs="Times New Roman"/>
          <w:sz w:val="24"/>
          <w:szCs w:val="24"/>
          <w:lang w:eastAsia="fr-FR"/>
        </w:rPr>
      </w:pPr>
      <w:r w:rsidRPr="00753F60">
        <w:rPr>
          <w:rFonts w:ascii="Times New Roman" w:eastAsia="Times New Roman" w:hAnsi="Times New Roman" w:cs="Times New Roman"/>
          <w:b/>
          <w:sz w:val="24"/>
          <w:szCs w:val="24"/>
          <w:lang w:eastAsia="fr-FR"/>
        </w:rPr>
        <w:t>C3.1 Gouve</w:t>
      </w:r>
      <w:r w:rsidR="00753F60" w:rsidRPr="00753F60">
        <w:rPr>
          <w:rFonts w:ascii="Times New Roman" w:eastAsia="Times New Roman" w:hAnsi="Times New Roman" w:cs="Times New Roman"/>
          <w:b/>
          <w:sz w:val="24"/>
          <w:szCs w:val="24"/>
          <w:lang w:eastAsia="fr-FR"/>
        </w:rPr>
        <w:t>rnance</w:t>
      </w:r>
      <w:r w:rsidR="00753F60">
        <w:rPr>
          <w:rFonts w:ascii="Times New Roman" w:eastAsia="Times New Roman" w:hAnsi="Times New Roman" w:cs="Times New Roman"/>
          <w:sz w:val="24"/>
          <w:szCs w:val="24"/>
          <w:lang w:eastAsia="fr-FR"/>
        </w:rPr>
        <w:t xml:space="preserve"> </w:t>
      </w:r>
      <w:r w:rsidR="00753F60">
        <w:rPr>
          <w:rFonts w:ascii="Times New Roman" w:eastAsia="Times New Roman" w:hAnsi="Times New Roman" w:cs="Times New Roman"/>
          <w:sz w:val="24"/>
          <w:szCs w:val="24"/>
          <w:lang w:eastAsia="fr-FR"/>
        </w:rPr>
        <w:br/>
      </w:r>
      <w:r w:rsidRPr="00753F60">
        <w:rPr>
          <w:rFonts w:ascii="Times New Roman" w:eastAsia="Times New Roman" w:hAnsi="Times New Roman" w:cs="Times New Roman"/>
          <w:i/>
          <w:sz w:val="24"/>
          <w:szCs w:val="24"/>
          <w:lang w:eastAsia="fr-FR"/>
        </w:rPr>
        <w:t>Détail de la gouvernance en place, effective et représentative des partenaires impliqués et des actions prévues : la gouvernance doit être élargie et partagée, représentative de tous les axes de travail du plan d’action.</w:t>
      </w:r>
      <w:r w:rsidR="00753F60" w:rsidRPr="00753F60">
        <w:rPr>
          <w:rFonts w:ascii="Times New Roman" w:eastAsia="Times New Roman" w:hAnsi="Times New Roman" w:cs="Times New Roman"/>
          <w:i/>
          <w:sz w:val="24"/>
          <w:szCs w:val="24"/>
          <w:lang w:eastAsia="fr-FR"/>
        </w:rPr>
        <w:br/>
        <w:t>Limité à 5000 caractères</w:t>
      </w:r>
    </w:p>
    <w:tbl>
      <w:tblPr>
        <w:tblStyle w:val="Grilledutableau"/>
        <w:tblW w:w="9776" w:type="dxa"/>
        <w:tblLook w:val="04A0" w:firstRow="1" w:lastRow="0" w:firstColumn="1" w:lastColumn="0" w:noHBand="0" w:noVBand="1"/>
      </w:tblPr>
      <w:tblGrid>
        <w:gridCol w:w="9776"/>
      </w:tblGrid>
      <w:tr w:rsidR="00753F60" w:rsidTr="005A1680">
        <w:trPr>
          <w:trHeight w:val="1723"/>
        </w:trPr>
        <w:tc>
          <w:tcPr>
            <w:tcW w:w="9776" w:type="dxa"/>
          </w:tcPr>
          <w:p w:rsidR="00753F60" w:rsidRDefault="00753F60" w:rsidP="005A1680">
            <w:pPr>
              <w:pStyle w:val="Sansinterligne"/>
              <w:rPr>
                <w:lang w:eastAsia="fr-FR"/>
              </w:rPr>
            </w:pPr>
          </w:p>
          <w:p w:rsidR="00753F60" w:rsidRDefault="00753F60" w:rsidP="005A1680">
            <w:pPr>
              <w:pStyle w:val="Sansinterligne"/>
              <w:rPr>
                <w:lang w:eastAsia="fr-FR"/>
              </w:rPr>
            </w:pPr>
          </w:p>
          <w:p w:rsidR="00753F60" w:rsidRDefault="00753F60" w:rsidP="005A1680">
            <w:pPr>
              <w:pStyle w:val="Sansinterligne"/>
              <w:rPr>
                <w:lang w:eastAsia="fr-FR"/>
              </w:rPr>
            </w:pPr>
          </w:p>
        </w:tc>
      </w:tr>
    </w:tbl>
    <w:p w:rsidR="00753F60" w:rsidRDefault="00753F60" w:rsidP="003717BB">
      <w:pPr>
        <w:spacing w:after="0" w:line="240" w:lineRule="auto"/>
        <w:rPr>
          <w:rFonts w:ascii="Times New Roman" w:eastAsia="Times New Roman" w:hAnsi="Times New Roman" w:cs="Times New Roman"/>
          <w:sz w:val="24"/>
          <w:szCs w:val="24"/>
        </w:rPr>
      </w:pPr>
    </w:p>
    <w:p w:rsidR="003717BB" w:rsidRDefault="00753F60" w:rsidP="00753F6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14:anchorId="39DAC0F7" wp14:editId="18299F1C">
                <wp:extent cx="180975" cy="171450"/>
                <wp:effectExtent l="0" t="0" r="28575" b="19050"/>
                <wp:docPr id="8" name="Rectangle 8"/>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78BC45" id="Rectangle 8"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" fillcolor="yellow" strokecolor="black [3213]" strokeweight="1pt">
                <w10:anchorlock/>
              </v:rect>
            </w:pict>
          </mc:Fallback>
        </mc:AlternateContent>
      </w:r>
      <w:r>
        <w:rPr>
          <w:rFonts w:ascii="Times New Roman" w:eastAsia="Times New Roman" w:hAnsi="Times New Roman" w:cs="Times New Roman"/>
          <w:b/>
          <w:sz w:val="24"/>
          <w:szCs w:val="24"/>
          <w:lang w:eastAsia="fr-FR"/>
        </w:rPr>
        <w:t xml:space="preserve"> C3.2 Animation</w:t>
      </w:r>
      <w:r>
        <w:rPr>
          <w:rFonts w:ascii="Times New Roman" w:eastAsia="Times New Roman" w:hAnsi="Times New Roman" w:cs="Times New Roman"/>
          <w:b/>
          <w:sz w:val="24"/>
          <w:szCs w:val="24"/>
          <w:lang w:eastAsia="fr-FR"/>
        </w:rPr>
        <w:br/>
      </w:r>
      <w:r w:rsidR="003717BB" w:rsidRPr="00753F60">
        <w:rPr>
          <w:rFonts w:ascii="Times New Roman" w:eastAsia="Times New Roman" w:hAnsi="Times New Roman" w:cs="Times New Roman"/>
          <w:i/>
          <w:sz w:val="24"/>
          <w:szCs w:val="24"/>
          <w:lang w:eastAsia="fr-FR"/>
        </w:rPr>
        <w:t>Le PAT bénéficie d’au moins 1 équivalent temps plein pour l’animation et la coordination, à minima sur 5 ans (engagement sur l’honneur – intégrant un cofinancement par l’État le cas échéant).</w:t>
      </w:r>
    </w:p>
    <w:p w:rsidR="00753F60" w:rsidRPr="003717BB" w:rsidRDefault="00753F60" w:rsidP="00753F60">
      <w:pPr>
        <w:spacing w:after="0" w:line="240" w:lineRule="auto"/>
        <w:rPr>
          <w:rFonts w:ascii="Times New Roman" w:eastAsia="Times New Roman" w:hAnsi="Times New Roman" w:cs="Times New Roman"/>
          <w:sz w:val="24"/>
          <w:szCs w:val="24"/>
          <w:lang w:eastAsia="fr-FR"/>
        </w:rPr>
      </w:pPr>
    </w:p>
    <w:p w:rsidR="003717BB" w:rsidRPr="003717BB" w:rsidRDefault="003717BB" w:rsidP="003717BB">
      <w:pPr>
        <w:spacing w:after="0" w:line="240" w:lineRule="auto"/>
        <w:rPr>
          <w:rFonts w:ascii="Times New Roman" w:eastAsia="Times New Roman" w:hAnsi="Times New Roman" w:cs="Times New Roman"/>
          <w:sz w:val="24"/>
          <w:szCs w:val="24"/>
          <w:lang w:eastAsia="fr-FR"/>
        </w:rPr>
      </w:pPr>
      <w:r w:rsidRPr="00B70A99">
        <w:rPr>
          <w:rFonts w:ascii="Times New Roman" w:eastAsia="Times New Roman" w:hAnsi="Times New Roman" w:cs="Times New Roman"/>
          <w:b/>
          <w:sz w:val="24"/>
          <w:szCs w:val="24"/>
          <w:lang w:eastAsia="fr-FR"/>
        </w:rPr>
        <w:t>C3.3 Date de délibération réelle ou prévue du plan de financement</w:t>
      </w:r>
      <w:r w:rsidR="00753F60">
        <w:rPr>
          <w:rFonts w:ascii="Times New Roman" w:eastAsia="Times New Roman" w:hAnsi="Times New Roman" w:cs="Times New Roman"/>
          <w:sz w:val="24"/>
          <w:szCs w:val="24"/>
          <w:lang w:eastAsia="fr-FR"/>
        </w:rPr>
        <w:br/>
      </w:r>
      <w:r w:rsidR="00753F60" w:rsidRPr="00753F60">
        <w:rPr>
          <w:rFonts w:ascii="Times New Roman" w:eastAsia="Times New Roman" w:hAnsi="Times New Roman" w:cs="Times New Roman"/>
          <w:i/>
          <w:sz w:val="24"/>
          <w:szCs w:val="24"/>
          <w:lang w:eastAsia="fr-FR"/>
        </w:rPr>
        <w:t>Veuillez indiquer une date (</w:t>
      </w:r>
      <w:proofErr w:type="spellStart"/>
      <w:r w:rsidR="00753F60" w:rsidRPr="00753F60">
        <w:rPr>
          <w:rFonts w:ascii="Times New Roman" w:eastAsia="Times New Roman" w:hAnsi="Times New Roman" w:cs="Times New Roman"/>
          <w:i/>
          <w:sz w:val="24"/>
          <w:szCs w:val="24"/>
          <w:lang w:eastAsia="fr-FR"/>
        </w:rPr>
        <w:t>jj</w:t>
      </w:r>
      <w:proofErr w:type="spellEnd"/>
      <w:r w:rsidR="00753F60" w:rsidRPr="00753F60">
        <w:rPr>
          <w:rFonts w:ascii="Times New Roman" w:eastAsia="Times New Roman" w:hAnsi="Times New Roman" w:cs="Times New Roman"/>
          <w:i/>
          <w:sz w:val="24"/>
          <w:szCs w:val="24"/>
          <w:lang w:eastAsia="fr-FR"/>
        </w:rPr>
        <w:t>/mm/</w:t>
      </w:r>
      <w:proofErr w:type="spellStart"/>
      <w:r w:rsidR="00753F60" w:rsidRPr="00753F60">
        <w:rPr>
          <w:rFonts w:ascii="Times New Roman" w:eastAsia="Times New Roman" w:hAnsi="Times New Roman" w:cs="Times New Roman"/>
          <w:i/>
          <w:sz w:val="24"/>
          <w:szCs w:val="24"/>
          <w:lang w:eastAsia="fr-FR"/>
        </w:rPr>
        <w:t>aaaa</w:t>
      </w:r>
      <w:proofErr w:type="spellEnd"/>
      <w:r w:rsidR="00753F60" w:rsidRPr="00753F60">
        <w:rPr>
          <w:rFonts w:ascii="Times New Roman" w:eastAsia="Times New Roman" w:hAnsi="Times New Roman" w:cs="Times New Roman"/>
          <w:i/>
          <w:sz w:val="24"/>
          <w:szCs w:val="24"/>
          <w:lang w:eastAsia="fr-FR"/>
        </w:rPr>
        <w:t>) qui est celle de la délibération approuvant l'opération et son plan de financement, ou celle du conseil au cours duquel l'opération et son plan de financement sera présentée et approuvée.</w:t>
      </w:r>
      <w:r w:rsidRPr="003717BB">
        <w:rPr>
          <w:rFonts w:ascii="Times New Roman" w:eastAsia="Times New Roman" w:hAnsi="Times New Roman" w:cs="Times New Roman"/>
          <w:sz w:val="24"/>
          <w:szCs w:val="24"/>
          <w:lang w:eastAsia="fr-FR"/>
        </w:rPr>
        <w:t xml:space="preserve"> </w:t>
      </w:r>
    </w:p>
    <w:p w:rsidR="003717BB" w:rsidRDefault="003717BB" w:rsidP="003717BB">
      <w:pPr>
        <w:spacing w:after="0" w:line="240" w:lineRule="auto"/>
        <w:rPr>
          <w:rFonts w:ascii="Times New Roman" w:eastAsia="Times New Roman" w:hAnsi="Times New Roman" w:cs="Times New Roman"/>
          <w:i/>
          <w:sz w:val="24"/>
          <w:szCs w:val="24"/>
          <w:lang w:eastAsia="fr-FR"/>
        </w:rPr>
      </w:pPr>
      <w:r w:rsidRPr="00753F60">
        <w:rPr>
          <w:rFonts w:ascii="Times New Roman" w:eastAsia="Times New Roman" w:hAnsi="Times New Roman" w:cs="Times New Roman"/>
          <w:i/>
          <w:sz w:val="24"/>
          <w:szCs w:val="24"/>
          <w:lang w:eastAsia="fr-FR"/>
        </w:rPr>
        <w:t>Format attendu : J</w:t>
      </w:r>
      <w:r w:rsidR="00753F60">
        <w:rPr>
          <w:rFonts w:ascii="Times New Roman" w:eastAsia="Times New Roman" w:hAnsi="Times New Roman" w:cs="Times New Roman"/>
          <w:i/>
          <w:sz w:val="24"/>
          <w:szCs w:val="24"/>
          <w:lang w:eastAsia="fr-FR"/>
        </w:rPr>
        <w:t>J/MM/AAAA. Exemple : 15/10/2022</w:t>
      </w:r>
    </w:p>
    <w:tbl>
      <w:tblPr>
        <w:tblStyle w:val="Grilledutableau"/>
        <w:tblW w:w="9776" w:type="dxa"/>
        <w:tblLook w:val="04A0" w:firstRow="1" w:lastRow="0" w:firstColumn="1" w:lastColumn="0" w:noHBand="0" w:noVBand="1"/>
      </w:tblPr>
      <w:tblGrid>
        <w:gridCol w:w="9776"/>
      </w:tblGrid>
      <w:tr w:rsidR="00753F60" w:rsidTr="005A1680">
        <w:tc>
          <w:tcPr>
            <w:tcW w:w="9776" w:type="dxa"/>
          </w:tcPr>
          <w:p w:rsidR="00753F60" w:rsidRDefault="00753F60" w:rsidP="005A1680">
            <w:pPr>
              <w:pStyle w:val="Sansinterligne"/>
              <w:rPr>
                <w:lang w:eastAsia="fr-FR"/>
              </w:rPr>
            </w:pPr>
          </w:p>
        </w:tc>
      </w:tr>
    </w:tbl>
    <w:p w:rsidR="00753F60" w:rsidRPr="00753F60" w:rsidRDefault="00753F60" w:rsidP="003717BB">
      <w:pPr>
        <w:spacing w:after="0" w:line="240" w:lineRule="auto"/>
        <w:rPr>
          <w:rFonts w:ascii="Times New Roman" w:eastAsia="Times New Roman" w:hAnsi="Times New Roman" w:cs="Times New Roman"/>
          <w:i/>
          <w:sz w:val="24"/>
          <w:szCs w:val="24"/>
          <w:lang w:eastAsia="fr-FR"/>
        </w:rPr>
      </w:pPr>
    </w:p>
    <w:p w:rsidR="004E2643" w:rsidRDefault="009D1F1E" w:rsidP="004E2643">
      <w:pPr>
        <w:pStyle w:val="Titre4"/>
        <w:rPr>
          <w:rStyle w:val="Titre4Car"/>
          <w:b/>
        </w:rPr>
      </w:pPr>
      <w:bookmarkStart w:id="23" w:name="_Toc171345852"/>
      <w:r w:rsidRPr="004E2643">
        <w:rPr>
          <w:rStyle w:val="Titre4Car"/>
          <w:b/>
        </w:rPr>
        <w:t>Voir PJ 8.4</w:t>
      </w:r>
      <w:r w:rsidR="00753F60" w:rsidRPr="004E2643">
        <w:rPr>
          <w:rStyle w:val="Titre4Car"/>
          <w:b/>
        </w:rPr>
        <w:t> : PLAN DE FINANCEMENT</w:t>
      </w:r>
      <w:bookmarkEnd w:id="23"/>
    </w:p>
    <w:p w:rsidR="00753F60" w:rsidRPr="004E2643" w:rsidRDefault="00753F60" w:rsidP="004E2643">
      <w:pPr>
        <w:rPr>
          <w:rFonts w:eastAsia="Times New Roman" w:cstheme="minorHAnsi"/>
          <w:b/>
          <w:bCs/>
          <w:color w:val="FF0000"/>
          <w:sz w:val="27"/>
          <w:szCs w:val="27"/>
          <w:lang w:eastAsia="fr-FR"/>
        </w:rPr>
      </w:pPr>
      <w:r w:rsidRPr="004E2643">
        <w:rPr>
          <w:color w:val="FF0000"/>
        </w:rPr>
        <w:t>Le plan de financement (avec les délibérations afférentes) est à joindre en pièce justificative, en partie 8 du formulaire</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1A4B7F" w:rsidTr="00244AB8">
        <w:tc>
          <w:tcPr>
            <w:tcW w:w="976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rsidR="001A4B7F" w:rsidRPr="001A4B7F" w:rsidRDefault="001A4B7F" w:rsidP="00F05B47">
            <w:pPr>
              <w:pStyle w:val="Titre3"/>
              <w:outlineLvl w:val="2"/>
            </w:pPr>
            <w:bookmarkStart w:id="24" w:name="_Toc171345853"/>
            <w:r w:rsidRPr="001A4B7F">
              <w:t>Rappel du critère 4 : Dispositif d'évaluation de l'impact du projet</w:t>
            </w:r>
            <w:bookmarkEnd w:id="24"/>
            <w:r w:rsidRPr="001A4B7F">
              <w:t xml:space="preserve"> </w:t>
            </w:r>
          </w:p>
          <w:p w:rsidR="001A4B7F" w:rsidRPr="001A4B7F" w:rsidRDefault="001A4B7F" w:rsidP="001A4B7F">
            <w:pPr>
              <w:spacing w:before="100" w:beforeAutospacing="1" w:after="100" w:afterAutospacing="1"/>
              <w:rPr>
                <w:rFonts w:eastAsia="Times New Roman" w:cstheme="minorHAnsi"/>
                <w:sz w:val="24"/>
                <w:szCs w:val="24"/>
                <w:lang w:eastAsia="fr-FR"/>
              </w:rPr>
            </w:pPr>
            <w:r w:rsidRPr="001A4B7F">
              <w:rPr>
                <w:rFonts w:eastAsia="Times New Roman" w:cstheme="minorHAnsi"/>
                <w:sz w:val="24"/>
                <w:szCs w:val="24"/>
                <w:lang w:eastAsia="fr-FR"/>
              </w:rPr>
              <w:t>Dispositif d’évaluation et de suivi permettant d’inscrire le projet dans une démarche d’amélioration continue.</w:t>
            </w:r>
          </w:p>
          <w:p w:rsidR="001A4B7F" w:rsidRPr="001A4B7F" w:rsidRDefault="001A4B7F" w:rsidP="001A4B7F">
            <w:pPr>
              <w:spacing w:before="100" w:beforeAutospacing="1" w:after="100" w:afterAutospacing="1"/>
              <w:rPr>
                <w:rFonts w:eastAsia="Times New Roman" w:cstheme="minorHAnsi"/>
                <w:sz w:val="24"/>
                <w:szCs w:val="24"/>
                <w:lang w:eastAsia="fr-FR"/>
              </w:rPr>
            </w:pPr>
            <w:r w:rsidRPr="001A4B7F">
              <w:rPr>
                <w:rFonts w:eastAsia="Times New Roman" w:cstheme="minorHAnsi"/>
                <w:sz w:val="24"/>
                <w:szCs w:val="24"/>
                <w:lang w:eastAsia="fr-FR"/>
              </w:rPr>
              <w:t>Afin de valider votre dossier de reconnaissance, compléter les champs de la fiche PAT directement sur france-pat.fr :</w:t>
            </w:r>
          </w:p>
          <w:p w:rsidR="001A4B7F" w:rsidRPr="001A4B7F" w:rsidRDefault="001A4B7F" w:rsidP="001A4B7F">
            <w:pPr>
              <w:numPr>
                <w:ilvl w:val="0"/>
                <w:numId w:val="31"/>
              </w:numPr>
              <w:spacing w:before="100" w:beforeAutospacing="1" w:after="100" w:afterAutospacing="1"/>
              <w:rPr>
                <w:rFonts w:eastAsia="Times New Roman" w:cstheme="minorHAnsi"/>
                <w:sz w:val="24"/>
                <w:szCs w:val="24"/>
                <w:lang w:eastAsia="fr-FR"/>
              </w:rPr>
            </w:pPr>
            <w:r w:rsidRPr="001A4B7F">
              <w:rPr>
                <w:rFonts w:eastAsia="Times New Roman" w:cstheme="minorHAnsi"/>
                <w:b/>
                <w:bCs/>
                <w:sz w:val="24"/>
                <w:szCs w:val="24"/>
                <w:lang w:eastAsia="fr-FR"/>
              </w:rPr>
              <w:t>Etape 19 / Dispositif d'évaluation</w:t>
            </w:r>
          </w:p>
          <w:p w:rsidR="001A4B7F" w:rsidRPr="001A4B7F" w:rsidRDefault="001A4B7F" w:rsidP="005A1680">
            <w:pPr>
              <w:spacing w:before="100" w:beforeAutospacing="1" w:after="100" w:afterAutospacing="1"/>
              <w:rPr>
                <w:rFonts w:ascii="Times New Roman" w:eastAsia="Times New Roman" w:hAnsi="Times New Roman" w:cs="Times New Roman"/>
                <w:sz w:val="24"/>
                <w:szCs w:val="24"/>
                <w:lang w:eastAsia="fr-FR"/>
              </w:rPr>
            </w:pPr>
            <w:r w:rsidRPr="001A4B7F">
              <w:rPr>
                <w:rFonts w:eastAsia="Times New Roman" w:cstheme="minorHAnsi"/>
                <w:sz w:val="24"/>
                <w:szCs w:val="24"/>
                <w:lang w:eastAsia="fr-FR"/>
              </w:rPr>
              <w:t>Valider également le champ ci-dessous :</w:t>
            </w:r>
          </w:p>
        </w:tc>
      </w:tr>
    </w:tbl>
    <w:p w:rsidR="001A4B7F" w:rsidRDefault="001A4B7F" w:rsidP="003717BB">
      <w:pPr>
        <w:spacing w:after="0" w:line="240" w:lineRule="auto"/>
        <w:rPr>
          <w:rFonts w:ascii="Times New Roman" w:eastAsia="Times New Roman" w:hAnsi="Times New Roman" w:cs="Times New Roman"/>
          <w:sz w:val="24"/>
          <w:szCs w:val="24"/>
          <w:lang w:eastAsia="fr-FR"/>
        </w:rPr>
      </w:pPr>
    </w:p>
    <w:p w:rsidR="003717BB" w:rsidRPr="00B70A99" w:rsidRDefault="001A4B7F" w:rsidP="001A4B7F">
      <w:pPr>
        <w:spacing w:after="0" w:line="240" w:lineRule="auto"/>
        <w:rPr>
          <w:rFonts w:eastAsia="Times New Roman" w:cstheme="minorHAnsi"/>
          <w:b/>
          <w:sz w:val="24"/>
          <w:szCs w:val="24"/>
          <w:lang w:eastAsia="fr-FR"/>
        </w:rPr>
      </w:pPr>
      <w:r w:rsidRPr="00B70A99">
        <w:rPr>
          <w:rFonts w:ascii="Times New Roman" w:eastAsia="Times New Roman" w:hAnsi="Times New Roman" w:cs="Times New Roman"/>
          <w:b/>
          <w:noProof/>
          <w:sz w:val="24"/>
          <w:szCs w:val="24"/>
          <w:lang w:eastAsia="fr-FR"/>
        </w:rPr>
        <mc:AlternateContent>
          <mc:Choice Requires="wps">
            <w:drawing>
              <wp:inline distT="0" distB="0" distL="0" distR="0" wp14:anchorId="6BB0352F" wp14:editId="61F54CB9">
                <wp:extent cx="180975" cy="171450"/>
                <wp:effectExtent l="0" t="0" r="28575" b="19050"/>
                <wp:docPr id="10" name="Rectangle 10"/>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016152" id="Rectangle 10"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gntI5ZwCAACu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Pr="00B70A99">
        <w:rPr>
          <w:rFonts w:ascii="Times New Roman" w:eastAsia="Times New Roman" w:hAnsi="Times New Roman" w:cs="Times New Roman"/>
          <w:b/>
          <w:sz w:val="24"/>
          <w:szCs w:val="24"/>
          <w:lang w:eastAsia="fr-FR"/>
        </w:rPr>
        <w:t xml:space="preserve"> </w:t>
      </w:r>
      <w:r w:rsidR="003717BB" w:rsidRPr="00B70A99">
        <w:rPr>
          <w:rFonts w:eastAsia="Times New Roman" w:cstheme="minorHAnsi"/>
          <w:b/>
          <w:sz w:val="24"/>
          <w:szCs w:val="24"/>
          <w:lang w:eastAsia="fr-FR"/>
        </w:rPr>
        <w:t xml:space="preserve">C4.1 Méthode d'évaluation mise en place </w:t>
      </w:r>
      <w:r w:rsidRPr="00B70A99">
        <w:rPr>
          <w:rFonts w:eastAsia="Times New Roman" w:cstheme="minorHAnsi"/>
          <w:b/>
          <w:sz w:val="24"/>
          <w:szCs w:val="24"/>
          <w:lang w:eastAsia="fr-FR"/>
        </w:rPr>
        <w:t xml:space="preserve">et renseignée sur la fiche PAT </w:t>
      </w:r>
    </w:p>
    <w:p w:rsidR="003717BB" w:rsidRPr="00710D98" w:rsidRDefault="003717BB" w:rsidP="00710D98">
      <w:pPr>
        <w:spacing w:before="100" w:beforeAutospacing="1" w:after="100" w:afterAutospacing="1" w:line="240" w:lineRule="auto"/>
        <w:rPr>
          <w:rFonts w:eastAsia="Times New Roman" w:cstheme="minorHAnsi"/>
          <w:sz w:val="24"/>
          <w:szCs w:val="24"/>
          <w:lang w:eastAsia="fr-FR"/>
        </w:rPr>
      </w:pPr>
    </w:p>
    <w:p w:rsidR="00244AB8" w:rsidRDefault="00244AB8">
      <w:pPr>
        <w:spacing w:after="160"/>
        <w:rPr>
          <w:rFonts w:eastAsia="Times New Roman" w:cstheme="minorHAnsi"/>
          <w:b/>
          <w:bCs/>
          <w:sz w:val="36"/>
          <w:szCs w:val="36"/>
          <w:lang w:eastAsia="fr-FR"/>
        </w:rPr>
      </w:pPr>
      <w:r>
        <w:rPr>
          <w:rFonts w:eastAsia="Times New Roman" w:cstheme="minorHAnsi"/>
          <w:b/>
          <w:bCs/>
          <w:sz w:val="36"/>
          <w:szCs w:val="36"/>
          <w:lang w:eastAsia="fr-FR"/>
        </w:rPr>
        <w:br w:type="page"/>
      </w:r>
    </w:p>
    <w:p w:rsidR="00710D98" w:rsidRPr="00710D98" w:rsidRDefault="00710D98" w:rsidP="00244AB8">
      <w:pPr>
        <w:pStyle w:val="Titre1"/>
      </w:pPr>
      <w:bookmarkStart w:id="25" w:name="_Toc171345854"/>
      <w:r w:rsidRPr="00710D98">
        <w:lastRenderedPageBreak/>
        <w:t>7. Indicateurs de suivi et d’objectifs par thématique</w:t>
      </w:r>
      <w:bookmarkEnd w:id="25"/>
      <w:r w:rsidRPr="00710D98">
        <w:t xml:space="preserve"> </w:t>
      </w:r>
    </w:p>
    <w:tbl>
      <w:tblPr>
        <w:tblStyle w:val="Grilledutableau"/>
        <w:tblW w:w="9766" w:type="dxa"/>
        <w:tblBorders>
          <w:top w:val="single" w:sz="12" w:space="0" w:color="8E5BAD"/>
          <w:left w:val="single" w:sz="12" w:space="0" w:color="8E5BAD"/>
          <w:bottom w:val="single" w:sz="12" w:space="0" w:color="8E5BAD"/>
          <w:right w:val="single" w:sz="12" w:space="0" w:color="8E5BAD"/>
          <w:insideH w:val="single" w:sz="12" w:space="0" w:color="8E5BAD"/>
          <w:insideV w:val="single" w:sz="12" w:space="0" w:color="8E5BAD"/>
        </w:tblBorders>
        <w:shd w:val="clear" w:color="auto" w:fill="C5ABD5"/>
        <w:tblLook w:val="04A0" w:firstRow="1" w:lastRow="0" w:firstColumn="1" w:lastColumn="0" w:noHBand="0" w:noVBand="1"/>
      </w:tblPr>
      <w:tblGrid>
        <w:gridCol w:w="9766"/>
      </w:tblGrid>
      <w:tr w:rsidR="00244AB8" w:rsidTr="00244AB8">
        <w:tc>
          <w:tcPr>
            <w:tcW w:w="9766" w:type="dxa"/>
            <w:shd w:val="clear" w:color="auto" w:fill="D3BFDF"/>
          </w:tcPr>
          <w:p w:rsidR="00244AB8" w:rsidRPr="00244AB8" w:rsidRDefault="00244AB8" w:rsidP="00244AB8">
            <w:pPr>
              <w:spacing w:before="100" w:beforeAutospacing="1" w:after="100" w:afterAutospacing="1"/>
              <w:outlineLvl w:val="2"/>
              <w:rPr>
                <w:rFonts w:eastAsia="Times New Roman" w:cstheme="minorHAnsi"/>
                <w:b/>
                <w:bCs/>
                <w:sz w:val="27"/>
                <w:szCs w:val="27"/>
                <w:lang w:eastAsia="fr-FR"/>
              </w:rPr>
            </w:pPr>
            <w:bookmarkStart w:id="26" w:name="_Toc171345855"/>
            <w:r w:rsidRPr="00244AB8">
              <w:rPr>
                <w:rFonts w:eastAsia="Times New Roman" w:cstheme="minorHAnsi"/>
                <w:b/>
                <w:bCs/>
                <w:sz w:val="27"/>
                <w:szCs w:val="27"/>
                <w:lang w:eastAsia="fr-FR"/>
              </w:rPr>
              <w:t>Indicateurs de suivi et d’objectifs par thématique - Précisions :</w:t>
            </w:r>
            <w:bookmarkEnd w:id="26"/>
            <w:r w:rsidRPr="00244AB8">
              <w:rPr>
                <w:rFonts w:eastAsia="Times New Roman" w:cstheme="minorHAnsi"/>
                <w:b/>
                <w:bCs/>
                <w:sz w:val="27"/>
                <w:szCs w:val="27"/>
                <w:lang w:eastAsia="fr-FR"/>
              </w:rPr>
              <w:t xml:space="preserve"> </w:t>
            </w:r>
          </w:p>
          <w:p w:rsidR="00244AB8" w:rsidRPr="00244AB8" w:rsidRDefault="00244AB8" w:rsidP="00244AB8">
            <w:pPr>
              <w:numPr>
                <w:ilvl w:val="0"/>
                <w:numId w:val="32"/>
              </w:numPr>
              <w:spacing w:before="100" w:beforeAutospacing="1" w:after="100" w:afterAutospacing="1"/>
              <w:rPr>
                <w:rFonts w:eastAsia="Times New Roman" w:cstheme="minorHAnsi"/>
                <w:sz w:val="24"/>
                <w:szCs w:val="24"/>
                <w:lang w:eastAsia="fr-FR"/>
              </w:rPr>
            </w:pPr>
            <w:r w:rsidRPr="00244AB8">
              <w:rPr>
                <w:rFonts w:eastAsia="Times New Roman" w:cstheme="minorHAnsi"/>
                <w:sz w:val="24"/>
                <w:szCs w:val="24"/>
                <w:lang w:eastAsia="fr-FR"/>
              </w:rPr>
              <w:t xml:space="preserve">Pour chaque nouvel indicateur choisi, par thématique, cliquer sur </w:t>
            </w:r>
            <w:r>
              <w:rPr>
                <w:rFonts w:eastAsia="Times New Roman" w:cstheme="minorHAnsi"/>
                <w:sz w:val="24"/>
                <w:szCs w:val="24"/>
                <w:lang w:eastAsia="fr-FR"/>
              </w:rPr>
              <w:br/>
            </w:r>
            <w:r w:rsidRPr="00244AB8">
              <w:rPr>
                <w:rFonts w:eastAsia="Times New Roman" w:cstheme="minorHAnsi"/>
                <w:sz w:val="24"/>
                <w:szCs w:val="24"/>
                <w:lang w:eastAsia="fr-FR"/>
              </w:rPr>
              <w:t>[+ ajouter un élément ...]</w:t>
            </w:r>
          </w:p>
          <w:p w:rsidR="00244AB8" w:rsidRPr="00244AB8" w:rsidRDefault="00244AB8" w:rsidP="00244AB8">
            <w:pPr>
              <w:numPr>
                <w:ilvl w:val="0"/>
                <w:numId w:val="32"/>
              </w:numPr>
              <w:spacing w:before="100" w:beforeAutospacing="1" w:after="100" w:afterAutospacing="1"/>
              <w:rPr>
                <w:rFonts w:eastAsia="Times New Roman" w:cstheme="minorHAnsi"/>
                <w:sz w:val="24"/>
                <w:szCs w:val="24"/>
                <w:lang w:eastAsia="fr-FR"/>
              </w:rPr>
            </w:pPr>
            <w:r w:rsidRPr="00244AB8">
              <w:rPr>
                <w:rFonts w:eastAsia="Times New Roman" w:cstheme="minorHAnsi"/>
                <w:sz w:val="24"/>
                <w:szCs w:val="24"/>
                <w:lang w:eastAsia="fr-FR"/>
              </w:rPr>
              <w:t xml:space="preserve">Renseigner </w:t>
            </w:r>
            <w:proofErr w:type="gramStart"/>
            <w:r w:rsidRPr="00244AB8">
              <w:rPr>
                <w:rFonts w:eastAsia="Times New Roman" w:cstheme="minorHAnsi"/>
                <w:sz w:val="24"/>
                <w:szCs w:val="24"/>
                <w:lang w:eastAsia="fr-FR"/>
              </w:rPr>
              <w:t>a</w:t>
            </w:r>
            <w:proofErr w:type="gramEnd"/>
            <w:r w:rsidRPr="00244AB8">
              <w:rPr>
                <w:rFonts w:eastAsia="Times New Roman" w:cstheme="minorHAnsi"/>
                <w:sz w:val="24"/>
                <w:szCs w:val="24"/>
                <w:lang w:eastAsia="fr-FR"/>
              </w:rPr>
              <w:t xml:space="preserve"> minima un couple indicateur(s)-objectif(s), par famille.</w:t>
            </w:r>
          </w:p>
          <w:p w:rsidR="00244AB8" w:rsidRPr="00244AB8" w:rsidRDefault="00244AB8" w:rsidP="00244AB8">
            <w:pPr>
              <w:spacing w:before="100" w:beforeAutospacing="1" w:after="100" w:afterAutospacing="1"/>
              <w:rPr>
                <w:rFonts w:eastAsia="Times New Roman" w:cstheme="minorHAnsi"/>
                <w:sz w:val="24"/>
                <w:szCs w:val="24"/>
                <w:lang w:eastAsia="fr-FR"/>
              </w:rPr>
            </w:pPr>
            <w:r w:rsidRPr="00244AB8">
              <w:rPr>
                <w:rFonts w:eastAsia="Times New Roman" w:cstheme="minorHAnsi"/>
                <w:b/>
                <w:bCs/>
                <w:sz w:val="24"/>
                <w:szCs w:val="24"/>
                <w:lang w:eastAsia="fr-FR"/>
              </w:rPr>
              <w:t>Précisions :</w:t>
            </w:r>
          </w:p>
          <w:p w:rsidR="00244AB8" w:rsidRPr="00244AB8" w:rsidRDefault="00244AB8" w:rsidP="00244AB8">
            <w:pPr>
              <w:numPr>
                <w:ilvl w:val="0"/>
                <w:numId w:val="33"/>
              </w:numPr>
              <w:spacing w:before="100" w:beforeAutospacing="1" w:after="100" w:afterAutospacing="1"/>
              <w:rPr>
                <w:rFonts w:eastAsia="Times New Roman" w:cstheme="minorHAnsi"/>
                <w:sz w:val="24"/>
                <w:szCs w:val="24"/>
                <w:lang w:eastAsia="fr-FR"/>
              </w:rPr>
            </w:pPr>
            <w:r w:rsidRPr="00244AB8">
              <w:rPr>
                <w:rFonts w:eastAsia="Times New Roman" w:cstheme="minorHAnsi"/>
                <w:sz w:val="24"/>
                <w:szCs w:val="24"/>
                <w:lang w:eastAsia="fr-FR"/>
              </w:rPr>
              <w:t>L'objectif doit être définit à 5 ans (par exemple, pour l'indicateur 1.3, l'objectif est le nombre de personnes concernées dans 5 ans à compter de la date de reconnaissance du PAT de niveau 2).</w:t>
            </w:r>
          </w:p>
          <w:p w:rsidR="00244AB8" w:rsidRPr="00244AB8" w:rsidRDefault="00244AB8" w:rsidP="005A1680">
            <w:pPr>
              <w:numPr>
                <w:ilvl w:val="0"/>
                <w:numId w:val="33"/>
              </w:numPr>
              <w:spacing w:before="100" w:beforeAutospacing="1" w:after="100" w:afterAutospacing="1"/>
              <w:rPr>
                <w:rFonts w:eastAsia="Times New Roman" w:cstheme="minorHAnsi"/>
                <w:sz w:val="24"/>
                <w:szCs w:val="24"/>
                <w:lang w:eastAsia="fr-FR"/>
              </w:rPr>
            </w:pPr>
            <w:r w:rsidRPr="00244AB8">
              <w:rPr>
                <w:rFonts w:eastAsia="Times New Roman" w:cstheme="minorHAnsi"/>
                <w:sz w:val="24"/>
                <w:szCs w:val="24"/>
                <w:lang w:eastAsia="fr-FR"/>
              </w:rPr>
              <w:t>Le t0 demandé correspond à la valeur au moment de la demande de reconnaissance de niveau 2 (par exemple, pour l'indicateur 1.3, le t0 est le nombre de personnes concernées actuellement, au moment de cette présente demande de reconnaissance de niveau 2)</w:t>
            </w:r>
          </w:p>
        </w:tc>
      </w:tr>
    </w:tbl>
    <w:p w:rsidR="00244AB8" w:rsidRDefault="00244AB8" w:rsidP="00710D98">
      <w:pPr>
        <w:spacing w:after="0" w:line="240" w:lineRule="auto"/>
        <w:rPr>
          <w:rFonts w:eastAsia="Times New Roman" w:cstheme="minorHAnsi"/>
          <w:sz w:val="24"/>
          <w:szCs w:val="24"/>
          <w:lang w:eastAsia="fr-FR"/>
        </w:rPr>
      </w:pPr>
    </w:p>
    <w:p w:rsidR="00244AB8" w:rsidRDefault="00244AB8" w:rsidP="00244AB8">
      <w:pPr>
        <w:rPr>
          <w:b/>
          <w:sz w:val="24"/>
          <w:lang w:eastAsia="fr-FR"/>
        </w:rPr>
      </w:pPr>
      <w:r w:rsidRPr="004344C4">
        <w:rPr>
          <w:b/>
          <w:sz w:val="24"/>
          <w:lang w:eastAsia="fr-FR"/>
        </w:rPr>
        <w:t xml:space="preserve">Pour </w:t>
      </w:r>
      <w:r>
        <w:rPr>
          <w:b/>
          <w:sz w:val="24"/>
          <w:lang w:eastAsia="fr-FR"/>
        </w:rPr>
        <w:t xml:space="preserve">préparer </w:t>
      </w:r>
      <w:r w:rsidRPr="004344C4">
        <w:rPr>
          <w:b/>
          <w:sz w:val="24"/>
          <w:lang w:eastAsia="fr-FR"/>
        </w:rPr>
        <w:t>cette partie</w:t>
      </w:r>
      <w:r>
        <w:rPr>
          <w:b/>
          <w:sz w:val="24"/>
          <w:lang w:eastAsia="fr-FR"/>
        </w:rPr>
        <w:t xml:space="preserve"> du formulaire</w:t>
      </w:r>
      <w:r w:rsidRPr="004344C4">
        <w:rPr>
          <w:b/>
          <w:sz w:val="24"/>
          <w:lang w:eastAsia="fr-FR"/>
        </w:rPr>
        <w:t xml:space="preserve">, se référer à l’annexe </w:t>
      </w:r>
      <w:r>
        <w:rPr>
          <w:b/>
          <w:sz w:val="24"/>
          <w:lang w:eastAsia="fr-FR"/>
        </w:rPr>
        <w:t>B</w:t>
      </w:r>
      <w:r w:rsidRPr="004344C4">
        <w:rPr>
          <w:b/>
          <w:sz w:val="24"/>
          <w:lang w:eastAsia="fr-FR"/>
        </w:rPr>
        <w:t xml:space="preserve"> de l’instruction technique </w:t>
      </w:r>
      <w:r w:rsidRPr="00244AB8">
        <w:rPr>
          <w:b/>
          <w:sz w:val="24"/>
          <w:lang w:eastAsia="fr-FR"/>
        </w:rPr>
        <w:t>DGAL/SDATAA/2024-306 et ses annexes</w:t>
      </w:r>
      <w:r>
        <w:rPr>
          <w:b/>
          <w:sz w:val="24"/>
          <w:lang w:eastAsia="fr-FR"/>
        </w:rPr>
        <w:t xml:space="preserve"> (</w:t>
      </w:r>
      <w:hyperlink r:id="rId15" w:history="1">
        <w:r w:rsidRPr="00F51D86">
          <w:rPr>
            <w:rStyle w:val="Lienhypertexte"/>
            <w:b/>
            <w:sz w:val="24"/>
            <w:lang w:eastAsia="fr-FR"/>
          </w:rPr>
          <w:t>https://info.agriculture.gouv.fr/boagri/instruction-2024-306</w:t>
        </w:r>
      </w:hyperlink>
      <w:r>
        <w:rPr>
          <w:b/>
          <w:sz w:val="24"/>
          <w:lang w:eastAsia="fr-FR"/>
        </w:rPr>
        <w:t xml:space="preserve">) ou à </w:t>
      </w:r>
      <w:r w:rsidRPr="00244AB8">
        <w:rPr>
          <w:b/>
          <w:sz w:val="24"/>
          <w:u w:val="single"/>
          <w:lang w:eastAsia="fr-FR"/>
        </w:rPr>
        <w:t>l’ANNEXE</w:t>
      </w:r>
      <w:r>
        <w:rPr>
          <w:b/>
          <w:sz w:val="24"/>
          <w:u w:val="single"/>
          <w:lang w:eastAsia="fr-FR"/>
        </w:rPr>
        <w:t xml:space="preserve"> B</w:t>
      </w:r>
      <w:r>
        <w:rPr>
          <w:b/>
          <w:sz w:val="24"/>
          <w:lang w:eastAsia="fr-FR"/>
        </w:rPr>
        <w:t xml:space="preserve"> de ce document préparatoire (adaptée pour préparer le remplissage sur Démarches-simplifiées).</w:t>
      </w:r>
    </w:p>
    <w:p w:rsidR="009D1F1E" w:rsidRDefault="009D1F1E">
      <w:pPr>
        <w:spacing w:after="160"/>
        <w:rPr>
          <w:rFonts w:eastAsia="Times New Roman" w:cstheme="minorHAnsi"/>
          <w:b/>
          <w:bCs/>
          <w:sz w:val="36"/>
          <w:szCs w:val="36"/>
          <w:lang w:eastAsia="fr-FR"/>
        </w:rPr>
      </w:pPr>
    </w:p>
    <w:p w:rsidR="00710D98" w:rsidRPr="00710D98" w:rsidRDefault="00710D98" w:rsidP="00244AB8">
      <w:pPr>
        <w:pStyle w:val="Titre1"/>
      </w:pPr>
      <w:bookmarkStart w:id="27" w:name="_Toc171345856"/>
      <w:r w:rsidRPr="00710D98">
        <w:t>8. Pièces justificatives</w:t>
      </w:r>
      <w:bookmarkEnd w:id="27"/>
      <w:r w:rsidRPr="00710D98">
        <w:t xml:space="preserve"> </w:t>
      </w:r>
    </w:p>
    <w:p w:rsidR="00710D98" w:rsidRPr="009D1F1E" w:rsidRDefault="00710D98" w:rsidP="00FF6907">
      <w:pPr>
        <w:rPr>
          <w:b/>
          <w:bCs/>
          <w:sz w:val="27"/>
          <w:szCs w:val="27"/>
          <w:lang w:eastAsia="fr-FR"/>
        </w:rPr>
      </w:pPr>
      <w:r w:rsidRPr="00710D98">
        <w:rPr>
          <w:b/>
          <w:bCs/>
          <w:sz w:val="27"/>
          <w:szCs w:val="27"/>
          <w:lang w:eastAsia="fr-FR"/>
        </w:rPr>
        <w:t xml:space="preserve">Pièces justificatives pour tous les candidats à la reconnaissance </w:t>
      </w:r>
      <w:r w:rsidR="009D1F1E">
        <w:rPr>
          <w:b/>
          <w:bCs/>
          <w:sz w:val="27"/>
          <w:szCs w:val="27"/>
          <w:lang w:eastAsia="fr-FR"/>
        </w:rPr>
        <w:br/>
      </w:r>
      <w:r w:rsidRPr="00710D98">
        <w:rPr>
          <w:lang w:eastAsia="fr-FR"/>
        </w:rPr>
        <w:t>Ces pièces doivent impérativement être jointes au dossier pour valider la candidature.</w:t>
      </w:r>
    </w:p>
    <w:p w:rsidR="00710D98" w:rsidRPr="00710D98" w:rsidRDefault="00710D98" w:rsidP="004E2643">
      <w:pPr>
        <w:pStyle w:val="Titre4"/>
      </w:pPr>
      <w:bookmarkStart w:id="28" w:name="_Toc171345857"/>
      <w:r w:rsidRPr="00710D98">
        <w:t>8.1 Bilan synthétique des phases antérieures (2 à 3 pages)</w:t>
      </w:r>
      <w:bookmarkEnd w:id="28"/>
      <w:r w:rsidRPr="00710D98">
        <w:t xml:space="preserve"> </w:t>
      </w:r>
    </w:p>
    <w:p w:rsidR="00710D98" w:rsidRPr="00710D98" w:rsidRDefault="00710D98" w:rsidP="00710D98">
      <w:pPr>
        <w:numPr>
          <w:ilvl w:val="0"/>
          <w:numId w:val="17"/>
        </w:num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 xml:space="preserve">Rappel des objectifs initiaux, de la gouvernance et de la concertation mises en place, des actions réalisées avec le calendrier </w:t>
      </w:r>
    </w:p>
    <w:p w:rsidR="00710D98" w:rsidRPr="00710D98" w:rsidRDefault="00710D98" w:rsidP="00710D98">
      <w:pPr>
        <w:numPr>
          <w:ilvl w:val="0"/>
          <w:numId w:val="17"/>
        </w:num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Synthèse des résultats obtenus, sur la base des indicateurs de moyens et de résultats prévus dans le projet ;</w:t>
      </w:r>
    </w:p>
    <w:p w:rsidR="00710D98" w:rsidRPr="00710D98" w:rsidRDefault="00710D98" w:rsidP="00710D98">
      <w:pPr>
        <w:numPr>
          <w:ilvl w:val="0"/>
          <w:numId w:val="17"/>
        </w:num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Synthèse des difficultés rencontrées (et notamment les décalages de planning)</w:t>
      </w:r>
    </w:p>
    <w:p w:rsidR="00710D98" w:rsidRPr="00710D98" w:rsidRDefault="00710D98" w:rsidP="00710D98">
      <w:pPr>
        <w:numPr>
          <w:ilvl w:val="0"/>
          <w:numId w:val="17"/>
        </w:num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Présentation synthétique des livrables et des actions de valorisation du projet réalisés pendant les phases antérieures (dont diagnostic, études préalables et/ou complémentaires, etc.). Le cas échéant, renvoi vers ces ressources et leurs descriptions (forme, cible et couverture géographique) sur la fiche PAT (étape 21 du formulaire de mise à jour de la fiche PAT).</w:t>
      </w:r>
    </w:p>
    <w:p w:rsidR="00710D98" w:rsidRPr="00710D98" w:rsidRDefault="00710D98" w:rsidP="00710D98">
      <w:pPr>
        <w:numPr>
          <w:ilvl w:val="0"/>
          <w:numId w:val="17"/>
        </w:num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Description de l'évolution du système alimentaire et des indicateurs de suivi mis en place afin de mesurer l’impacts du PAT sur le territoire.</w:t>
      </w:r>
    </w:p>
    <w:p w:rsidR="00710D98" w:rsidRPr="00710D98" w:rsidRDefault="00710D98" w:rsidP="00710D98">
      <w:p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b/>
          <w:bCs/>
          <w:sz w:val="24"/>
          <w:szCs w:val="24"/>
          <w:lang w:eastAsia="fr-FR"/>
        </w:rPr>
        <w:lastRenderedPageBreak/>
        <w:t>Les éléments de bilans devront correspondre aux différentes mentions détaillées dans la fiche PAT</w:t>
      </w:r>
      <w:r w:rsidRPr="00710D98">
        <w:rPr>
          <w:rFonts w:eastAsia="Times New Roman" w:cstheme="minorHAnsi"/>
          <w:sz w:val="24"/>
          <w:szCs w:val="24"/>
          <w:lang w:eastAsia="fr-FR"/>
        </w:rPr>
        <w:t xml:space="preserve"> : objectifs, axes thématiques, actions, gouvernance, dispositif d’évaluation, ressources (dont partage des livrables), etc. </w:t>
      </w:r>
    </w:p>
    <w:p w:rsidR="00710D98" w:rsidRPr="00710D98" w:rsidRDefault="00710D98" w:rsidP="00710D98">
      <w:p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Dans le cas d’une première demande de reconnaissance de niveau 2, le bilan pourra préfigurer les choix d’indicateurs de suivis et d’objectifs par thématique, détaillés en ANNEXE B de l’instruction technique de reconnaissance PAT.</w:t>
      </w:r>
    </w:p>
    <w:p w:rsidR="009D1F1E" w:rsidRPr="009D1F1E" w:rsidRDefault="00710D98" w:rsidP="00710D98">
      <w:pPr>
        <w:spacing w:before="100" w:beforeAutospacing="1" w:after="100" w:afterAutospacing="1" w:line="240" w:lineRule="auto"/>
        <w:rPr>
          <w:rFonts w:eastAsia="Times New Roman" w:cstheme="minorHAnsi"/>
          <w:b/>
          <w:bCs/>
          <w:sz w:val="24"/>
          <w:szCs w:val="24"/>
          <w:lang w:eastAsia="fr-FR"/>
        </w:rPr>
      </w:pPr>
      <w:r w:rsidRPr="00710D98">
        <w:rPr>
          <w:rFonts w:eastAsia="Times New Roman" w:cstheme="minorHAnsi"/>
          <w:b/>
          <w:bCs/>
          <w:sz w:val="24"/>
          <w:szCs w:val="24"/>
          <w:lang w:eastAsia="fr-FR"/>
        </w:rPr>
        <w:t>UN SEUL FICHIER EST ATTENDU, selon le modèle proposé</w:t>
      </w:r>
      <w:r w:rsidR="009D1F1E">
        <w:rPr>
          <w:rFonts w:eastAsia="Times New Roman" w:cstheme="minorHAnsi"/>
          <w:b/>
          <w:bCs/>
          <w:sz w:val="24"/>
          <w:szCs w:val="24"/>
          <w:lang w:eastAsia="fr-FR"/>
        </w:rPr>
        <w:t xml:space="preserve"> (voir ANNEXE C)</w:t>
      </w:r>
    </w:p>
    <w:p w:rsidR="00710D98" w:rsidRPr="00710D98" w:rsidRDefault="00710D98" w:rsidP="004E2643">
      <w:pPr>
        <w:pStyle w:val="Titre4"/>
      </w:pPr>
      <w:bookmarkStart w:id="29" w:name="_Toc171345858"/>
      <w:r w:rsidRPr="00710D98">
        <w:t>8.2 Justification de l'engagement des partenaires (cf. prérequis 2)</w:t>
      </w:r>
      <w:bookmarkEnd w:id="29"/>
      <w:r w:rsidRPr="00710D98">
        <w:t xml:space="preserve"> </w:t>
      </w:r>
    </w:p>
    <w:p w:rsidR="00710D98" w:rsidRPr="00710D98" w:rsidRDefault="00710D98" w:rsidP="00710D98">
      <w:p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Documents attestant de l’engagement des partenaires (et conventionnements le cas échéant), classées par type de partenariat (financier, technique, politique)</w:t>
      </w:r>
    </w:p>
    <w:p w:rsidR="009D1F1E" w:rsidRDefault="00710D98" w:rsidP="00710D98">
      <w:p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Ajouter l'ensemble des lettres d'engagement ou d’intérêt signées par les partenaires techniques et/ou financiers du projet permettant de justifier de leur participation.</w:t>
      </w:r>
    </w:p>
    <w:p w:rsidR="004E2643" w:rsidRPr="00710D98" w:rsidRDefault="004E2643" w:rsidP="00710D98">
      <w:pPr>
        <w:spacing w:before="100" w:beforeAutospacing="1" w:after="100" w:afterAutospacing="1" w:line="240" w:lineRule="auto"/>
        <w:rPr>
          <w:rFonts w:eastAsia="Times New Roman" w:cstheme="minorHAnsi"/>
          <w:sz w:val="24"/>
          <w:szCs w:val="24"/>
          <w:lang w:eastAsia="fr-FR"/>
        </w:rPr>
      </w:pPr>
    </w:p>
    <w:p w:rsidR="00710D98" w:rsidRPr="00710D98" w:rsidRDefault="00710D98" w:rsidP="004E2643">
      <w:pPr>
        <w:pStyle w:val="Titre4"/>
      </w:pPr>
      <w:bookmarkStart w:id="30" w:name="_Toc171345859"/>
      <w:r w:rsidRPr="00710D98">
        <w:t>8.3 Plan d'action délibéré (ou en cours de délibération)</w:t>
      </w:r>
      <w:bookmarkEnd w:id="30"/>
      <w:r w:rsidRPr="00710D98">
        <w:t xml:space="preserve"> </w:t>
      </w:r>
    </w:p>
    <w:p w:rsidR="00710D98" w:rsidRPr="00710D98" w:rsidRDefault="00710D98" w:rsidP="00710D98">
      <w:p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Plan d'actions comprenant le calendrier, la gouvernance et les moyens associés sur plusieurs axes et thématiques de la SNANC.</w:t>
      </w:r>
    </w:p>
    <w:p w:rsidR="00710D98" w:rsidRDefault="00710D98" w:rsidP="00710D98">
      <w:p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Une trame de plan d’actions peut être proposée par la D(R)AAF, en lien avec l’architecture de la fiche PAT du portail France PAT (france-pat.fr).</w:t>
      </w:r>
    </w:p>
    <w:p w:rsidR="009D1F1E" w:rsidRPr="00710D98" w:rsidRDefault="009D1F1E" w:rsidP="00710D98">
      <w:pPr>
        <w:spacing w:before="100" w:beforeAutospacing="1" w:after="100" w:afterAutospacing="1" w:line="240" w:lineRule="auto"/>
        <w:rPr>
          <w:rFonts w:eastAsia="Times New Roman" w:cstheme="minorHAnsi"/>
          <w:sz w:val="24"/>
          <w:szCs w:val="24"/>
          <w:lang w:eastAsia="fr-FR"/>
        </w:rPr>
      </w:pPr>
    </w:p>
    <w:p w:rsidR="00710D98" w:rsidRPr="00710D98" w:rsidRDefault="00710D98" w:rsidP="004E2643">
      <w:pPr>
        <w:pStyle w:val="Titre4"/>
      </w:pPr>
      <w:bookmarkStart w:id="31" w:name="_Toc171345860"/>
      <w:r w:rsidRPr="00710D98">
        <w:t>8.4 Plan de financement (cf. critère 3)</w:t>
      </w:r>
      <w:bookmarkEnd w:id="31"/>
      <w:r w:rsidRPr="00710D98">
        <w:t xml:space="preserve"> </w:t>
      </w:r>
    </w:p>
    <w:p w:rsidR="00710D98" w:rsidRDefault="00710D98" w:rsidP="00710D98">
      <w:p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Plan de financement réalisé, engagements financiers acquis ou prévus (avec les délibérations afférentes)</w:t>
      </w:r>
    </w:p>
    <w:p w:rsidR="009D1F1E" w:rsidRPr="00710D98" w:rsidRDefault="009D1F1E" w:rsidP="00710D98">
      <w:pPr>
        <w:spacing w:before="100" w:beforeAutospacing="1" w:after="100" w:afterAutospacing="1" w:line="240" w:lineRule="auto"/>
        <w:rPr>
          <w:rFonts w:eastAsia="Times New Roman" w:cstheme="minorHAnsi"/>
          <w:sz w:val="24"/>
          <w:szCs w:val="24"/>
          <w:lang w:eastAsia="fr-FR"/>
        </w:rPr>
      </w:pPr>
    </w:p>
    <w:p w:rsidR="00710D98" w:rsidRPr="00710D98" w:rsidRDefault="00710D98" w:rsidP="004E2643">
      <w:pPr>
        <w:pStyle w:val="Titre4"/>
      </w:pPr>
      <w:bookmarkStart w:id="32" w:name="_Toc171345861"/>
      <w:r w:rsidRPr="00710D98">
        <w:t>8.5 Lettre(s) de demande de reconnaissance</w:t>
      </w:r>
      <w:bookmarkEnd w:id="32"/>
      <w:r w:rsidRPr="00710D98">
        <w:t xml:space="preserve"> </w:t>
      </w:r>
    </w:p>
    <w:p w:rsidR="00710D98" w:rsidRDefault="00710D98" w:rsidP="00710D98">
      <w:p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Une lettre ou plusieurs lettres de demande de subvention adressée(s) à DGAL, ADEME, DGS et DGCS doit être jointe au dossier.</w:t>
      </w:r>
    </w:p>
    <w:p w:rsidR="009D1F1E" w:rsidRPr="00710D98" w:rsidRDefault="009D1F1E" w:rsidP="00710D98">
      <w:pPr>
        <w:spacing w:before="100" w:beforeAutospacing="1" w:after="100" w:afterAutospacing="1" w:line="240" w:lineRule="auto"/>
        <w:rPr>
          <w:rFonts w:eastAsia="Times New Roman" w:cstheme="minorHAnsi"/>
          <w:sz w:val="24"/>
          <w:szCs w:val="24"/>
          <w:lang w:eastAsia="fr-FR"/>
        </w:rPr>
      </w:pPr>
    </w:p>
    <w:p w:rsidR="00710D98" w:rsidRPr="00710D98" w:rsidRDefault="00710D98" w:rsidP="004E2643">
      <w:pPr>
        <w:pStyle w:val="Titre4"/>
      </w:pPr>
      <w:bookmarkStart w:id="33" w:name="_Toc171345862"/>
      <w:r w:rsidRPr="00710D98">
        <w:t>8.6 Autres pièces facultatives complémentaires (facultatif)</w:t>
      </w:r>
      <w:bookmarkEnd w:id="33"/>
      <w:r w:rsidRPr="00710D98">
        <w:t xml:space="preserve"> </w:t>
      </w:r>
    </w:p>
    <w:p w:rsidR="004E2643" w:rsidRPr="00256940" w:rsidRDefault="00710D98" w:rsidP="00256940">
      <w:p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Vous pouvez ajouter d'autres pièces : lettres de soutien du projet, éléments complémentaires de description du projet (article, visuels, plaquette), éléments explicatifs (devis, ou autres).</w:t>
      </w:r>
    </w:p>
    <w:p w:rsidR="00710D98" w:rsidRPr="00710D98" w:rsidRDefault="00710D98" w:rsidP="00710D98">
      <w:pPr>
        <w:spacing w:before="100" w:beforeAutospacing="1" w:after="100" w:afterAutospacing="1" w:line="240" w:lineRule="auto"/>
        <w:outlineLvl w:val="1"/>
        <w:rPr>
          <w:rFonts w:eastAsia="Times New Roman" w:cstheme="minorHAnsi"/>
          <w:b/>
          <w:bCs/>
          <w:sz w:val="36"/>
          <w:szCs w:val="36"/>
          <w:lang w:eastAsia="fr-FR"/>
        </w:rPr>
      </w:pPr>
      <w:bookmarkStart w:id="34" w:name="_Toc171345863"/>
      <w:r w:rsidRPr="00710D98">
        <w:rPr>
          <w:rFonts w:eastAsia="Times New Roman" w:cstheme="minorHAnsi"/>
          <w:b/>
          <w:bCs/>
          <w:sz w:val="36"/>
          <w:szCs w:val="36"/>
          <w:lang w:eastAsia="fr-FR"/>
        </w:rPr>
        <w:lastRenderedPageBreak/>
        <w:t>9. Acte de candidature et engagements</w:t>
      </w:r>
      <w:bookmarkEnd w:id="34"/>
      <w:r w:rsidRPr="00710D98">
        <w:rPr>
          <w:rFonts w:eastAsia="Times New Roman" w:cstheme="minorHAnsi"/>
          <w:b/>
          <w:bCs/>
          <w:sz w:val="36"/>
          <w:szCs w:val="36"/>
          <w:lang w:eastAsia="fr-FR"/>
        </w:rPr>
        <w:t xml:space="preserve"> </w:t>
      </w:r>
    </w:p>
    <w:p w:rsidR="009D1F1E" w:rsidRDefault="00710D98" w:rsidP="009D1F1E">
      <w:pPr>
        <w:spacing w:before="100" w:beforeAutospacing="1" w:after="100" w:afterAutospacing="1" w:line="240" w:lineRule="auto"/>
        <w:outlineLvl w:val="2"/>
        <w:rPr>
          <w:rFonts w:eastAsia="Times New Roman" w:cstheme="minorHAnsi"/>
          <w:b/>
          <w:bCs/>
          <w:sz w:val="27"/>
          <w:szCs w:val="27"/>
          <w:lang w:eastAsia="fr-FR"/>
        </w:rPr>
      </w:pPr>
      <w:bookmarkStart w:id="35" w:name="_Toc171345864"/>
      <w:r w:rsidRPr="00710D98">
        <w:rPr>
          <w:rFonts w:eastAsia="Times New Roman" w:cstheme="minorHAnsi"/>
          <w:b/>
          <w:bCs/>
          <w:sz w:val="27"/>
          <w:szCs w:val="27"/>
          <w:lang w:eastAsia="fr-FR"/>
        </w:rPr>
        <w:t>En validant ce formulaire en ligne, j'atteste sur l'honneur :</w:t>
      </w:r>
      <w:bookmarkEnd w:id="35"/>
      <w:r w:rsidRPr="00710D98">
        <w:rPr>
          <w:rFonts w:eastAsia="Times New Roman" w:cstheme="minorHAnsi"/>
          <w:b/>
          <w:bCs/>
          <w:sz w:val="27"/>
          <w:szCs w:val="27"/>
          <w:lang w:eastAsia="fr-FR"/>
        </w:rPr>
        <w:t xml:space="preserve"> </w:t>
      </w:r>
    </w:p>
    <w:p w:rsidR="00710D98" w:rsidRDefault="00C546BE" w:rsidP="009E5439">
      <w:pPr>
        <w:rPr>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14:anchorId="7BD6226F" wp14:editId="60F409DD">
                <wp:extent cx="180975" cy="171450"/>
                <wp:effectExtent l="0" t="0" r="28575" b="19050"/>
                <wp:docPr id="13" name="Rectangle 13"/>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BFB791" id="Rectangle 13"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" fillcolor="yellow" strokecolor="black [3213]" strokeweight="1pt">
                <w10:anchorlock/>
              </v:rect>
            </w:pict>
          </mc:Fallback>
        </mc:AlternateContent>
      </w:r>
      <w:r>
        <w:rPr>
          <w:lang w:eastAsia="fr-FR"/>
        </w:rPr>
        <w:t xml:space="preserve"> </w:t>
      </w:r>
      <w:proofErr w:type="gramStart"/>
      <w:r w:rsidR="00710D98" w:rsidRPr="00B70A99">
        <w:rPr>
          <w:b/>
          <w:lang w:eastAsia="fr-FR"/>
        </w:rPr>
        <w:t>avoir</w:t>
      </w:r>
      <w:proofErr w:type="gramEnd"/>
      <w:r w:rsidR="00710D98" w:rsidRPr="00B70A99">
        <w:rPr>
          <w:b/>
          <w:lang w:eastAsia="fr-FR"/>
        </w:rPr>
        <w:t xml:space="preserve"> le pouvoir de représenter le candidat à une demande de reconnaissance PROJET ALIMENTAIRE TERRITORIAL de niveau 2 </w:t>
      </w:r>
    </w:p>
    <w:p w:rsidR="009E5439" w:rsidRPr="00710D98" w:rsidRDefault="009E5439" w:rsidP="009E5439">
      <w:pPr>
        <w:rPr>
          <w:lang w:eastAsia="fr-FR"/>
        </w:rPr>
      </w:pPr>
    </w:p>
    <w:p w:rsidR="00710D98" w:rsidRPr="00B70A99" w:rsidRDefault="00C546BE" w:rsidP="009E5439">
      <w:pPr>
        <w:rPr>
          <w:b/>
          <w:lang w:eastAsia="fr-FR"/>
        </w:rPr>
      </w:pPr>
      <w:r w:rsidRPr="00B70A99">
        <w:rPr>
          <w:rFonts w:ascii="Times New Roman" w:eastAsia="Times New Roman" w:hAnsi="Times New Roman" w:cs="Times New Roman"/>
          <w:b/>
          <w:noProof/>
          <w:sz w:val="24"/>
          <w:szCs w:val="24"/>
          <w:lang w:eastAsia="fr-FR"/>
        </w:rPr>
        <mc:AlternateContent>
          <mc:Choice Requires="wps">
            <w:drawing>
              <wp:inline distT="0" distB="0" distL="0" distR="0" wp14:anchorId="7BD6226F" wp14:editId="60F409DD">
                <wp:extent cx="180975" cy="171450"/>
                <wp:effectExtent l="0" t="0" r="28575" b="19050"/>
                <wp:docPr id="14" name="Rectangle 14"/>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36C374" id="Rectangle 14"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" fillcolor="yellow" strokecolor="black [3213]" strokeweight="1pt">
                <w10:anchorlock/>
              </v:rect>
            </w:pict>
          </mc:Fallback>
        </mc:AlternateContent>
      </w:r>
      <w:r w:rsidRPr="00B70A99">
        <w:rPr>
          <w:b/>
          <w:lang w:eastAsia="fr-FR"/>
        </w:rPr>
        <w:t xml:space="preserve"> </w:t>
      </w:r>
      <w:proofErr w:type="gramStart"/>
      <w:r w:rsidR="00710D98" w:rsidRPr="00B70A99">
        <w:rPr>
          <w:b/>
          <w:lang w:eastAsia="fr-FR"/>
        </w:rPr>
        <w:t>l'exactitude</w:t>
      </w:r>
      <w:proofErr w:type="gramEnd"/>
      <w:r w:rsidR="00710D98" w:rsidRPr="00B70A99">
        <w:rPr>
          <w:b/>
          <w:lang w:eastAsia="fr-FR"/>
        </w:rPr>
        <w:t xml:space="preserve"> de l'ensemble des informations fournies dans le présent formulaire et les pièces jointes </w:t>
      </w:r>
    </w:p>
    <w:p w:rsidR="009E5439" w:rsidRDefault="009E5439" w:rsidP="00710D98">
      <w:pPr>
        <w:spacing w:after="0" w:line="240" w:lineRule="auto"/>
        <w:rPr>
          <w:rFonts w:eastAsia="Times New Roman" w:cstheme="minorHAnsi"/>
          <w:sz w:val="24"/>
          <w:szCs w:val="24"/>
        </w:rPr>
      </w:pPr>
    </w:p>
    <w:p w:rsidR="00710D98" w:rsidRPr="00B70A99" w:rsidRDefault="00C546BE" w:rsidP="009E5439">
      <w:pPr>
        <w:rPr>
          <w:b/>
          <w:lang w:eastAsia="fr-FR"/>
        </w:rPr>
      </w:pPr>
      <w:r w:rsidRPr="00B70A99">
        <w:rPr>
          <w:rFonts w:ascii="Times New Roman" w:eastAsia="Times New Roman" w:hAnsi="Times New Roman" w:cs="Times New Roman"/>
          <w:b/>
          <w:noProof/>
          <w:sz w:val="24"/>
          <w:szCs w:val="24"/>
          <w:lang w:eastAsia="fr-FR"/>
        </w:rPr>
        <mc:AlternateContent>
          <mc:Choice Requires="wps">
            <w:drawing>
              <wp:inline distT="0" distB="0" distL="0" distR="0" wp14:anchorId="7BD6226F" wp14:editId="60F409DD">
                <wp:extent cx="180975" cy="171450"/>
                <wp:effectExtent l="0" t="0" r="28575" b="19050"/>
                <wp:docPr id="15" name="Rectangle 15"/>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878B1E" id="Rectangle 15"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tEq8cZwCAACu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Pr="00B70A99">
        <w:rPr>
          <w:b/>
          <w:lang w:eastAsia="fr-FR"/>
        </w:rPr>
        <w:t xml:space="preserve"> </w:t>
      </w:r>
      <w:proofErr w:type="gramStart"/>
      <w:r w:rsidR="00710D98" w:rsidRPr="00B70A99">
        <w:rPr>
          <w:b/>
          <w:lang w:eastAsia="fr-FR"/>
        </w:rPr>
        <w:t>le</w:t>
      </w:r>
      <w:proofErr w:type="gramEnd"/>
      <w:r w:rsidR="00710D98" w:rsidRPr="00B70A99">
        <w:rPr>
          <w:b/>
          <w:lang w:eastAsia="fr-FR"/>
        </w:rPr>
        <w:t xml:space="preserve"> respect de l'ensemble des conditions prévues dans le règlement d'usage de la Marque. En tant que porteur de projet, je suis garant du respect de ces conditions dans le cadre des actions et services portés par le projet alimentaire territorial. </w:t>
      </w:r>
    </w:p>
    <w:p w:rsidR="00710D98" w:rsidRPr="00C546BE" w:rsidRDefault="00710D98" w:rsidP="00C546BE">
      <w:pPr>
        <w:spacing w:before="100" w:beforeAutospacing="1" w:after="100" w:afterAutospacing="1" w:line="240" w:lineRule="auto"/>
        <w:ind w:left="708"/>
        <w:rPr>
          <w:rFonts w:eastAsia="Times New Roman" w:cstheme="minorHAnsi"/>
          <w:i/>
          <w:szCs w:val="24"/>
          <w:lang w:eastAsia="fr-FR"/>
        </w:rPr>
      </w:pPr>
      <w:r w:rsidRPr="00C546BE">
        <w:rPr>
          <w:rFonts w:eastAsia="Times New Roman" w:cstheme="minorHAnsi"/>
          <w:i/>
          <w:szCs w:val="24"/>
          <w:lang w:eastAsia="fr-FR"/>
        </w:rPr>
        <w:t xml:space="preserve">Pour rappel, le règlement d'usage est téléchargeable via ce lien : </w:t>
      </w:r>
      <w:hyperlink r:id="rId16" w:tgtFrame="_blank" w:tooltip="Nouvel onglet" w:history="1">
        <w:r w:rsidRPr="00C546BE">
          <w:rPr>
            <w:rFonts w:eastAsia="Times New Roman" w:cstheme="minorHAnsi"/>
            <w:i/>
            <w:color w:val="0000FF"/>
            <w:szCs w:val="24"/>
            <w:u w:val="single"/>
            <w:lang w:eastAsia="fr-FR"/>
          </w:rPr>
          <w:t>https://agriculture.gouv.fr/telecharger/125566</w:t>
        </w:r>
      </w:hyperlink>
    </w:p>
    <w:p w:rsidR="00710D98" w:rsidRPr="00C546BE" w:rsidRDefault="00710D98" w:rsidP="00C546BE">
      <w:pPr>
        <w:spacing w:before="100" w:beforeAutospacing="1" w:after="100" w:afterAutospacing="1" w:line="240" w:lineRule="auto"/>
        <w:ind w:left="708"/>
        <w:rPr>
          <w:rFonts w:eastAsia="Times New Roman" w:cstheme="minorHAnsi"/>
          <w:i/>
          <w:szCs w:val="24"/>
          <w:lang w:eastAsia="fr-FR"/>
        </w:rPr>
      </w:pPr>
      <w:r w:rsidRPr="00C546BE">
        <w:rPr>
          <w:rFonts w:eastAsia="Times New Roman" w:cstheme="minorHAnsi"/>
          <w:i/>
          <w:szCs w:val="24"/>
          <w:lang w:eastAsia="fr-FR"/>
        </w:rPr>
        <w:t>La reconnaissance du projet ouvre droit à l'utilisation de la marque collective « PROJET ALIMENTAIRE TERRITORIAL reconnu par le Ministère de l'Agriculture » (désignée ci-après comme « Marque »), déposée par le Ministère de l'Agriculture et de la Souveraineté alimentaire à l'INPI le 28 février 2017, sous le numéro 174341633 et régie par un règlement d'usage.</w:t>
      </w:r>
    </w:p>
    <w:p w:rsidR="00710D98" w:rsidRPr="00C546BE" w:rsidRDefault="00710D98" w:rsidP="00C546BE">
      <w:pPr>
        <w:spacing w:before="100" w:beforeAutospacing="1" w:after="100" w:afterAutospacing="1" w:line="240" w:lineRule="auto"/>
        <w:ind w:left="708"/>
        <w:rPr>
          <w:rFonts w:eastAsia="Times New Roman" w:cstheme="minorHAnsi"/>
          <w:i/>
          <w:szCs w:val="24"/>
          <w:lang w:eastAsia="fr-FR"/>
        </w:rPr>
      </w:pPr>
      <w:r w:rsidRPr="00C546BE">
        <w:rPr>
          <w:rFonts w:eastAsia="Times New Roman" w:cstheme="minorHAnsi"/>
          <w:i/>
          <w:szCs w:val="24"/>
          <w:lang w:eastAsia="fr-FR"/>
        </w:rPr>
        <w:t xml:space="preserve">Tout organisme public ou privé engagé dans un projet alimentaire territorial (PAT) au sens des articles L.1-III et L.111-2-2 du code rural et de la pêche maritime et ayant bénéficié d'une reconnaissance par le ministère en charge de l'agriculture est autorisé à utiliser la Marque sous réserve du respect du règlement d'usage, associé à la procédure de reconnaissance sur </w:t>
      </w:r>
      <w:proofErr w:type="spellStart"/>
      <w:r w:rsidRPr="00C546BE">
        <w:rPr>
          <w:rFonts w:eastAsia="Times New Roman" w:cstheme="minorHAnsi"/>
          <w:i/>
          <w:szCs w:val="24"/>
          <w:lang w:eastAsia="fr-FR"/>
        </w:rPr>
        <w:t>demarches</w:t>
      </w:r>
      <w:proofErr w:type="spellEnd"/>
      <w:r w:rsidRPr="00C546BE">
        <w:rPr>
          <w:rFonts w:eastAsia="Times New Roman" w:cstheme="minorHAnsi"/>
          <w:i/>
          <w:szCs w:val="24"/>
          <w:lang w:eastAsia="fr-FR"/>
        </w:rPr>
        <w:t>-simplifiées.</w:t>
      </w:r>
    </w:p>
    <w:p w:rsidR="00710D98" w:rsidRPr="00C546BE" w:rsidRDefault="00710D98" w:rsidP="00C546BE">
      <w:pPr>
        <w:spacing w:before="100" w:beforeAutospacing="1" w:after="100" w:afterAutospacing="1" w:line="240" w:lineRule="auto"/>
        <w:ind w:left="708"/>
        <w:rPr>
          <w:rFonts w:eastAsia="Times New Roman" w:cstheme="minorHAnsi"/>
          <w:i/>
          <w:szCs w:val="24"/>
          <w:lang w:eastAsia="fr-FR"/>
        </w:rPr>
      </w:pPr>
      <w:r w:rsidRPr="00C546BE">
        <w:rPr>
          <w:rFonts w:eastAsia="Times New Roman" w:cstheme="minorHAnsi"/>
          <w:i/>
          <w:szCs w:val="24"/>
          <w:lang w:eastAsia="fr-FR"/>
        </w:rPr>
        <w:t>L'autorisation d'utilisation de la Marque est limitée à la durée de la reconnaissance du projet par le Ministère chargé de l’Agriculture et de l'Alimentation. Cette durée est de trois ans pour le niveau 1 et de cinq ans pour le niveau 2 à compter de la date de notification. Elle est reconductible selon les modalités fixées par le règlement d'usage de la Marque.</w:t>
      </w:r>
    </w:p>
    <w:p w:rsidR="00C546BE" w:rsidRDefault="00C546BE">
      <w:pPr>
        <w:spacing w:after="160"/>
        <w:rPr>
          <w:rFonts w:eastAsia="Times New Roman" w:cstheme="minorHAnsi"/>
          <w:b/>
          <w:bCs/>
          <w:sz w:val="27"/>
          <w:szCs w:val="27"/>
          <w:lang w:eastAsia="fr-FR"/>
        </w:rPr>
      </w:pPr>
      <w:r>
        <w:rPr>
          <w:rFonts w:eastAsia="Times New Roman" w:cstheme="minorHAnsi"/>
          <w:b/>
          <w:bCs/>
          <w:sz w:val="27"/>
          <w:szCs w:val="27"/>
          <w:lang w:eastAsia="fr-FR"/>
        </w:rPr>
        <w:br w:type="page"/>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70A99" w:rsidTr="00B70A99">
        <w:tc>
          <w:tcPr>
            <w:tcW w:w="9766" w:type="dxa"/>
            <w:shd w:val="clear" w:color="auto" w:fill="BDD6EE" w:themeFill="accent1" w:themeFillTint="66"/>
          </w:tcPr>
          <w:p w:rsidR="00B70A99" w:rsidRPr="00710D98" w:rsidRDefault="00B70A99" w:rsidP="00B70A99">
            <w:pPr>
              <w:spacing w:before="100" w:beforeAutospacing="1" w:after="100" w:afterAutospacing="1"/>
              <w:outlineLvl w:val="2"/>
              <w:rPr>
                <w:rFonts w:eastAsia="Times New Roman" w:cstheme="minorHAnsi"/>
                <w:b/>
                <w:bCs/>
                <w:sz w:val="27"/>
                <w:szCs w:val="27"/>
                <w:lang w:eastAsia="fr-FR"/>
              </w:rPr>
            </w:pPr>
            <w:bookmarkStart w:id="36" w:name="_Toc171345865"/>
            <w:r w:rsidRPr="00710D98">
              <w:rPr>
                <w:rFonts w:eastAsia="Times New Roman" w:cstheme="minorHAnsi"/>
                <w:b/>
                <w:bCs/>
                <w:sz w:val="27"/>
                <w:szCs w:val="27"/>
                <w:lang w:eastAsia="fr-FR"/>
              </w:rPr>
              <w:lastRenderedPageBreak/>
              <w:t xml:space="preserve">INFORMATION EN CAS DE BLOCAGE </w:t>
            </w:r>
            <w:r>
              <w:rPr>
                <w:rFonts w:eastAsia="Times New Roman" w:cstheme="minorHAnsi"/>
                <w:b/>
                <w:bCs/>
                <w:sz w:val="27"/>
                <w:szCs w:val="27"/>
                <w:lang w:eastAsia="fr-FR"/>
              </w:rPr>
              <w:t>sur Démarches-simplifiées</w:t>
            </w:r>
            <w:bookmarkEnd w:id="36"/>
          </w:p>
          <w:p w:rsidR="00B70A99" w:rsidRPr="00710D98" w:rsidRDefault="00B70A99" w:rsidP="00B70A99">
            <w:pPr>
              <w:rPr>
                <w:lang w:eastAsia="fr-FR"/>
              </w:rPr>
            </w:pPr>
            <w:r w:rsidRPr="00710D98">
              <w:rPr>
                <w:lang w:eastAsia="fr-FR"/>
              </w:rPr>
              <w:t>Plusieurs situations peuvent bloquer le dépôt effectif du dossier :</w:t>
            </w:r>
          </w:p>
          <w:p w:rsidR="00B70A99" w:rsidRPr="00710D98" w:rsidRDefault="00B70A99" w:rsidP="00B70A99">
            <w:pPr>
              <w:rPr>
                <w:lang w:eastAsia="fr-FR"/>
              </w:rPr>
            </w:pPr>
            <w:r w:rsidRPr="00710D98">
              <w:rPr>
                <w:lang w:eastAsia="fr-FR"/>
              </w:rPr>
              <w:t xml:space="preserve">Regarder si un bandeau rouge se trouve tout en haut du formulaire, les informations de blocage vous sont alors indiquées. </w:t>
            </w:r>
          </w:p>
          <w:p w:rsidR="00B70A99" w:rsidRPr="00710D98" w:rsidRDefault="00B70A99" w:rsidP="00B70A99">
            <w:pPr>
              <w:rPr>
                <w:lang w:eastAsia="fr-FR"/>
              </w:rPr>
            </w:pPr>
            <w:r w:rsidRPr="00710D98">
              <w:rPr>
                <w:lang w:eastAsia="fr-FR"/>
              </w:rPr>
              <w:t xml:space="preserve">Il peut s'agir d'un blocage : </w:t>
            </w:r>
          </w:p>
          <w:p w:rsidR="00B70A99" w:rsidRPr="00710D98" w:rsidRDefault="00B70A99" w:rsidP="00B70A99">
            <w:pPr>
              <w:pStyle w:val="Paragraphedeliste"/>
              <w:numPr>
                <w:ilvl w:val="0"/>
                <w:numId w:val="35"/>
              </w:numPr>
              <w:rPr>
                <w:lang w:eastAsia="fr-FR"/>
              </w:rPr>
            </w:pPr>
            <w:r>
              <w:rPr>
                <w:lang w:eastAsia="fr-FR"/>
              </w:rPr>
              <w:t>E</w:t>
            </w:r>
            <w:r w:rsidRPr="00710D98">
              <w:rPr>
                <w:lang w:eastAsia="fr-FR"/>
              </w:rPr>
              <w:t>n cas de données obligatoires (le champ est marqué d'une étoile rouge *) NON RENSEIGNÉES ==&gt; vérifier tous les champs marqués d'une * et les zones d'alerte qui apparaissent en rouge ;</w:t>
            </w:r>
          </w:p>
          <w:p w:rsidR="00B70A99" w:rsidRPr="00710D98" w:rsidRDefault="00B70A99" w:rsidP="00B70A99">
            <w:pPr>
              <w:pStyle w:val="Paragraphedeliste"/>
              <w:numPr>
                <w:ilvl w:val="0"/>
                <w:numId w:val="35"/>
              </w:numPr>
              <w:rPr>
                <w:lang w:eastAsia="fr-FR"/>
              </w:rPr>
            </w:pPr>
            <w:r w:rsidRPr="00710D98">
              <w:rPr>
                <w:lang w:eastAsia="fr-FR"/>
              </w:rPr>
              <w:t xml:space="preserve">En cas de </w:t>
            </w:r>
            <w:r>
              <w:rPr>
                <w:lang w:eastAsia="fr-FR"/>
              </w:rPr>
              <w:t xml:space="preserve">pièce justificative non jointe </w:t>
            </w:r>
            <w:r w:rsidRPr="00710D98">
              <w:rPr>
                <w:lang w:eastAsia="fr-FR"/>
              </w:rPr>
              <w:t xml:space="preserve">=&gt; vérifier les champs avec pièce justificative obligatoire ; </w:t>
            </w:r>
          </w:p>
          <w:p w:rsidR="00B70A99" w:rsidRPr="00710D98" w:rsidRDefault="00B70A99" w:rsidP="00B70A99">
            <w:pPr>
              <w:pStyle w:val="Paragraphedeliste"/>
              <w:numPr>
                <w:ilvl w:val="0"/>
                <w:numId w:val="35"/>
              </w:numPr>
              <w:rPr>
                <w:lang w:eastAsia="fr-FR"/>
              </w:rPr>
            </w:pPr>
            <w:r w:rsidRPr="00710D98">
              <w:rPr>
                <w:lang w:eastAsia="fr-FR"/>
              </w:rPr>
              <w:t>En cas d'information erronée, comme le code postal, l'adresse mail, le nom de la commune etc. modifier ou simplifier l'information car le formulaire est lié à la base de géolocalisation ;</w:t>
            </w:r>
          </w:p>
          <w:p w:rsidR="00B70A99" w:rsidRPr="00B70A99" w:rsidRDefault="00B70A99" w:rsidP="00B70A99">
            <w:pPr>
              <w:pStyle w:val="Paragraphedeliste"/>
              <w:numPr>
                <w:ilvl w:val="0"/>
                <w:numId w:val="35"/>
              </w:numPr>
              <w:rPr>
                <w:lang w:eastAsia="fr-FR"/>
              </w:rPr>
            </w:pPr>
            <w:r w:rsidRPr="00710D98">
              <w:rPr>
                <w:lang w:eastAsia="fr-FR"/>
              </w:rPr>
              <w:t>En cas de non validation des informations obligatoires en fin de dossier (cases à cocher) : vérifier de bien cocher ces cases.</w:t>
            </w:r>
          </w:p>
        </w:tc>
      </w:tr>
    </w:tbl>
    <w:p w:rsidR="00B70A99" w:rsidRDefault="00B70A99" w:rsidP="00B70A99">
      <w:pPr>
        <w:rPr>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70A99" w:rsidTr="00B70A99">
        <w:tc>
          <w:tcPr>
            <w:tcW w:w="9766" w:type="dxa"/>
            <w:shd w:val="clear" w:color="auto" w:fill="BDD6EE" w:themeFill="accent1" w:themeFillTint="66"/>
          </w:tcPr>
          <w:p w:rsidR="00B70A99" w:rsidRPr="00710D98" w:rsidRDefault="00B70A99" w:rsidP="00B70A99">
            <w:pPr>
              <w:spacing w:before="100" w:beforeAutospacing="1" w:after="100" w:afterAutospacing="1"/>
              <w:outlineLvl w:val="2"/>
              <w:rPr>
                <w:rFonts w:eastAsia="Times New Roman" w:cstheme="minorHAnsi"/>
                <w:b/>
                <w:bCs/>
                <w:sz w:val="27"/>
                <w:szCs w:val="27"/>
                <w:lang w:eastAsia="fr-FR"/>
              </w:rPr>
            </w:pPr>
            <w:bookmarkStart w:id="37" w:name="_Toc171345866"/>
            <w:r w:rsidRPr="00710D98">
              <w:rPr>
                <w:rFonts w:eastAsia="Times New Roman" w:cstheme="minorHAnsi"/>
                <w:b/>
                <w:bCs/>
                <w:sz w:val="27"/>
                <w:szCs w:val="27"/>
                <w:lang w:eastAsia="fr-FR"/>
              </w:rPr>
              <w:t xml:space="preserve">Liste des contacts en région </w:t>
            </w:r>
            <w:r w:rsidR="00AE1A7A">
              <w:rPr>
                <w:rFonts w:eastAsia="Times New Roman" w:cstheme="minorHAnsi"/>
                <w:b/>
                <w:bCs/>
                <w:sz w:val="27"/>
                <w:szCs w:val="27"/>
                <w:lang w:eastAsia="fr-FR"/>
              </w:rPr>
              <w:t xml:space="preserve">– </w:t>
            </w:r>
            <w:r w:rsidR="00AE1A7A" w:rsidRPr="00AE1A7A">
              <w:rPr>
                <w:rFonts w:eastAsia="Times New Roman" w:cstheme="minorHAnsi"/>
                <w:b/>
                <w:bCs/>
                <w:color w:val="0070C0"/>
                <w:sz w:val="27"/>
                <w:szCs w:val="27"/>
                <w:u w:val="single"/>
                <w:lang w:eastAsia="fr-FR"/>
              </w:rPr>
              <w:t>document à télécharger</w:t>
            </w:r>
            <w:r w:rsidR="00AE1A7A">
              <w:rPr>
                <w:rFonts w:eastAsia="Times New Roman" w:cstheme="minorHAnsi"/>
                <w:b/>
                <w:bCs/>
                <w:color w:val="0070C0"/>
                <w:sz w:val="27"/>
                <w:szCs w:val="27"/>
                <w:u w:val="single"/>
                <w:lang w:eastAsia="fr-FR"/>
              </w:rPr>
              <w:t xml:space="preserve"> (.</w:t>
            </w:r>
            <w:proofErr w:type="spellStart"/>
            <w:r w:rsidR="00AE1A7A">
              <w:rPr>
                <w:rFonts w:eastAsia="Times New Roman" w:cstheme="minorHAnsi"/>
                <w:b/>
                <w:bCs/>
                <w:color w:val="0070C0"/>
                <w:sz w:val="27"/>
                <w:szCs w:val="27"/>
                <w:u w:val="single"/>
                <w:lang w:eastAsia="fr-FR"/>
              </w:rPr>
              <w:t>pdf</w:t>
            </w:r>
            <w:proofErr w:type="spellEnd"/>
            <w:r w:rsidR="00AE1A7A">
              <w:rPr>
                <w:rFonts w:eastAsia="Times New Roman" w:cstheme="minorHAnsi"/>
                <w:b/>
                <w:bCs/>
                <w:color w:val="0070C0"/>
                <w:sz w:val="27"/>
                <w:szCs w:val="27"/>
                <w:u w:val="single"/>
                <w:lang w:eastAsia="fr-FR"/>
              </w:rPr>
              <w:t>)</w:t>
            </w:r>
            <w:bookmarkEnd w:id="37"/>
          </w:p>
          <w:p w:rsidR="00B70A99" w:rsidRPr="00B70A99" w:rsidRDefault="00B70A99" w:rsidP="00B70A99">
            <w:pPr>
              <w:spacing w:before="100" w:beforeAutospacing="1" w:after="100" w:afterAutospacing="1"/>
              <w:rPr>
                <w:rFonts w:eastAsia="Times New Roman" w:cstheme="minorHAnsi"/>
                <w:sz w:val="24"/>
                <w:szCs w:val="24"/>
                <w:lang w:eastAsia="fr-FR"/>
              </w:rPr>
            </w:pPr>
            <w:r w:rsidRPr="00710D98">
              <w:rPr>
                <w:rFonts w:eastAsia="Times New Roman" w:cstheme="minorHAnsi"/>
                <w:sz w:val="24"/>
                <w:szCs w:val="24"/>
                <w:lang w:eastAsia="fr-FR"/>
              </w:rPr>
              <w:t>Attention : l'adresse générique donnée en bas de ce formulaire est celle de l'administration centrale. Pour des réponses concernant votre dossier en région, il convient d'utiliser la messagerie intégrée à la procédure ou au besoin, le contact mél de votre D(R)AAF.</w:t>
            </w:r>
          </w:p>
        </w:tc>
      </w:tr>
    </w:tbl>
    <w:p w:rsidR="00AE1A7A" w:rsidRDefault="00AE1A7A" w:rsidP="00B70A99">
      <w:pPr>
        <w:rPr>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AE1A7A" w:rsidTr="007B1D73">
        <w:tc>
          <w:tcPr>
            <w:tcW w:w="9766" w:type="dxa"/>
            <w:shd w:val="clear" w:color="auto" w:fill="BDD6EE" w:themeFill="accent1" w:themeFillTint="66"/>
          </w:tcPr>
          <w:p w:rsidR="00AE1A7A" w:rsidRPr="00710D98" w:rsidRDefault="00AE1A7A" w:rsidP="00AE1A7A">
            <w:pPr>
              <w:spacing w:before="100" w:beforeAutospacing="1" w:after="100" w:afterAutospacing="1"/>
              <w:outlineLvl w:val="2"/>
              <w:rPr>
                <w:rFonts w:eastAsia="Times New Roman" w:cstheme="minorHAnsi"/>
                <w:b/>
                <w:bCs/>
                <w:sz w:val="27"/>
                <w:szCs w:val="27"/>
                <w:lang w:eastAsia="fr-FR"/>
              </w:rPr>
            </w:pPr>
            <w:bookmarkStart w:id="38" w:name="_Toc171345867"/>
            <w:r w:rsidRPr="00710D98">
              <w:rPr>
                <w:rFonts w:eastAsia="Times New Roman" w:cstheme="minorHAnsi"/>
                <w:b/>
                <w:bCs/>
                <w:sz w:val="27"/>
                <w:szCs w:val="27"/>
                <w:lang w:eastAsia="fr-FR"/>
              </w:rPr>
              <w:t>Confidentialité</w:t>
            </w:r>
            <w:bookmarkEnd w:id="38"/>
            <w:r w:rsidRPr="00710D98">
              <w:rPr>
                <w:rFonts w:eastAsia="Times New Roman" w:cstheme="minorHAnsi"/>
                <w:b/>
                <w:bCs/>
                <w:sz w:val="27"/>
                <w:szCs w:val="27"/>
                <w:lang w:eastAsia="fr-FR"/>
              </w:rPr>
              <w:t xml:space="preserve"> </w:t>
            </w:r>
          </w:p>
          <w:p w:rsidR="00AE1A7A" w:rsidRPr="00710D98" w:rsidRDefault="00AE1A7A" w:rsidP="00AE1A7A">
            <w:pPr>
              <w:spacing w:before="100" w:beforeAutospacing="1" w:after="100" w:afterAutospacing="1"/>
              <w:rPr>
                <w:rFonts w:eastAsia="Times New Roman" w:cstheme="minorHAnsi"/>
                <w:sz w:val="24"/>
                <w:szCs w:val="24"/>
                <w:lang w:eastAsia="fr-FR"/>
              </w:rPr>
            </w:pPr>
            <w:r w:rsidRPr="00710D98">
              <w:rPr>
                <w:rFonts w:eastAsia="Times New Roman" w:cstheme="minorHAnsi"/>
                <w:sz w:val="24"/>
                <w:szCs w:val="24"/>
                <w:lang w:eastAsia="fr-FR"/>
              </w:rPr>
              <w:t>L’ensemble des données recueillies dans le présent questionnaire sont confidentielles. Elles sont strictement destinées à la seule utilisation du Ministère de l'Agriculture et de la Souveraineté alimentaire, de l'Agence de la Transition Écologique, du Ministère de la Santé et de la Prévention et du Ministère des Solidarités et des Familles.</w:t>
            </w:r>
          </w:p>
          <w:p w:rsidR="00AE1A7A" w:rsidRPr="00710D98" w:rsidRDefault="00AE1A7A" w:rsidP="00AE1A7A">
            <w:pPr>
              <w:spacing w:before="100" w:beforeAutospacing="1" w:after="100" w:afterAutospacing="1"/>
              <w:rPr>
                <w:rFonts w:eastAsia="Times New Roman" w:cstheme="minorHAnsi"/>
                <w:sz w:val="24"/>
                <w:szCs w:val="24"/>
                <w:lang w:eastAsia="fr-FR"/>
              </w:rPr>
            </w:pPr>
            <w:r w:rsidRPr="00710D98">
              <w:rPr>
                <w:rFonts w:eastAsia="Times New Roman" w:cstheme="minorHAnsi"/>
                <w:sz w:val="24"/>
                <w:szCs w:val="24"/>
                <w:lang w:eastAsia="fr-FR"/>
              </w:rPr>
              <w:t>Le représentant du responsable du traitement est le Bureau de la politique de l'alimentation (BPAL) de la direction générale de l'alimentation (DGAL) du Ministère de l'agriculture et de la souveraineté alimentaire (MASA).</w:t>
            </w:r>
          </w:p>
          <w:p w:rsidR="00AE1A7A" w:rsidRPr="00AE1A7A" w:rsidRDefault="00AE1A7A" w:rsidP="00AE1A7A">
            <w:pPr>
              <w:spacing w:before="100" w:beforeAutospacing="1" w:after="100" w:afterAutospacing="1"/>
              <w:rPr>
                <w:rFonts w:eastAsia="Times New Roman" w:cstheme="minorHAnsi"/>
                <w:color w:val="0000FF"/>
                <w:sz w:val="24"/>
                <w:szCs w:val="24"/>
                <w:u w:val="single"/>
                <w:lang w:eastAsia="fr-FR"/>
              </w:rPr>
            </w:pPr>
            <w:r w:rsidRPr="00710D98">
              <w:rPr>
                <w:rFonts w:eastAsia="Times New Roman" w:cstheme="minorHAnsi"/>
                <w:sz w:val="24"/>
                <w:szCs w:val="24"/>
                <w:lang w:eastAsia="fr-FR"/>
              </w:rPr>
              <w:t xml:space="preserve">Le délégué à la protection des données du MASA est joignable à l'adresse électronique : </w:t>
            </w:r>
            <w:hyperlink r:id="rId17" w:history="1">
              <w:r w:rsidRPr="00710D98">
                <w:rPr>
                  <w:rFonts w:eastAsia="Times New Roman" w:cstheme="minorHAnsi"/>
                  <w:color w:val="0000FF"/>
                  <w:sz w:val="24"/>
                  <w:szCs w:val="24"/>
                  <w:u w:val="single"/>
                  <w:lang w:eastAsia="fr-FR"/>
                </w:rPr>
                <w:t>dpo@agriculture.gouv.fr</w:t>
              </w:r>
            </w:hyperlink>
          </w:p>
        </w:tc>
      </w:tr>
    </w:tbl>
    <w:p w:rsidR="00AE1A7A" w:rsidRDefault="00AE1A7A" w:rsidP="00B70A99">
      <w:pPr>
        <w:rPr>
          <w:lang w:eastAsia="fr-FR"/>
        </w:rPr>
      </w:pPr>
    </w:p>
    <w:p w:rsidR="00B52879" w:rsidRDefault="00B52879" w:rsidP="00B52879">
      <w:pPr>
        <w:spacing w:before="100" w:beforeAutospacing="1" w:after="100" w:afterAutospacing="1" w:line="240" w:lineRule="auto"/>
        <w:rPr>
          <w:rFonts w:eastAsia="Times New Roman" w:cstheme="minorHAnsi"/>
          <w:color w:val="0000FF"/>
          <w:sz w:val="24"/>
          <w:szCs w:val="24"/>
          <w:u w:val="single"/>
          <w:lang w:eastAsia="fr-FR"/>
        </w:rPr>
      </w:pPr>
    </w:p>
    <w:p w:rsidR="00B52879" w:rsidRDefault="00B52879" w:rsidP="00B52879">
      <w:pPr>
        <w:spacing w:before="100" w:beforeAutospacing="1" w:after="100" w:afterAutospacing="1" w:line="240" w:lineRule="auto"/>
        <w:rPr>
          <w:rFonts w:eastAsia="Times New Roman" w:cstheme="minorHAnsi"/>
          <w:color w:val="0000FF"/>
          <w:sz w:val="24"/>
          <w:szCs w:val="24"/>
          <w:u w:val="single"/>
          <w:lang w:eastAsia="fr-FR"/>
        </w:rPr>
        <w:sectPr w:rsidR="00B52879" w:rsidSect="00B561C9">
          <w:headerReference w:type="default" r:id="rId18"/>
          <w:footerReference w:type="default" r:id="rId19"/>
          <w:pgSz w:w="11906" w:h="16838"/>
          <w:pgMar w:top="1134" w:right="1080" w:bottom="1440" w:left="1080" w:header="708" w:footer="708" w:gutter="0"/>
          <w:cols w:space="708"/>
          <w:docGrid w:linePitch="360"/>
        </w:sectPr>
      </w:pPr>
    </w:p>
    <w:tbl>
      <w:tblPr>
        <w:tblW w:w="1545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702"/>
        <w:gridCol w:w="4961"/>
        <w:gridCol w:w="3543"/>
        <w:gridCol w:w="5246"/>
      </w:tblGrid>
      <w:tr w:rsidR="00B52879" w:rsidTr="009266CF">
        <w:tc>
          <w:tcPr>
            <w:tcW w:w="15452" w:type="dxa"/>
            <w:gridSpan w:val="4"/>
            <w:tcBorders>
              <w:top w:val="none" w:sz="4" w:space="0" w:color="000000"/>
              <w:left w:val="none" w:sz="4" w:space="0" w:color="000000"/>
              <w:bottom w:val="single" w:sz="18" w:space="0" w:color="000000"/>
              <w:right w:val="none" w:sz="4" w:space="0" w:color="000000"/>
            </w:tcBorders>
            <w:shd w:val="clear" w:color="auto" w:fill="auto"/>
            <w:tcMar>
              <w:top w:w="55" w:type="dxa"/>
              <w:left w:w="55" w:type="dxa"/>
              <w:bottom w:w="55" w:type="dxa"/>
              <w:right w:w="55" w:type="dxa"/>
            </w:tcMar>
          </w:tcPr>
          <w:p w:rsidR="00B52879" w:rsidRDefault="00B52879" w:rsidP="005A1680">
            <w:pPr>
              <w:pStyle w:val="Titre1"/>
            </w:pPr>
            <w:bookmarkStart w:id="39" w:name="_Toc167369826"/>
            <w:bookmarkStart w:id="40" w:name="_Toc171345868"/>
            <w:r>
              <w:lastRenderedPageBreak/>
              <w:t>ANNEXE A : Détail des prérequis et critères de reconnaissance de niveau 1 et de niveau 2</w:t>
            </w:r>
            <w:bookmarkEnd w:id="39"/>
            <w:bookmarkEnd w:id="40"/>
          </w:p>
        </w:tc>
      </w:tr>
      <w:tr w:rsidR="009266CF" w:rsidTr="009266CF">
        <w:tc>
          <w:tcPr>
            <w:tcW w:w="1702" w:type="dxa"/>
            <w:tcBorders>
              <w:top w:val="single" w:sz="18" w:space="0" w:color="000000"/>
              <w:left w:val="single" w:sz="18" w:space="0" w:color="000000"/>
              <w:bottom w:val="single" w:sz="18" w:space="0" w:color="000000"/>
            </w:tcBorders>
            <w:shd w:val="clear" w:color="auto" w:fill="BDD6EE" w:themeFill="accent1" w:themeFillTint="66"/>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PREREQUIS</w:t>
            </w:r>
          </w:p>
        </w:tc>
        <w:tc>
          <w:tcPr>
            <w:tcW w:w="4961" w:type="dxa"/>
            <w:tcBorders>
              <w:top w:val="single" w:sz="18" w:space="0" w:color="000000"/>
              <w:bottom w:val="single" w:sz="18" w:space="0" w:color="000000"/>
            </w:tcBorders>
            <w:shd w:val="clear" w:color="auto" w:fill="BDD6EE" w:themeFill="accent1" w:themeFillTint="66"/>
            <w:tcMar>
              <w:top w:w="55" w:type="dxa"/>
              <w:left w:w="55" w:type="dxa"/>
              <w:bottom w:w="55" w:type="dxa"/>
              <w:right w:w="55" w:type="dxa"/>
            </w:tcMar>
          </w:tcPr>
          <w:p w:rsidR="00B52879" w:rsidRPr="009266CF" w:rsidRDefault="00B52879" w:rsidP="005A1680">
            <w:pPr>
              <w:tabs>
                <w:tab w:val="left" w:pos="-1041"/>
                <w:tab w:val="left" w:pos="-380"/>
              </w:tabs>
              <w:spacing w:line="276" w:lineRule="auto"/>
              <w:jc w:val="both"/>
              <w:rPr>
                <w:rFonts w:eastAsia="SimSun" w:cstheme="minorHAnsi"/>
                <w:b/>
                <w:color w:val="000000"/>
                <w:sz w:val="24"/>
                <w:lang w:eastAsia="zh-CN" w:bidi="hi-IN"/>
              </w:rPr>
            </w:pPr>
            <w:r w:rsidRPr="009266CF">
              <w:rPr>
                <w:rFonts w:eastAsia="SimSun" w:cstheme="minorHAnsi"/>
                <w:b/>
                <w:color w:val="000000"/>
                <w:sz w:val="24"/>
                <w:lang w:eastAsia="zh-CN" w:bidi="hi-IN"/>
              </w:rPr>
              <w:t>Détail du prérequis</w:t>
            </w:r>
          </w:p>
        </w:tc>
        <w:tc>
          <w:tcPr>
            <w:tcW w:w="3543" w:type="dxa"/>
            <w:tcBorders>
              <w:top w:val="single" w:sz="18" w:space="0" w:color="000000"/>
              <w:bottom w:val="single" w:sz="18" w:space="0" w:color="000000"/>
            </w:tcBorders>
            <w:shd w:val="clear" w:color="auto" w:fill="BDD6EE" w:themeFill="accent1" w:themeFillTint="66"/>
          </w:tcPr>
          <w:p w:rsidR="00B52879" w:rsidRPr="009266CF" w:rsidRDefault="00B52879" w:rsidP="005A1680">
            <w:pPr>
              <w:tabs>
                <w:tab w:val="left" w:pos="-1041"/>
                <w:tab w:val="left" w:pos="-380"/>
              </w:tabs>
              <w:spacing w:line="276" w:lineRule="auto"/>
              <w:jc w:val="both"/>
              <w:rPr>
                <w:rFonts w:eastAsia="SimSun" w:cstheme="minorHAnsi"/>
                <w:b/>
                <w:color w:val="000000"/>
                <w:sz w:val="24"/>
                <w:lang w:eastAsia="zh-CN" w:bidi="hi-IN"/>
              </w:rPr>
            </w:pPr>
            <w:r w:rsidRPr="009266CF">
              <w:rPr>
                <w:rFonts w:eastAsia="SimSun" w:cstheme="minorHAnsi"/>
                <w:b/>
                <w:color w:val="000000"/>
                <w:sz w:val="24"/>
                <w:lang w:eastAsia="zh-CN" w:bidi="hi-IN"/>
              </w:rPr>
              <w:t>Reconnaissance de Niveau 1</w:t>
            </w:r>
          </w:p>
        </w:tc>
        <w:tc>
          <w:tcPr>
            <w:tcW w:w="5246" w:type="dxa"/>
            <w:tcBorders>
              <w:top w:val="single" w:sz="18" w:space="0" w:color="000000"/>
              <w:bottom w:val="single" w:sz="18" w:space="0" w:color="000000"/>
              <w:right w:val="single" w:sz="18" w:space="0" w:color="000000"/>
            </w:tcBorders>
            <w:shd w:val="clear" w:color="auto" w:fill="BDD6EE" w:themeFill="accent1" w:themeFillTint="66"/>
          </w:tcPr>
          <w:p w:rsidR="00B52879" w:rsidRPr="009266CF" w:rsidRDefault="00B52879" w:rsidP="005A1680">
            <w:pPr>
              <w:tabs>
                <w:tab w:val="left" w:pos="-1041"/>
                <w:tab w:val="left" w:pos="-380"/>
              </w:tabs>
              <w:spacing w:line="276" w:lineRule="auto"/>
              <w:jc w:val="both"/>
              <w:rPr>
                <w:rFonts w:eastAsia="SimSun" w:cstheme="minorHAnsi"/>
                <w:b/>
                <w:color w:val="000000"/>
                <w:sz w:val="24"/>
                <w:lang w:eastAsia="zh-CN" w:bidi="hi-IN"/>
              </w:rPr>
            </w:pPr>
            <w:r w:rsidRPr="009266CF">
              <w:rPr>
                <w:rFonts w:eastAsia="SimSun" w:cstheme="minorHAnsi"/>
                <w:b/>
                <w:color w:val="000000"/>
                <w:sz w:val="24"/>
                <w:lang w:eastAsia="zh-CN" w:bidi="hi-IN"/>
              </w:rPr>
              <w:t>Reconnaissance de Niveau 2</w:t>
            </w:r>
          </w:p>
        </w:tc>
      </w:tr>
      <w:tr w:rsidR="009266CF" w:rsidTr="009266CF">
        <w:tc>
          <w:tcPr>
            <w:tcW w:w="1702" w:type="dxa"/>
            <w:vMerge w:val="restart"/>
            <w:tcBorders>
              <w:top w:val="single" w:sz="18" w:space="0" w:color="000000"/>
              <w:left w:val="single" w:sz="18" w:space="0" w:color="000000"/>
            </w:tcBorders>
            <w:shd w:val="clear" w:color="auto" w:fill="DEEAF6" w:themeFill="accent1" w:themeFillTint="33"/>
            <w:tcMar>
              <w:top w:w="55" w:type="dxa"/>
              <w:left w:w="55" w:type="dxa"/>
              <w:bottom w:w="55" w:type="dxa"/>
              <w:right w:w="55" w:type="dxa"/>
            </w:tcMar>
          </w:tcPr>
          <w:p w:rsidR="00B52879" w:rsidRPr="009266CF" w:rsidRDefault="00B52879" w:rsidP="005A1680">
            <w:pPr>
              <w:suppressLineNumbers/>
              <w:rPr>
                <w:rFonts w:eastAsia="SimSun" w:cstheme="minorHAnsi"/>
                <w:sz w:val="24"/>
                <w:lang w:eastAsia="zh-CN" w:bidi="hi-IN"/>
              </w:rPr>
            </w:pPr>
            <w:r w:rsidRPr="009266CF">
              <w:rPr>
                <w:rFonts w:eastAsia="SimSun" w:cstheme="minorHAnsi"/>
                <w:b/>
                <w:bCs/>
                <w:color w:val="000000"/>
                <w:sz w:val="24"/>
                <w:lang w:eastAsia="zh-CN" w:bidi="hi-IN"/>
              </w:rPr>
              <w:t>1 - Portage du projet</w:t>
            </w:r>
          </w:p>
        </w:tc>
        <w:tc>
          <w:tcPr>
            <w:tcW w:w="4961" w:type="dxa"/>
            <w:tcBorders>
              <w:top w:val="single" w:sz="18" w:space="0" w:color="000000"/>
            </w:tcBorders>
            <w:tcMar>
              <w:top w:w="55" w:type="dxa"/>
              <w:left w:w="55" w:type="dxa"/>
              <w:bottom w:w="55" w:type="dxa"/>
              <w:right w:w="55" w:type="dxa"/>
            </w:tcMar>
          </w:tcPr>
          <w:p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Identification du ou des porteur(s) et des partenaires impliqués dans son pilotage, dont au moins une collectivité locale</w:t>
            </w:r>
          </w:p>
        </w:tc>
        <w:tc>
          <w:tcPr>
            <w:tcW w:w="3543" w:type="dxa"/>
            <w:tcBorders>
              <w:top w:val="single" w:sz="18" w:space="0" w:color="000000"/>
            </w:tcBorders>
          </w:tcPr>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Présence d’au moins un(e) élu(e) référent(e)</w:t>
            </w:r>
          </w:p>
        </w:tc>
        <w:tc>
          <w:tcPr>
            <w:tcW w:w="5246" w:type="dxa"/>
            <w:tcBorders>
              <w:top w:val="single" w:sz="18" w:space="0" w:color="000000"/>
              <w:right w:val="single" w:sz="18" w:space="0" w:color="000000"/>
            </w:tcBorders>
          </w:tcPr>
          <w:p w:rsidR="00B52879" w:rsidRPr="009266CF" w:rsidRDefault="00B52879" w:rsidP="005A1680">
            <w:pPr>
              <w:tabs>
                <w:tab w:val="left" w:pos="-1041"/>
                <w:tab w:val="left" w:pos="-380"/>
              </w:tabs>
              <w:spacing w:line="276" w:lineRule="auto"/>
              <w:rPr>
                <w:rFonts w:eastAsia="SimSun" w:cstheme="minorHAnsi"/>
                <w:i/>
                <w:color w:val="000000"/>
                <w:sz w:val="24"/>
                <w:lang w:eastAsia="zh-CN" w:bidi="hi-IN"/>
              </w:rPr>
            </w:pPr>
            <w:r w:rsidRPr="009266CF">
              <w:rPr>
                <w:rFonts w:eastAsia="SimSun" w:cstheme="minorHAnsi"/>
                <w:i/>
                <w:color w:val="000000"/>
                <w:sz w:val="24"/>
                <w:lang w:eastAsia="zh-CN" w:bidi="hi-IN"/>
              </w:rPr>
              <w:t>Idem N1</w:t>
            </w:r>
          </w:p>
        </w:tc>
      </w:tr>
      <w:tr w:rsidR="009266CF" w:rsidTr="009266CF">
        <w:tc>
          <w:tcPr>
            <w:tcW w:w="1702" w:type="dxa"/>
            <w:vMerge/>
            <w:tcBorders>
              <w:left w:val="single" w:sz="18" w:space="0" w:color="000000"/>
              <w:bottom w:val="single" w:sz="18" w:space="0" w:color="000000"/>
            </w:tcBorders>
            <w:shd w:val="clear" w:color="auto" w:fill="DEEAF6" w:themeFill="accent1" w:themeFillTint="33"/>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p>
        </w:tc>
        <w:tc>
          <w:tcPr>
            <w:tcW w:w="4961" w:type="dxa"/>
            <w:tcBorders>
              <w:bottom w:val="single" w:sz="18" w:space="0" w:color="000000"/>
            </w:tcBorders>
            <w:tcMar>
              <w:top w:w="55" w:type="dxa"/>
              <w:left w:w="55" w:type="dxa"/>
              <w:bottom w:w="55" w:type="dxa"/>
              <w:right w:w="55" w:type="dxa"/>
            </w:tcMar>
          </w:tcPr>
          <w:p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Pertinence et légitimité du porteur de projet : capacité à intégrer différents acteurs du territoire et différents enjeux.</w:t>
            </w:r>
          </w:p>
          <w:p w:rsidR="00B52879" w:rsidRPr="009266CF" w:rsidRDefault="00B52879" w:rsidP="005A1680">
            <w:pPr>
              <w:tabs>
                <w:tab w:val="left" w:pos="-1041"/>
                <w:tab w:val="left" w:pos="-380"/>
              </w:tabs>
              <w:spacing w:line="276" w:lineRule="auto"/>
              <w:ind w:left="80"/>
              <w:rPr>
                <w:rFonts w:eastAsia="SimSun" w:cstheme="minorHAnsi"/>
                <w:i/>
                <w:color w:val="000000"/>
                <w:sz w:val="24"/>
                <w:lang w:eastAsia="zh-CN" w:bidi="hi-IN"/>
              </w:rPr>
            </w:pPr>
            <w:r w:rsidRPr="009266CF">
              <w:rPr>
                <w:rFonts w:eastAsia="SimSun" w:cstheme="minorHAnsi"/>
                <w:i/>
                <w:color w:val="000000"/>
                <w:sz w:val="24"/>
                <w:lang w:eastAsia="zh-CN" w:bidi="hi-IN"/>
              </w:rPr>
              <w:t xml:space="preserve">Attention : une même structure ne peut porter (ou </w:t>
            </w:r>
            <w:proofErr w:type="spellStart"/>
            <w:r w:rsidRPr="009266CF">
              <w:rPr>
                <w:rFonts w:eastAsia="SimSun" w:cstheme="minorHAnsi"/>
                <w:i/>
                <w:color w:val="000000"/>
                <w:sz w:val="24"/>
                <w:lang w:eastAsia="zh-CN" w:bidi="hi-IN"/>
              </w:rPr>
              <w:t>co-porter</w:t>
            </w:r>
            <w:proofErr w:type="spellEnd"/>
            <w:r w:rsidRPr="009266CF">
              <w:rPr>
                <w:rFonts w:eastAsia="SimSun" w:cstheme="minorHAnsi"/>
                <w:i/>
                <w:color w:val="000000"/>
                <w:sz w:val="24"/>
                <w:lang w:eastAsia="zh-CN" w:bidi="hi-IN"/>
              </w:rPr>
              <w:t>) qu’un seul PAT</w:t>
            </w:r>
          </w:p>
        </w:tc>
        <w:tc>
          <w:tcPr>
            <w:tcW w:w="3543" w:type="dxa"/>
            <w:tcBorders>
              <w:bottom w:val="single" w:sz="18" w:space="0" w:color="000000"/>
            </w:tcBorders>
          </w:tcPr>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Analyse interne des services mobilisables sur les questions alimentaires au sein de la structure porteuse</w:t>
            </w:r>
          </w:p>
        </w:tc>
        <w:tc>
          <w:tcPr>
            <w:tcW w:w="5246" w:type="dxa"/>
            <w:tcBorders>
              <w:bottom w:val="single" w:sz="18" w:space="0" w:color="000000"/>
              <w:right w:val="single" w:sz="18" w:space="0" w:color="000000"/>
            </w:tcBorders>
          </w:tcPr>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Mobilisation de ces différents services en lien avec le plan d’action (</w:t>
            </w:r>
            <w:proofErr w:type="spellStart"/>
            <w:r w:rsidRPr="009266CF">
              <w:rPr>
                <w:rFonts w:eastAsia="SimSun" w:cstheme="minorHAnsi"/>
                <w:i/>
                <w:color w:val="000000"/>
                <w:sz w:val="24"/>
                <w:lang w:eastAsia="zh-CN" w:bidi="hi-IN"/>
              </w:rPr>
              <w:t>c.f</w:t>
            </w:r>
            <w:proofErr w:type="spellEnd"/>
            <w:r w:rsidRPr="009266CF">
              <w:rPr>
                <w:rFonts w:eastAsia="SimSun" w:cstheme="minorHAnsi"/>
                <w:i/>
                <w:color w:val="000000"/>
                <w:sz w:val="24"/>
                <w:lang w:eastAsia="zh-CN" w:bidi="hi-IN"/>
              </w:rPr>
              <w:t>.</w:t>
            </w:r>
            <w:r w:rsidRPr="009266CF">
              <w:rPr>
                <w:rFonts w:eastAsia="SimSun" w:cstheme="minorHAnsi"/>
                <w:color w:val="000000"/>
                <w:sz w:val="24"/>
                <w:lang w:eastAsia="zh-CN" w:bidi="hi-IN"/>
              </w:rPr>
              <w:t xml:space="preserve"> critère 2)</w:t>
            </w:r>
          </w:p>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p>
        </w:tc>
      </w:tr>
      <w:tr w:rsidR="009266CF" w:rsidTr="009266CF">
        <w:tc>
          <w:tcPr>
            <w:tcW w:w="1702" w:type="dxa"/>
            <w:vMerge w:val="restart"/>
            <w:tcBorders>
              <w:top w:val="single" w:sz="18" w:space="0" w:color="000000"/>
              <w:left w:val="single" w:sz="18" w:space="0" w:color="000000"/>
            </w:tcBorders>
            <w:shd w:val="clear" w:color="auto" w:fill="DEEAF6" w:themeFill="accent1" w:themeFillTint="33"/>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2 - Démarche collective et concertée, avec engagement des acteurs du territoire et/ou partenaires</w:t>
            </w:r>
          </w:p>
          <w:p w:rsidR="00B52879" w:rsidRPr="009266CF" w:rsidRDefault="00B52879" w:rsidP="005A1680">
            <w:pPr>
              <w:suppressLineNumbers/>
              <w:rPr>
                <w:rFonts w:eastAsia="SimSun" w:cstheme="minorHAnsi"/>
                <w:b/>
                <w:bCs/>
                <w:color w:val="000000"/>
                <w:sz w:val="24"/>
                <w:lang w:eastAsia="zh-CN" w:bidi="hi-IN"/>
              </w:rPr>
            </w:pPr>
          </w:p>
          <w:p w:rsidR="00B52879" w:rsidRPr="009266CF" w:rsidRDefault="00B52879" w:rsidP="005A1680">
            <w:pPr>
              <w:suppressLineNumbers/>
              <w:rPr>
                <w:rFonts w:eastAsia="SimSun" w:cstheme="minorHAnsi"/>
                <w:b/>
                <w:bCs/>
                <w:color w:val="000000"/>
                <w:sz w:val="24"/>
                <w:lang w:eastAsia="zh-CN" w:bidi="hi-IN"/>
              </w:rPr>
            </w:pPr>
          </w:p>
          <w:p w:rsidR="00B52879" w:rsidRPr="009266CF" w:rsidRDefault="00B52879" w:rsidP="005A1680">
            <w:pPr>
              <w:suppressLineNumbers/>
              <w:rPr>
                <w:rFonts w:eastAsia="SimSun" w:cstheme="minorHAnsi"/>
                <w:b/>
                <w:bCs/>
                <w:color w:val="000000"/>
                <w:sz w:val="24"/>
                <w:lang w:eastAsia="zh-CN" w:bidi="hi-IN"/>
              </w:rPr>
            </w:pPr>
          </w:p>
          <w:p w:rsidR="00B52879" w:rsidRPr="009266CF" w:rsidRDefault="00B52879" w:rsidP="005A1680">
            <w:pPr>
              <w:suppressLineNumbers/>
              <w:rPr>
                <w:rFonts w:eastAsia="SimSun" w:cstheme="minorHAnsi"/>
                <w:b/>
                <w:bCs/>
                <w:color w:val="000000"/>
                <w:sz w:val="24"/>
                <w:lang w:eastAsia="zh-CN" w:bidi="hi-IN"/>
              </w:rPr>
            </w:pPr>
          </w:p>
        </w:tc>
        <w:tc>
          <w:tcPr>
            <w:tcW w:w="4961" w:type="dxa"/>
            <w:tcBorders>
              <w:top w:val="single" w:sz="18" w:space="0" w:color="000000"/>
            </w:tcBorders>
            <w:tcMar>
              <w:top w:w="55" w:type="dxa"/>
              <w:left w:w="55" w:type="dxa"/>
              <w:bottom w:w="55" w:type="dxa"/>
              <w:right w:w="55" w:type="dxa"/>
            </w:tcMar>
          </w:tcPr>
          <w:p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Implication des acteurs du système alimentaire dans la phase opérationnelle du projet : producteurs, transformateurs, logistique, distributeurs, collectivités territoriales, habitants du territoire, société civile, services déconcentrés de l’État...</w:t>
            </w:r>
          </w:p>
        </w:tc>
        <w:tc>
          <w:tcPr>
            <w:tcW w:w="3543" w:type="dxa"/>
            <w:tcBorders>
              <w:top w:val="single" w:sz="18" w:space="0" w:color="000000"/>
            </w:tcBorders>
          </w:tcPr>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Engagement des structures partenaires (lettre d’engagement, charte) </w:t>
            </w:r>
          </w:p>
          <w:p w:rsidR="00B52879" w:rsidRPr="009266CF" w:rsidRDefault="00B52879" w:rsidP="005A1680">
            <w:pPr>
              <w:tabs>
                <w:tab w:val="left" w:pos="-1041"/>
                <w:tab w:val="left" w:pos="-380"/>
              </w:tabs>
              <w:spacing w:line="276" w:lineRule="auto"/>
              <w:rPr>
                <w:rFonts w:eastAsia="SimSun" w:cstheme="minorHAnsi"/>
                <w:b/>
                <w:bCs/>
                <w:color w:val="000000"/>
                <w:sz w:val="24"/>
                <w:lang w:eastAsia="zh-CN" w:bidi="hi-IN"/>
              </w:rPr>
            </w:pPr>
            <w:r w:rsidRPr="009266CF">
              <w:rPr>
                <w:rFonts w:eastAsia="SimSun" w:cstheme="minorHAnsi"/>
                <w:color w:val="000000"/>
                <w:sz w:val="24"/>
                <w:lang w:eastAsia="zh-CN" w:bidi="hi-IN"/>
              </w:rPr>
              <w:t>Prévision des modalités d'association des communes du territoire concerné</w:t>
            </w:r>
          </w:p>
        </w:tc>
        <w:tc>
          <w:tcPr>
            <w:tcW w:w="5246" w:type="dxa"/>
            <w:tcBorders>
              <w:top w:val="single" w:sz="18" w:space="0" w:color="000000"/>
              <w:right w:val="single" w:sz="18" w:space="0" w:color="000000"/>
            </w:tcBorders>
          </w:tcPr>
          <w:p w:rsidR="00B52879" w:rsidRPr="009266CF" w:rsidRDefault="00B52879" w:rsidP="005A1680">
            <w:pPr>
              <w:tabs>
                <w:tab w:val="left" w:pos="-1041"/>
                <w:tab w:val="left" w:pos="-380"/>
              </w:tabs>
              <w:spacing w:line="276" w:lineRule="auto"/>
              <w:rPr>
                <w:rFonts w:eastAsia="SimSun" w:cstheme="minorHAnsi"/>
                <w:sz w:val="24"/>
                <w:lang w:eastAsia="zh-CN" w:bidi="hi-IN"/>
              </w:rPr>
            </w:pPr>
            <w:r w:rsidRPr="009266CF">
              <w:rPr>
                <w:rFonts w:eastAsia="SimSun" w:cstheme="minorHAnsi"/>
                <w:color w:val="000000"/>
                <w:sz w:val="24"/>
                <w:lang w:eastAsia="zh-CN" w:bidi="hi-IN"/>
              </w:rPr>
              <w:t xml:space="preserve">Signature des documents attestant de l’engagement des partenaires (et conventionnements le cas échéant), </w:t>
            </w:r>
            <w:r w:rsidRPr="009266CF">
              <w:rPr>
                <w:rFonts w:eastAsia="SimSun" w:cstheme="minorHAnsi"/>
                <w:sz w:val="24"/>
                <w:lang w:eastAsia="zh-CN" w:bidi="hi-IN"/>
              </w:rPr>
              <w:t>classées par type de partenariat (financier, technique, politique)</w:t>
            </w:r>
          </w:p>
          <w:p w:rsidR="00B52879" w:rsidRPr="009266CF" w:rsidRDefault="00B52879" w:rsidP="005A1680">
            <w:pPr>
              <w:tabs>
                <w:tab w:val="left" w:pos="-1041"/>
                <w:tab w:val="left" w:pos="-380"/>
              </w:tabs>
              <w:spacing w:line="276" w:lineRule="auto"/>
              <w:rPr>
                <w:rFonts w:eastAsia="SimSun" w:cstheme="minorHAnsi"/>
                <w:sz w:val="24"/>
                <w:lang w:eastAsia="zh-CN" w:bidi="hi-IN"/>
              </w:rPr>
            </w:pPr>
          </w:p>
          <w:p w:rsidR="00B52879" w:rsidRPr="009266CF" w:rsidRDefault="00B52879" w:rsidP="005A1680">
            <w:pPr>
              <w:tabs>
                <w:tab w:val="left" w:pos="-1041"/>
                <w:tab w:val="left" w:pos="-380"/>
              </w:tabs>
              <w:spacing w:line="276" w:lineRule="auto"/>
              <w:rPr>
                <w:rFonts w:eastAsia="SimSun" w:cstheme="minorHAnsi"/>
                <w:sz w:val="24"/>
                <w:lang w:eastAsia="zh-CN" w:bidi="hi-IN"/>
              </w:rPr>
            </w:pPr>
            <w:r w:rsidRPr="009266CF">
              <w:rPr>
                <w:rFonts w:eastAsia="SimSun" w:cstheme="minorHAnsi"/>
                <w:sz w:val="24"/>
                <w:lang w:eastAsia="zh-CN" w:bidi="hi-IN"/>
              </w:rPr>
              <w:t>Opérationnalité du dispositif d’association des communes du territoire.</w:t>
            </w:r>
          </w:p>
        </w:tc>
      </w:tr>
      <w:tr w:rsidR="009266CF" w:rsidTr="009266CF">
        <w:tc>
          <w:tcPr>
            <w:tcW w:w="1702" w:type="dxa"/>
            <w:vMerge/>
            <w:tcBorders>
              <w:left w:val="single" w:sz="18" w:space="0" w:color="000000"/>
              <w:bottom w:val="single" w:sz="18" w:space="0" w:color="000000"/>
            </w:tcBorders>
            <w:shd w:val="clear" w:color="auto" w:fill="DEEAF6" w:themeFill="accent1" w:themeFillTint="33"/>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p>
        </w:tc>
        <w:tc>
          <w:tcPr>
            <w:tcW w:w="4961" w:type="dxa"/>
            <w:tcBorders>
              <w:bottom w:val="single" w:sz="18" w:space="0" w:color="000000"/>
            </w:tcBorders>
            <w:tcMar>
              <w:top w:w="55" w:type="dxa"/>
              <w:left w:w="55" w:type="dxa"/>
              <w:bottom w:w="55" w:type="dxa"/>
              <w:right w:w="55" w:type="dxa"/>
            </w:tcMar>
          </w:tcPr>
          <w:p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Communication auprès des acteurs mentionnés ci-dessus</w:t>
            </w:r>
          </w:p>
        </w:tc>
        <w:tc>
          <w:tcPr>
            <w:tcW w:w="3543" w:type="dxa"/>
            <w:tcBorders>
              <w:bottom w:val="single" w:sz="18" w:space="0" w:color="000000"/>
            </w:tcBorders>
          </w:tcPr>
          <w:p w:rsidR="00B52879"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Engagement à mettre à jour sa fiche PAT sur le portail france-pat.fr a minima une fois par an et à rendre visible le projet et ses actions (sites internet, réseau régional des PAT, évènements, etc.)</w:t>
            </w:r>
          </w:p>
          <w:p w:rsidR="009266CF" w:rsidRPr="009266CF" w:rsidRDefault="009266CF" w:rsidP="005A1680">
            <w:pPr>
              <w:tabs>
                <w:tab w:val="left" w:pos="-1041"/>
                <w:tab w:val="left" w:pos="-380"/>
              </w:tabs>
              <w:spacing w:line="276" w:lineRule="auto"/>
              <w:rPr>
                <w:rFonts w:eastAsia="SimSun" w:cstheme="minorHAnsi"/>
                <w:b/>
                <w:color w:val="000000"/>
                <w:sz w:val="24"/>
                <w:lang w:eastAsia="zh-CN" w:bidi="hi-IN"/>
              </w:rPr>
            </w:pPr>
          </w:p>
        </w:tc>
        <w:tc>
          <w:tcPr>
            <w:tcW w:w="5246" w:type="dxa"/>
            <w:tcBorders>
              <w:bottom w:val="single" w:sz="18" w:space="0" w:color="000000"/>
              <w:right w:val="single" w:sz="18" w:space="0" w:color="000000"/>
            </w:tcBorders>
          </w:tcPr>
          <w:p w:rsidR="00B52879" w:rsidRPr="009266CF" w:rsidRDefault="00B52879" w:rsidP="005A1680">
            <w:pPr>
              <w:tabs>
                <w:tab w:val="left" w:pos="-1041"/>
                <w:tab w:val="left" w:pos="-380"/>
              </w:tabs>
              <w:spacing w:line="276" w:lineRule="auto"/>
              <w:rPr>
                <w:rFonts w:eastAsia="SimSun" w:cstheme="minorHAnsi"/>
                <w:i/>
                <w:color w:val="000000"/>
                <w:sz w:val="24"/>
                <w:lang w:eastAsia="zh-CN" w:bidi="hi-IN"/>
              </w:rPr>
            </w:pPr>
            <w:r w:rsidRPr="009266CF">
              <w:rPr>
                <w:rFonts w:eastAsia="SimSun" w:cstheme="minorHAnsi"/>
                <w:i/>
                <w:color w:val="000000"/>
                <w:sz w:val="24"/>
                <w:lang w:eastAsia="zh-CN" w:bidi="hi-IN"/>
              </w:rPr>
              <w:t>Idem N1</w:t>
            </w:r>
          </w:p>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Existence d'une communication large vers le territoire (évènement, newsletter, présence du PAT à des évènements du territoire, etc.)</w:t>
            </w:r>
          </w:p>
        </w:tc>
      </w:tr>
      <w:tr w:rsidR="009266CF" w:rsidTr="009266CF">
        <w:tc>
          <w:tcPr>
            <w:tcW w:w="1702" w:type="dxa"/>
            <w:vMerge w:val="restart"/>
            <w:tcBorders>
              <w:top w:val="single" w:sz="18" w:space="0" w:color="000000"/>
              <w:left w:val="single" w:sz="18" w:space="0" w:color="000000"/>
            </w:tcBorders>
            <w:shd w:val="clear" w:color="auto" w:fill="DEEAF6" w:themeFill="accent1" w:themeFillTint="33"/>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lastRenderedPageBreak/>
              <w:t>3 – Transversalité de la démarche, en accord avec les orientations de la SNANC et leurs déclinaisons dans le PNA.</w:t>
            </w:r>
          </w:p>
        </w:tc>
        <w:tc>
          <w:tcPr>
            <w:tcW w:w="4961" w:type="dxa"/>
            <w:tcBorders>
              <w:top w:val="single" w:sz="18" w:space="0" w:color="000000"/>
            </w:tcBorders>
            <w:tcMar>
              <w:top w:w="55" w:type="dxa"/>
              <w:left w:w="55" w:type="dxa"/>
              <w:bottom w:w="55" w:type="dxa"/>
              <w:right w:w="55" w:type="dxa"/>
            </w:tcMar>
          </w:tcPr>
          <w:p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Le projet est cohérent avec les orientations de la SNANC et leurs déclinaisons dans le PNA et le PNNS. Il intègre les différentes fonctions du système alimentaire (agricole, environnementale, sociale, éducative, culturelle, sanitaire) et favorise leur synergie. En ce sens, il s’articule avec les schémas structurants (CRTE, PCAET, CLS, SCoT, PLU(i), PEDT, etc.) et le(s) Réseau(x) de lutte contre le gaspillage alimentaire (RÉGAL), le cas échéant.</w:t>
            </w:r>
          </w:p>
        </w:tc>
        <w:tc>
          <w:tcPr>
            <w:tcW w:w="3543" w:type="dxa"/>
            <w:tcBorders>
              <w:top w:val="single" w:sz="18" w:space="0" w:color="000000"/>
            </w:tcBorders>
          </w:tcPr>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Ciblage de l’ensemble des fonctions du système alimentaire et identification des articulations possibles avec les schémas structurants du territoire.  </w:t>
            </w:r>
          </w:p>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Prévision des modalités d’articulation avec les schémas structurants et le(s) RÉGAL, le cas échéant.</w:t>
            </w:r>
          </w:p>
        </w:tc>
        <w:tc>
          <w:tcPr>
            <w:tcW w:w="5246" w:type="dxa"/>
            <w:tcBorders>
              <w:top w:val="single" w:sz="18" w:space="0" w:color="000000"/>
              <w:right w:val="single" w:sz="18" w:space="0" w:color="000000"/>
            </w:tcBorders>
          </w:tcPr>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Description détaillée de l'articulation et de la cohérence du projet avec les schémas structurants.</w:t>
            </w:r>
          </w:p>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Association des coordonnateurs de ces dispositifs à la gouvernance et/ou aux groupes techniques du PAT.</w:t>
            </w:r>
          </w:p>
        </w:tc>
      </w:tr>
      <w:tr w:rsidR="009266CF" w:rsidTr="009266CF">
        <w:tc>
          <w:tcPr>
            <w:tcW w:w="1702" w:type="dxa"/>
            <w:vMerge/>
            <w:tcBorders>
              <w:left w:val="single" w:sz="18" w:space="0" w:color="000000"/>
              <w:bottom w:val="single" w:sz="18" w:space="0" w:color="000000"/>
            </w:tcBorders>
            <w:shd w:val="clear" w:color="auto" w:fill="DEEAF6" w:themeFill="accent1" w:themeFillTint="33"/>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p>
        </w:tc>
        <w:tc>
          <w:tcPr>
            <w:tcW w:w="4961" w:type="dxa"/>
            <w:tcBorders>
              <w:bottom w:val="single" w:sz="18" w:space="0" w:color="000000"/>
            </w:tcBorders>
            <w:tcMar>
              <w:top w:w="55" w:type="dxa"/>
              <w:left w:w="55" w:type="dxa"/>
              <w:bottom w:w="55" w:type="dxa"/>
              <w:right w:w="55" w:type="dxa"/>
            </w:tcMar>
          </w:tcPr>
          <w:p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Le projet s’articule avec les objectifs des programmes régionaux (État et/ou Conseil régional) ayants traits à l'agriculture, l'alimentation et/ou au développement durable.</w:t>
            </w:r>
          </w:p>
        </w:tc>
        <w:tc>
          <w:tcPr>
            <w:tcW w:w="3543" w:type="dxa"/>
            <w:tcBorders>
              <w:bottom w:val="single" w:sz="18" w:space="0" w:color="000000"/>
            </w:tcBorders>
          </w:tcPr>
          <w:p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Mention et analyse des programmes régionaux en lien avec le diagnostic et les actions du PAT.</w:t>
            </w:r>
          </w:p>
        </w:tc>
        <w:tc>
          <w:tcPr>
            <w:tcW w:w="5246" w:type="dxa"/>
            <w:tcBorders>
              <w:bottom w:val="single" w:sz="18" w:space="0" w:color="000000"/>
              <w:right w:val="single" w:sz="18" w:space="0" w:color="000000"/>
            </w:tcBorders>
          </w:tcPr>
          <w:p w:rsidR="00B52879" w:rsidRPr="009266CF" w:rsidRDefault="00B52879" w:rsidP="005A1680">
            <w:pPr>
              <w:tabs>
                <w:tab w:val="left" w:pos="-1041"/>
                <w:tab w:val="left" w:pos="-380"/>
              </w:tabs>
              <w:spacing w:line="276" w:lineRule="auto"/>
              <w:rPr>
                <w:rFonts w:eastAsia="SimSun" w:cstheme="minorHAnsi"/>
                <w:i/>
                <w:color w:val="000000"/>
                <w:sz w:val="24"/>
                <w:lang w:eastAsia="zh-CN" w:bidi="hi-IN"/>
              </w:rPr>
            </w:pPr>
            <w:r w:rsidRPr="009266CF">
              <w:rPr>
                <w:rFonts w:eastAsia="SimSun" w:cstheme="minorHAnsi"/>
                <w:color w:val="000000"/>
                <w:sz w:val="24"/>
                <w:lang w:eastAsia="zh-CN" w:bidi="hi-IN"/>
              </w:rPr>
              <w:t xml:space="preserve"> </w:t>
            </w:r>
            <w:r w:rsidRPr="009266CF">
              <w:rPr>
                <w:rFonts w:eastAsia="SimSun" w:cstheme="minorHAnsi"/>
                <w:i/>
                <w:color w:val="000000"/>
                <w:sz w:val="24"/>
                <w:lang w:eastAsia="zh-CN" w:bidi="hi-IN"/>
              </w:rPr>
              <w:t>Idem N1</w:t>
            </w:r>
          </w:p>
          <w:p w:rsidR="00B52879" w:rsidRPr="009266CF" w:rsidRDefault="00B52879" w:rsidP="005A1680">
            <w:pPr>
              <w:rPr>
                <w:rFonts w:eastAsia="SimSun" w:cstheme="minorHAnsi"/>
                <w:sz w:val="24"/>
              </w:rPr>
            </w:pPr>
          </w:p>
        </w:tc>
      </w:tr>
      <w:tr w:rsidR="009266CF" w:rsidTr="009266CF">
        <w:tc>
          <w:tcPr>
            <w:tcW w:w="1702" w:type="dxa"/>
            <w:tcBorders>
              <w:top w:val="single" w:sz="18" w:space="0" w:color="000000"/>
              <w:left w:val="single" w:sz="18" w:space="0" w:color="000000"/>
              <w:bottom w:val="single" w:sz="12" w:space="0" w:color="auto"/>
            </w:tcBorders>
            <w:shd w:val="clear" w:color="auto" w:fill="DEEAF6" w:themeFill="accent1" w:themeFillTint="33"/>
            <w:tcMar>
              <w:top w:w="55" w:type="dxa"/>
              <w:left w:w="55" w:type="dxa"/>
              <w:bottom w:w="55" w:type="dxa"/>
              <w:right w:w="55" w:type="dxa"/>
            </w:tcMar>
          </w:tcPr>
          <w:p w:rsidR="00B52879" w:rsidRPr="009266CF" w:rsidRDefault="00B52879" w:rsidP="005A1680">
            <w:pPr>
              <w:suppressLineNumbers/>
              <w:tabs>
                <w:tab w:val="left" w:pos="340"/>
              </w:tabs>
              <w:spacing w:line="276" w:lineRule="auto"/>
              <w:rPr>
                <w:rFonts w:eastAsia="SimSun" w:cstheme="minorHAnsi"/>
                <w:b/>
                <w:bCs/>
                <w:color w:val="000000"/>
                <w:sz w:val="24"/>
                <w:lang w:eastAsia="zh-CN" w:bidi="hi-IN"/>
              </w:rPr>
            </w:pPr>
            <w:r w:rsidRPr="009266CF">
              <w:rPr>
                <w:rFonts w:eastAsia="SimSun" w:cstheme="minorHAnsi"/>
                <w:b/>
                <w:bCs/>
                <w:color w:val="000000"/>
                <w:sz w:val="24"/>
                <w:lang w:eastAsia="zh-CN" w:bidi="hi-IN"/>
              </w:rPr>
              <w:t>4 - Coopération inter-PAT</w:t>
            </w:r>
          </w:p>
        </w:tc>
        <w:tc>
          <w:tcPr>
            <w:tcW w:w="4961" w:type="dxa"/>
            <w:tcBorders>
              <w:top w:val="single" w:sz="18" w:space="0" w:color="000000"/>
              <w:bottom w:val="single" w:sz="18" w:space="0" w:color="auto"/>
            </w:tcBorders>
            <w:tcMar>
              <w:top w:w="55" w:type="dxa"/>
              <w:left w:w="55" w:type="dxa"/>
              <w:bottom w:w="55" w:type="dxa"/>
              <w:right w:w="55" w:type="dxa"/>
            </w:tcMar>
          </w:tcPr>
          <w:p w:rsidR="00B52879" w:rsidRPr="009266CF" w:rsidRDefault="00B52879" w:rsidP="005A1680">
            <w:pPr>
              <w:tabs>
                <w:tab w:val="left" w:pos="-151"/>
                <w:tab w:val="left" w:pos="510"/>
              </w:tabs>
              <w:spacing w:line="276" w:lineRule="auto"/>
              <w:ind w:left="170"/>
              <w:rPr>
                <w:rFonts w:eastAsia="SimSun" w:cstheme="minorHAnsi"/>
                <w:color w:val="000000"/>
                <w:sz w:val="24"/>
                <w:lang w:eastAsia="zh-CN" w:bidi="hi-IN"/>
              </w:rPr>
            </w:pPr>
            <w:r w:rsidRPr="009266CF">
              <w:rPr>
                <w:rFonts w:eastAsia="SimSun" w:cstheme="minorHAnsi"/>
                <w:color w:val="000000"/>
                <w:sz w:val="24"/>
                <w:lang w:eastAsia="zh-CN" w:bidi="hi-IN"/>
              </w:rPr>
              <w:t xml:space="preserve">Le PAT s’inscrit en bonne coopération avec les PAT supra, infra et/ou voisins, le cas échéant. </w:t>
            </w:r>
          </w:p>
          <w:p w:rsidR="00B52879" w:rsidRPr="009266CF" w:rsidRDefault="00B52879" w:rsidP="005A1680">
            <w:pPr>
              <w:tabs>
                <w:tab w:val="left" w:pos="-151"/>
                <w:tab w:val="left" w:pos="510"/>
              </w:tabs>
              <w:spacing w:line="276" w:lineRule="auto"/>
              <w:ind w:left="170"/>
              <w:rPr>
                <w:rFonts w:eastAsia="SimSun" w:cstheme="minorHAnsi"/>
                <w:sz w:val="24"/>
                <w:lang w:eastAsia="zh-CN" w:bidi="hi-IN"/>
              </w:rPr>
            </w:pPr>
            <w:r w:rsidRPr="009266CF">
              <w:rPr>
                <w:rFonts w:eastAsia="SimSun" w:cstheme="minorHAnsi"/>
                <w:color w:val="000000"/>
                <w:sz w:val="24"/>
                <w:lang w:eastAsia="zh-CN" w:bidi="hi-IN"/>
              </w:rPr>
              <w:t>Dans le cas spécifique des PAT départementaux, organisation de l’articulation des plans d’action et de la gouvernance avec et entre les PAT infra.</w:t>
            </w:r>
          </w:p>
        </w:tc>
        <w:tc>
          <w:tcPr>
            <w:tcW w:w="3543" w:type="dxa"/>
            <w:tcBorders>
              <w:top w:val="single" w:sz="18" w:space="0" w:color="000000"/>
              <w:bottom w:val="single" w:sz="12" w:space="0" w:color="auto"/>
            </w:tcBorders>
          </w:tcPr>
          <w:p w:rsidR="00B52879" w:rsidRPr="009266CF" w:rsidRDefault="00B52879" w:rsidP="005A1680">
            <w:pPr>
              <w:tabs>
                <w:tab w:val="left" w:pos="-151"/>
                <w:tab w:val="left" w:pos="554"/>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Invitation des PAT supra, infra et voisins à la gouvernance, le cas échéant.</w:t>
            </w:r>
            <w:r w:rsidR="001253A7">
              <w:rPr>
                <w:rFonts w:eastAsia="SimSun" w:cstheme="minorHAnsi"/>
                <w:color w:val="000000"/>
                <w:sz w:val="24"/>
                <w:lang w:eastAsia="zh-CN" w:bidi="hi-IN"/>
              </w:rPr>
              <w:t xml:space="preserve"> </w:t>
            </w:r>
            <w:r w:rsidRPr="009266CF">
              <w:rPr>
                <w:rFonts w:eastAsia="SimSun" w:cstheme="minorHAnsi"/>
                <w:color w:val="000000"/>
                <w:sz w:val="24"/>
                <w:lang w:eastAsia="zh-CN" w:bidi="hi-IN"/>
              </w:rPr>
              <w:t>Intégration et contribution aux dynamiques de mise en réseau des PAT : réseau national, réseau régional et réseau départemental (le cas échéant).</w:t>
            </w:r>
          </w:p>
          <w:p w:rsidR="00B52879" w:rsidRPr="009266CF" w:rsidRDefault="00B52879" w:rsidP="005A1680">
            <w:pPr>
              <w:tabs>
                <w:tab w:val="left" w:pos="-151"/>
                <w:tab w:val="left" w:pos="554"/>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Dans le cas d’un PAT communal (hors Outre-mer), justification détaillée de la non-pertinence d’une intégration au PAT intercommunal (EPCI, territoire de projet), s’il existe.</w:t>
            </w:r>
          </w:p>
        </w:tc>
        <w:tc>
          <w:tcPr>
            <w:tcW w:w="5246" w:type="dxa"/>
            <w:tcBorders>
              <w:top w:val="single" w:sz="18" w:space="0" w:color="000000"/>
              <w:bottom w:val="single" w:sz="12" w:space="0" w:color="auto"/>
              <w:right w:val="single" w:sz="18" w:space="0" w:color="000000"/>
            </w:tcBorders>
          </w:tcPr>
          <w:p w:rsidR="00B52879" w:rsidRPr="009266CF" w:rsidRDefault="00B52879" w:rsidP="005A1680">
            <w:pPr>
              <w:tabs>
                <w:tab w:val="left" w:pos="-151"/>
                <w:tab w:val="left" w:pos="510"/>
              </w:tabs>
              <w:spacing w:line="276" w:lineRule="auto"/>
              <w:ind w:left="170"/>
              <w:rPr>
                <w:rFonts w:eastAsia="SimSun" w:cstheme="minorHAnsi"/>
                <w:i/>
                <w:color w:val="000000"/>
                <w:sz w:val="24"/>
                <w:lang w:eastAsia="zh-CN" w:bidi="hi-IN"/>
              </w:rPr>
            </w:pPr>
            <w:r w:rsidRPr="009266CF">
              <w:rPr>
                <w:rFonts w:eastAsia="SimSun" w:cstheme="minorHAnsi"/>
                <w:i/>
                <w:color w:val="000000"/>
                <w:sz w:val="24"/>
                <w:lang w:eastAsia="zh-CN" w:bidi="hi-IN"/>
              </w:rPr>
              <w:t>Idem N1</w:t>
            </w:r>
          </w:p>
        </w:tc>
      </w:tr>
      <w:tr w:rsidR="009266CF" w:rsidTr="009266CF">
        <w:tc>
          <w:tcPr>
            <w:tcW w:w="1702" w:type="dxa"/>
            <w:tcBorders>
              <w:top w:val="single" w:sz="18" w:space="0" w:color="auto"/>
              <w:left w:val="single" w:sz="18" w:space="0" w:color="auto"/>
              <w:bottom w:val="single" w:sz="12" w:space="0" w:color="auto"/>
            </w:tcBorders>
            <w:shd w:val="clear" w:color="auto" w:fill="DEEAF6" w:themeFill="accent1" w:themeFillTint="33"/>
            <w:tcMar>
              <w:top w:w="55" w:type="dxa"/>
              <w:left w:w="55" w:type="dxa"/>
              <w:bottom w:w="55" w:type="dxa"/>
              <w:right w:w="55" w:type="dxa"/>
            </w:tcMar>
          </w:tcPr>
          <w:p w:rsidR="00B52879" w:rsidRPr="009266CF" w:rsidRDefault="00B52879" w:rsidP="005A1680">
            <w:pPr>
              <w:suppressLineNumbers/>
              <w:tabs>
                <w:tab w:val="left" w:pos="340"/>
              </w:tabs>
              <w:spacing w:line="276" w:lineRule="auto"/>
              <w:rPr>
                <w:rFonts w:eastAsia="SimSun" w:cstheme="minorHAnsi"/>
                <w:b/>
                <w:bCs/>
                <w:color w:val="000000"/>
                <w:sz w:val="24"/>
                <w:lang w:eastAsia="zh-CN" w:bidi="hi-IN"/>
              </w:rPr>
            </w:pPr>
            <w:r w:rsidRPr="009266CF">
              <w:rPr>
                <w:rFonts w:eastAsia="SimSun" w:cstheme="minorHAnsi"/>
                <w:b/>
                <w:bCs/>
                <w:color w:val="000000"/>
                <w:sz w:val="24"/>
                <w:lang w:eastAsia="zh-CN" w:bidi="hi-IN"/>
              </w:rPr>
              <w:lastRenderedPageBreak/>
              <w:t>5- Suivi systémique des actions et des partenariats</w:t>
            </w:r>
          </w:p>
          <w:p w:rsidR="00B52879" w:rsidRPr="009266CF" w:rsidRDefault="00B52879" w:rsidP="005A1680">
            <w:pPr>
              <w:suppressLineNumbers/>
              <w:tabs>
                <w:tab w:val="left" w:pos="340"/>
              </w:tabs>
              <w:spacing w:line="276" w:lineRule="auto"/>
              <w:rPr>
                <w:rFonts w:eastAsia="SimSun" w:cstheme="minorHAnsi"/>
                <w:b/>
                <w:bCs/>
                <w:color w:val="000000"/>
                <w:sz w:val="24"/>
                <w:lang w:eastAsia="zh-CN" w:bidi="hi-IN"/>
              </w:rPr>
            </w:pPr>
            <w:r w:rsidRPr="009266CF">
              <w:rPr>
                <w:rFonts w:eastAsia="SimSun" w:cstheme="minorHAnsi"/>
                <w:b/>
                <w:bCs/>
                <w:color w:val="000000"/>
                <w:sz w:val="24"/>
                <w:lang w:eastAsia="zh-CN" w:bidi="hi-IN"/>
              </w:rPr>
              <w:t>(</w:t>
            </w:r>
            <w:proofErr w:type="spellStart"/>
            <w:r w:rsidRPr="009266CF">
              <w:rPr>
                <w:rFonts w:eastAsia="SimSun" w:cstheme="minorHAnsi"/>
                <w:b/>
                <w:bCs/>
                <w:i/>
                <w:color w:val="000000"/>
                <w:sz w:val="24"/>
                <w:lang w:eastAsia="zh-CN" w:bidi="hi-IN"/>
              </w:rPr>
              <w:t>c.f</w:t>
            </w:r>
            <w:proofErr w:type="spellEnd"/>
            <w:r w:rsidRPr="009266CF">
              <w:rPr>
                <w:rFonts w:eastAsia="SimSun" w:cstheme="minorHAnsi"/>
                <w:b/>
                <w:bCs/>
                <w:i/>
                <w:color w:val="000000"/>
                <w:sz w:val="24"/>
                <w:lang w:eastAsia="zh-CN" w:bidi="hi-IN"/>
              </w:rPr>
              <w:t>.</w:t>
            </w:r>
            <w:r w:rsidRPr="009266CF">
              <w:rPr>
                <w:rFonts w:eastAsia="SimSun" w:cstheme="minorHAnsi"/>
                <w:b/>
                <w:bCs/>
                <w:color w:val="000000"/>
                <w:sz w:val="24"/>
                <w:lang w:eastAsia="zh-CN" w:bidi="hi-IN"/>
              </w:rPr>
              <w:t xml:space="preserve"> ANNEXE B)</w:t>
            </w:r>
          </w:p>
        </w:tc>
        <w:tc>
          <w:tcPr>
            <w:tcW w:w="4961" w:type="dxa"/>
            <w:tcBorders>
              <w:top w:val="single" w:sz="18" w:space="0" w:color="auto"/>
              <w:bottom w:val="single" w:sz="12" w:space="0" w:color="auto"/>
            </w:tcBorders>
            <w:tcMar>
              <w:top w:w="55" w:type="dxa"/>
              <w:left w:w="55" w:type="dxa"/>
              <w:bottom w:w="55" w:type="dxa"/>
              <w:right w:w="55" w:type="dxa"/>
            </w:tcMar>
          </w:tcPr>
          <w:p w:rsidR="00B52879" w:rsidRPr="009266CF" w:rsidRDefault="00B52879" w:rsidP="005A1680">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Le projet doit assurer un suivi de ses actions et/ou de ses partenariats, en conformité avec les orientations de la SNANC, référencées en </w:t>
            </w:r>
            <w:r w:rsidRPr="009266CF">
              <w:rPr>
                <w:rFonts w:eastAsia="SimSun" w:cstheme="minorHAnsi"/>
                <w:b/>
                <w:color w:val="000000"/>
                <w:sz w:val="24"/>
                <w:lang w:eastAsia="zh-CN" w:bidi="hi-IN"/>
              </w:rPr>
              <w:t>ANNEXE B</w:t>
            </w:r>
          </w:p>
        </w:tc>
        <w:tc>
          <w:tcPr>
            <w:tcW w:w="3543" w:type="dxa"/>
            <w:tcBorders>
              <w:top w:val="single" w:sz="18" w:space="0" w:color="auto"/>
              <w:bottom w:val="single" w:sz="12" w:space="0" w:color="auto"/>
            </w:tcBorders>
          </w:tcPr>
          <w:p w:rsidR="00B52879" w:rsidRPr="009266CF" w:rsidRDefault="00B52879" w:rsidP="005A1680">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Identification d’un ou plusieurs indicateurs par thématique SNANC.</w:t>
            </w:r>
          </w:p>
        </w:tc>
        <w:tc>
          <w:tcPr>
            <w:tcW w:w="5246" w:type="dxa"/>
            <w:tcBorders>
              <w:top w:val="single" w:sz="18" w:space="0" w:color="auto"/>
              <w:bottom w:val="single" w:sz="12" w:space="0" w:color="auto"/>
              <w:right w:val="single" w:sz="18" w:space="0" w:color="auto"/>
            </w:tcBorders>
          </w:tcPr>
          <w:p w:rsidR="00B52879" w:rsidRPr="009266CF" w:rsidRDefault="00B52879" w:rsidP="009266CF">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Suivi d’au moins un indicateur par thématique SNANC et fixation d’un objectif quantitatif par indicateur sélectionné.</w:t>
            </w:r>
          </w:p>
          <w:p w:rsidR="00B52879" w:rsidRPr="009266CF" w:rsidRDefault="00B52879" w:rsidP="009266CF">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100% des restaurants collectifs sous la responsabilité du porteur de PAT inscrits sur « ma cantine », et ayant </w:t>
            </w:r>
            <w:proofErr w:type="spellStart"/>
            <w:r w:rsidRPr="009266CF">
              <w:rPr>
                <w:rFonts w:eastAsia="SimSun" w:cstheme="minorHAnsi"/>
                <w:color w:val="000000"/>
                <w:sz w:val="24"/>
                <w:lang w:eastAsia="zh-CN" w:bidi="hi-IN"/>
              </w:rPr>
              <w:t>télédéclaré</w:t>
            </w:r>
            <w:proofErr w:type="spellEnd"/>
            <w:r w:rsidRPr="009266CF">
              <w:rPr>
                <w:rFonts w:eastAsia="SimSun" w:cstheme="minorHAnsi"/>
                <w:color w:val="000000"/>
                <w:sz w:val="24"/>
                <w:lang w:eastAsia="zh-CN" w:bidi="hi-IN"/>
              </w:rPr>
              <w:t xml:space="preserve"> à partir de 2025.</w:t>
            </w:r>
          </w:p>
          <w:p w:rsidR="00B52879" w:rsidRPr="009266CF" w:rsidRDefault="00B52879" w:rsidP="005A1680">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NB : Le PAT peut mentionner dans son dossier tout autre indicateur complémentaire suivi et son objectif, par thématique.</w:t>
            </w:r>
          </w:p>
          <w:p w:rsidR="00B52879" w:rsidRPr="009266CF" w:rsidRDefault="00B52879" w:rsidP="005A1680">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themeColor="text1"/>
                <w:sz w:val="24"/>
                <w:lang w:eastAsia="zh-CN" w:bidi="hi-IN"/>
              </w:rPr>
              <w:t xml:space="preserve">Dès lors qu’une structure porteuse et/ou partenaire du PAT possède la compétence restauration collective, le PAT doit suivre l’indicateur 8.0 en complément d’au moins un indicateur de la thématique « Approvisionnement de la restauration collective / </w:t>
            </w:r>
            <w:proofErr w:type="spellStart"/>
            <w:r w:rsidRPr="009266CF">
              <w:rPr>
                <w:rFonts w:eastAsia="SimSun" w:cstheme="minorHAnsi"/>
                <w:color w:val="000000" w:themeColor="text1"/>
                <w:sz w:val="24"/>
                <w:lang w:eastAsia="zh-CN" w:bidi="hi-IN"/>
              </w:rPr>
              <w:t>EGAlim</w:t>
            </w:r>
            <w:proofErr w:type="spellEnd"/>
            <w:r w:rsidRPr="009266CF">
              <w:rPr>
                <w:rFonts w:eastAsia="SimSun" w:cstheme="minorHAnsi"/>
                <w:color w:val="000000" w:themeColor="text1"/>
                <w:sz w:val="24"/>
                <w:lang w:eastAsia="zh-CN" w:bidi="hi-IN"/>
              </w:rPr>
              <w:t xml:space="preserve"> » </w:t>
            </w:r>
          </w:p>
        </w:tc>
      </w:tr>
    </w:tbl>
    <w:p w:rsidR="00AE1A7A" w:rsidRDefault="00AE1A7A">
      <w:r>
        <w:br w:type="page"/>
      </w:r>
    </w:p>
    <w:tbl>
      <w:tblPr>
        <w:tblW w:w="15593"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843"/>
        <w:gridCol w:w="4961"/>
        <w:gridCol w:w="2694"/>
        <w:gridCol w:w="6095"/>
      </w:tblGrid>
      <w:tr w:rsidR="009266CF" w:rsidTr="001253A7">
        <w:trPr>
          <w:trHeight w:val="330"/>
        </w:trPr>
        <w:tc>
          <w:tcPr>
            <w:tcW w:w="1843" w:type="dxa"/>
            <w:tcBorders>
              <w:top w:val="single" w:sz="18" w:space="0" w:color="auto"/>
              <w:left w:val="single" w:sz="18" w:space="0" w:color="auto"/>
              <w:bottom w:val="single" w:sz="18" w:space="0" w:color="auto"/>
            </w:tcBorders>
            <w:shd w:val="clear" w:color="auto" w:fill="C5E0B3" w:themeFill="accent6" w:themeFillTint="66"/>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lastRenderedPageBreak/>
              <w:t>CRITÈRES</w:t>
            </w:r>
          </w:p>
        </w:tc>
        <w:tc>
          <w:tcPr>
            <w:tcW w:w="4961" w:type="dxa"/>
            <w:tcBorders>
              <w:top w:val="single" w:sz="18" w:space="0" w:color="auto"/>
              <w:bottom w:val="single" w:sz="18" w:space="0" w:color="auto"/>
            </w:tcBorders>
            <w:shd w:val="clear" w:color="auto" w:fill="C5E0B3" w:themeFill="accent6" w:themeFillTint="66"/>
            <w:tcMar>
              <w:top w:w="55" w:type="dxa"/>
              <w:left w:w="55" w:type="dxa"/>
              <w:bottom w:w="55" w:type="dxa"/>
              <w:right w:w="55" w:type="dxa"/>
            </w:tcMar>
          </w:tcPr>
          <w:p w:rsidR="00B52879" w:rsidRPr="009266CF" w:rsidRDefault="009266CF" w:rsidP="009266CF">
            <w:pPr>
              <w:suppressLineNumbers/>
              <w:rPr>
                <w:rFonts w:eastAsia="SimSun" w:cstheme="minorHAnsi"/>
                <w:b/>
                <w:bCs/>
                <w:color w:val="000000"/>
                <w:sz w:val="24"/>
                <w:lang w:eastAsia="zh-CN" w:bidi="hi-IN"/>
              </w:rPr>
            </w:pPr>
            <w:r w:rsidRPr="009266CF">
              <w:rPr>
                <w:rFonts w:eastAsia="SimSun" w:cstheme="minorHAnsi"/>
                <w:b/>
                <w:color w:val="000000"/>
                <w:sz w:val="24"/>
                <w:lang w:eastAsia="zh-CN" w:bidi="hi-IN"/>
              </w:rPr>
              <w:t xml:space="preserve">Détail du </w:t>
            </w:r>
            <w:r>
              <w:rPr>
                <w:rFonts w:eastAsia="SimSun" w:cstheme="minorHAnsi"/>
                <w:b/>
                <w:color w:val="000000"/>
                <w:sz w:val="24"/>
                <w:lang w:eastAsia="zh-CN" w:bidi="hi-IN"/>
              </w:rPr>
              <w:t>critère</w:t>
            </w:r>
          </w:p>
        </w:tc>
        <w:tc>
          <w:tcPr>
            <w:tcW w:w="2694" w:type="dxa"/>
            <w:tcBorders>
              <w:top w:val="single" w:sz="18" w:space="0" w:color="auto"/>
              <w:bottom w:val="single" w:sz="18" w:space="0" w:color="auto"/>
            </w:tcBorders>
            <w:shd w:val="clear" w:color="auto" w:fill="C5E0B3" w:themeFill="accent6" w:themeFillTint="66"/>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Niveau 1</w:t>
            </w:r>
          </w:p>
        </w:tc>
        <w:tc>
          <w:tcPr>
            <w:tcW w:w="6095" w:type="dxa"/>
            <w:tcBorders>
              <w:top w:val="single" w:sz="18" w:space="0" w:color="auto"/>
              <w:bottom w:val="single" w:sz="18" w:space="0" w:color="auto"/>
              <w:right w:val="single" w:sz="18" w:space="0" w:color="auto"/>
            </w:tcBorders>
            <w:shd w:val="clear" w:color="auto" w:fill="C5E0B3" w:themeFill="accent6" w:themeFillTint="66"/>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Niveau 2</w:t>
            </w:r>
          </w:p>
        </w:tc>
      </w:tr>
      <w:tr w:rsidR="009266CF" w:rsidTr="001253A7">
        <w:tc>
          <w:tcPr>
            <w:tcW w:w="1843" w:type="dxa"/>
            <w:tcBorders>
              <w:top w:val="single" w:sz="18" w:space="0" w:color="auto"/>
              <w:left w:val="single" w:sz="18" w:space="0" w:color="auto"/>
              <w:bottom w:val="single" w:sz="18" w:space="0" w:color="auto"/>
            </w:tcBorders>
            <w:shd w:val="clear" w:color="auto" w:fill="E2EFD9" w:themeFill="accent6" w:themeFillTint="33"/>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1- Diagnostic partagé</w:t>
            </w:r>
          </w:p>
          <w:p w:rsidR="00B52879" w:rsidRPr="009266CF" w:rsidRDefault="00B52879" w:rsidP="005A1680">
            <w:pPr>
              <w:suppressLineNumbers/>
              <w:rPr>
                <w:rFonts w:eastAsia="SimSun" w:cstheme="minorHAnsi"/>
                <w:b/>
                <w:bCs/>
                <w:color w:val="000000"/>
                <w:sz w:val="24"/>
                <w:lang w:eastAsia="zh-CN" w:bidi="hi-IN"/>
              </w:rPr>
            </w:pPr>
          </w:p>
          <w:p w:rsidR="00B52879" w:rsidRPr="009266CF" w:rsidRDefault="00B52879" w:rsidP="005A1680">
            <w:pPr>
              <w:suppressLineNumbers/>
              <w:rPr>
                <w:rFonts w:eastAsia="SimSun" w:cstheme="minorHAnsi"/>
                <w:b/>
                <w:bCs/>
                <w:color w:val="000000"/>
                <w:sz w:val="24"/>
                <w:lang w:eastAsia="zh-CN" w:bidi="hi-IN"/>
              </w:rPr>
            </w:pPr>
          </w:p>
          <w:p w:rsidR="00B52879" w:rsidRPr="009266CF" w:rsidRDefault="00B52879" w:rsidP="005A1680">
            <w:pPr>
              <w:suppressLineNumbers/>
              <w:rPr>
                <w:rFonts w:eastAsia="SimSun" w:cstheme="minorHAnsi"/>
                <w:b/>
                <w:bCs/>
                <w:color w:val="000000"/>
                <w:sz w:val="24"/>
                <w:lang w:eastAsia="zh-CN" w:bidi="hi-IN"/>
              </w:rPr>
            </w:pPr>
          </w:p>
          <w:p w:rsidR="00B52879" w:rsidRPr="009266CF" w:rsidRDefault="00B52879" w:rsidP="005A1680">
            <w:pPr>
              <w:suppressLineNumbers/>
              <w:rPr>
                <w:rFonts w:eastAsia="SimSun" w:cstheme="minorHAnsi"/>
                <w:b/>
                <w:bCs/>
                <w:color w:val="000000"/>
                <w:sz w:val="24"/>
                <w:lang w:eastAsia="zh-CN" w:bidi="hi-IN"/>
              </w:rPr>
            </w:pPr>
          </w:p>
        </w:tc>
        <w:tc>
          <w:tcPr>
            <w:tcW w:w="4961" w:type="dxa"/>
            <w:tcBorders>
              <w:top w:val="single" w:sz="18" w:space="0" w:color="auto"/>
              <w:bottom w:val="single" w:sz="18" w:space="0" w:color="auto"/>
            </w:tcBorders>
            <w:tcMar>
              <w:top w:w="55" w:type="dxa"/>
              <w:left w:w="55" w:type="dxa"/>
              <w:bottom w:w="55" w:type="dxa"/>
              <w:right w:w="55" w:type="dxa"/>
            </w:tcMar>
          </w:tcPr>
          <w:p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Diagnostic partagé portant sur les différentes dimensions du système alimentaire sur le territoire du projet :</w:t>
            </w:r>
          </w:p>
          <w:p w:rsidR="00B52879" w:rsidRPr="009266CF" w:rsidRDefault="00B52879" w:rsidP="009266CF">
            <w:pPr>
              <w:tabs>
                <w:tab w:val="left" w:pos="-321"/>
                <w:tab w:val="left" w:pos="340"/>
              </w:tabs>
              <w:spacing w:after="0" w:line="276" w:lineRule="auto"/>
              <w:rPr>
                <w:rFonts w:eastAsia="SimSun" w:cstheme="minorHAnsi"/>
                <w:color w:val="000000"/>
                <w:lang w:eastAsia="zh-CN" w:bidi="hi-IN"/>
              </w:rPr>
            </w:pPr>
            <w:r w:rsidRPr="009266CF">
              <w:rPr>
                <w:rFonts w:eastAsia="SimSun" w:cstheme="minorHAnsi"/>
                <w:color w:val="000000"/>
                <w:lang w:eastAsia="zh-CN" w:bidi="hi-IN"/>
              </w:rPr>
              <w:t>-  données et analyses sur la production agricole, en lien avec les bassins de consommation et les capacités de transformation, logistique et distribution,</w:t>
            </w:r>
          </w:p>
          <w:p w:rsidR="00B52879" w:rsidRPr="009266CF" w:rsidRDefault="00B52879" w:rsidP="009266CF">
            <w:pPr>
              <w:tabs>
                <w:tab w:val="left" w:pos="-321"/>
                <w:tab w:val="left" w:pos="340"/>
              </w:tabs>
              <w:spacing w:after="0" w:line="276" w:lineRule="auto"/>
              <w:rPr>
                <w:rFonts w:eastAsia="SimSun" w:cstheme="minorHAnsi"/>
                <w:color w:val="000000"/>
                <w:lang w:eastAsia="zh-CN" w:bidi="hi-IN"/>
              </w:rPr>
            </w:pPr>
            <w:r w:rsidRPr="009266CF">
              <w:rPr>
                <w:rFonts w:eastAsia="SimSun" w:cstheme="minorHAnsi"/>
                <w:color w:val="000000"/>
                <w:lang w:eastAsia="zh-CN" w:bidi="hi-IN"/>
              </w:rPr>
              <w:t>- données sociales (en particulier relatives à la précarité alimentaire), économiques,</w:t>
            </w:r>
          </w:p>
          <w:p w:rsidR="00B52879" w:rsidRPr="009266CF" w:rsidRDefault="00B52879" w:rsidP="009266CF">
            <w:pPr>
              <w:tabs>
                <w:tab w:val="left" w:pos="-321"/>
                <w:tab w:val="left" w:pos="340"/>
              </w:tabs>
              <w:spacing w:after="0" w:line="276" w:lineRule="auto"/>
              <w:rPr>
                <w:rFonts w:eastAsia="SimSun" w:cstheme="minorHAnsi"/>
                <w:color w:val="000000"/>
                <w:lang w:eastAsia="zh-CN" w:bidi="hi-IN"/>
              </w:rPr>
            </w:pPr>
            <w:r w:rsidRPr="009266CF">
              <w:rPr>
                <w:rFonts w:eastAsia="SimSun" w:cstheme="minorHAnsi"/>
                <w:color w:val="000000"/>
                <w:lang w:eastAsia="zh-CN" w:bidi="hi-IN"/>
              </w:rPr>
              <w:t xml:space="preserve">- données relatives à l’environnement (y compris biodiversité et climat) et à la santé, </w:t>
            </w:r>
          </w:p>
          <w:p w:rsidR="00B52879" w:rsidRPr="009266CF" w:rsidRDefault="00B52879" w:rsidP="009266CF">
            <w:pPr>
              <w:tabs>
                <w:tab w:val="left" w:pos="-321"/>
                <w:tab w:val="left" w:pos="340"/>
              </w:tabs>
              <w:spacing w:after="0" w:line="276" w:lineRule="auto"/>
              <w:rPr>
                <w:rFonts w:eastAsia="SimSun" w:cstheme="minorHAnsi"/>
                <w:sz w:val="24"/>
                <w:lang w:eastAsia="zh-CN" w:bidi="hi-IN"/>
              </w:rPr>
            </w:pPr>
            <w:r w:rsidRPr="009266CF">
              <w:rPr>
                <w:rFonts w:eastAsia="SimSun" w:cstheme="minorHAnsi"/>
                <w:color w:val="000000"/>
                <w:lang w:eastAsia="zh-CN" w:bidi="hi-IN"/>
              </w:rPr>
              <w:t>- recensement des acteurs du système alimentaire au sens large, leurs missions et leurs initiatives</w:t>
            </w:r>
          </w:p>
        </w:tc>
        <w:tc>
          <w:tcPr>
            <w:tcW w:w="2694" w:type="dxa"/>
            <w:tcBorders>
              <w:top w:val="single" w:sz="18" w:space="0" w:color="auto"/>
              <w:bottom w:val="single" w:sz="18" w:space="0" w:color="auto"/>
            </w:tcBorders>
            <w:tcMar>
              <w:top w:w="55" w:type="dxa"/>
              <w:left w:w="55" w:type="dxa"/>
              <w:bottom w:w="55" w:type="dxa"/>
              <w:right w:w="55" w:type="dxa"/>
            </w:tcMar>
          </w:tcPr>
          <w:p w:rsidR="00B52879" w:rsidRPr="009266CF" w:rsidRDefault="00B52879" w:rsidP="005A1680">
            <w:pPr>
              <w:tabs>
                <w:tab w:val="left" w:pos="-321"/>
                <w:tab w:val="left" w:pos="340"/>
              </w:tabs>
              <w:spacing w:line="276" w:lineRule="auto"/>
              <w:rPr>
                <w:rFonts w:eastAsia="SimSun" w:cstheme="minorHAnsi"/>
                <w:sz w:val="24"/>
                <w:lang w:eastAsia="zh-CN" w:bidi="hi-IN"/>
              </w:rPr>
            </w:pPr>
            <w:r w:rsidRPr="009266CF">
              <w:rPr>
                <w:rFonts w:eastAsia="SimSun" w:cstheme="minorHAnsi"/>
                <w:color w:val="000000"/>
                <w:sz w:val="24"/>
                <w:lang w:eastAsia="zh-CN" w:bidi="hi-IN"/>
              </w:rPr>
              <w:t>Diagnostics prévus ou en cours</w:t>
            </w:r>
          </w:p>
        </w:tc>
        <w:tc>
          <w:tcPr>
            <w:tcW w:w="6095" w:type="dxa"/>
            <w:tcBorders>
              <w:top w:val="single" w:sz="18" w:space="0" w:color="auto"/>
              <w:bottom w:val="single" w:sz="18" w:space="0" w:color="auto"/>
              <w:right w:val="single" w:sz="18" w:space="0" w:color="auto"/>
            </w:tcBorders>
            <w:tcMar>
              <w:top w:w="55" w:type="dxa"/>
              <w:left w:w="55" w:type="dxa"/>
              <w:bottom w:w="55" w:type="dxa"/>
              <w:right w:w="55" w:type="dxa"/>
            </w:tcMar>
          </w:tcPr>
          <w:p w:rsidR="00B52879" w:rsidRPr="009266CF" w:rsidRDefault="00B52879" w:rsidP="005A1680">
            <w:pPr>
              <w:tabs>
                <w:tab w:val="left" w:pos="-321"/>
                <w:tab w:val="left" w:pos="340"/>
              </w:tabs>
              <w:spacing w:line="276" w:lineRule="auto"/>
              <w:rPr>
                <w:rFonts w:eastAsia="SimSun" w:cstheme="minorHAnsi"/>
                <w:sz w:val="24"/>
                <w:lang w:eastAsia="zh-CN" w:bidi="hi-IN"/>
              </w:rPr>
            </w:pPr>
            <w:r w:rsidRPr="009266CF">
              <w:rPr>
                <w:rFonts w:eastAsia="SimSun" w:cstheme="minorHAnsi"/>
                <w:sz w:val="24"/>
                <w:lang w:eastAsia="zh-CN" w:bidi="hi-IN"/>
              </w:rPr>
              <w:t>Diagnostics réalisés, partagés au membres du COPIL et aux acteurs du PAT et éventuellement mis à jour</w:t>
            </w:r>
          </w:p>
        </w:tc>
      </w:tr>
      <w:tr w:rsidR="009266CF" w:rsidTr="001253A7">
        <w:trPr>
          <w:trHeight w:val="1241"/>
        </w:trPr>
        <w:tc>
          <w:tcPr>
            <w:tcW w:w="1843" w:type="dxa"/>
            <w:tcBorders>
              <w:top w:val="single" w:sz="18" w:space="0" w:color="auto"/>
              <w:left w:val="single" w:sz="18" w:space="0" w:color="auto"/>
              <w:bottom w:val="single" w:sz="18" w:space="0" w:color="auto"/>
            </w:tcBorders>
            <w:shd w:val="clear" w:color="auto" w:fill="E2EFD9" w:themeFill="accent6" w:themeFillTint="33"/>
            <w:tcMar>
              <w:top w:w="55" w:type="dxa"/>
              <w:left w:w="55" w:type="dxa"/>
              <w:bottom w:w="55" w:type="dxa"/>
              <w:right w:w="55" w:type="dxa"/>
            </w:tcMar>
          </w:tcPr>
          <w:p w:rsidR="00B52879" w:rsidRPr="009266CF" w:rsidRDefault="00B52879" w:rsidP="005A1680">
            <w:pPr>
              <w:suppressLineNumbers/>
              <w:rPr>
                <w:rFonts w:eastAsia="SimSun" w:cstheme="minorHAnsi"/>
                <w:sz w:val="24"/>
                <w:lang w:eastAsia="zh-CN" w:bidi="hi-IN"/>
              </w:rPr>
            </w:pPr>
            <w:r w:rsidRPr="009266CF">
              <w:rPr>
                <w:rFonts w:eastAsia="SimSun" w:cstheme="minorHAnsi"/>
                <w:b/>
                <w:bCs/>
                <w:color w:val="000000"/>
                <w:sz w:val="24"/>
                <w:lang w:eastAsia="zh-CN" w:bidi="hi-IN"/>
              </w:rPr>
              <w:t xml:space="preserve">2 - Mise en </w:t>
            </w:r>
            <w:r w:rsidRPr="009266CF">
              <w:rPr>
                <w:rFonts w:eastAsia="Lucida Sans Unicode" w:cstheme="minorHAnsi"/>
                <w:b/>
                <w:bCs/>
                <w:color w:val="000000"/>
                <w:sz w:val="24"/>
                <w:lang w:eastAsia="fr-FR"/>
              </w:rPr>
              <w:t>œuvre</w:t>
            </w:r>
            <w:r w:rsidRPr="009266CF">
              <w:rPr>
                <w:rFonts w:eastAsia="SimSun" w:cstheme="minorHAnsi"/>
                <w:b/>
                <w:bCs/>
                <w:color w:val="000000"/>
                <w:sz w:val="24"/>
                <w:lang w:eastAsia="zh-CN" w:bidi="hi-IN"/>
              </w:rPr>
              <w:t xml:space="preserve"> d'actions opérationnelles</w:t>
            </w:r>
          </w:p>
        </w:tc>
        <w:tc>
          <w:tcPr>
            <w:tcW w:w="4961" w:type="dxa"/>
            <w:tcBorders>
              <w:top w:val="single" w:sz="18" w:space="0" w:color="auto"/>
              <w:bottom w:val="single" w:sz="18" w:space="0" w:color="auto"/>
            </w:tcBorders>
            <w:tcMar>
              <w:top w:w="55" w:type="dxa"/>
              <w:left w:w="55" w:type="dxa"/>
              <w:bottom w:w="55" w:type="dxa"/>
              <w:right w:w="55" w:type="dxa"/>
            </w:tcMar>
          </w:tcPr>
          <w:p w:rsidR="00B52879" w:rsidRPr="009266CF" w:rsidRDefault="00B52879" w:rsidP="005A1680">
            <w:pPr>
              <w:tabs>
                <w:tab w:val="left" w:pos="-315"/>
                <w:tab w:val="left" w:pos="346"/>
              </w:tabs>
              <w:spacing w:line="276" w:lineRule="auto"/>
              <w:ind w:left="6" w:firstLine="6"/>
              <w:rPr>
                <w:rFonts w:eastAsia="Lucida Sans Unicode" w:cstheme="minorHAnsi"/>
                <w:color w:val="000000"/>
                <w:sz w:val="24"/>
                <w:lang w:eastAsia="fr-FR"/>
              </w:rPr>
            </w:pPr>
            <w:r w:rsidRPr="009266CF">
              <w:rPr>
                <w:rFonts w:eastAsia="Lucida Sans Unicode" w:cstheme="minorHAnsi"/>
                <w:color w:val="000000"/>
                <w:sz w:val="24"/>
                <w:lang w:eastAsia="fr-FR"/>
              </w:rPr>
              <w:t>Actions opérationnelles et cohérentes avec les besoins identifiés dans le diagnostic et les objectifs du projet. Une trame de plan d’actions peut être proposée par la D(R)AAF, en lien avec l’architecture de la fiche PAT du portail France PAT (france-pat.fr)</w:t>
            </w:r>
          </w:p>
        </w:tc>
        <w:tc>
          <w:tcPr>
            <w:tcW w:w="2694" w:type="dxa"/>
            <w:tcBorders>
              <w:top w:val="single" w:sz="18" w:space="0" w:color="auto"/>
              <w:bottom w:val="single" w:sz="18" w:space="0" w:color="auto"/>
            </w:tcBorders>
            <w:tcMar>
              <w:top w:w="55" w:type="dxa"/>
              <w:left w:w="55" w:type="dxa"/>
              <w:bottom w:w="55" w:type="dxa"/>
              <w:right w:w="55" w:type="dxa"/>
            </w:tcMar>
          </w:tcPr>
          <w:p w:rsidR="00B52879" w:rsidRPr="009266CF" w:rsidRDefault="00B52879" w:rsidP="005A1680">
            <w:pPr>
              <w:tabs>
                <w:tab w:val="left" w:pos="-1047"/>
                <w:tab w:val="left" w:pos="-386"/>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Plan d'actions prévu ou en cours d'élaboration, sur plusieurs axes et thématiques de la SNANC, dont territorialisation de l’alimentation (filières durables) et approvisionnement de la restauration collective en produits durables et de qualité (loi </w:t>
            </w:r>
            <w:proofErr w:type="spellStart"/>
            <w:r w:rsidRPr="009266CF">
              <w:rPr>
                <w:rFonts w:eastAsia="SimSun" w:cstheme="minorHAnsi"/>
                <w:color w:val="000000"/>
                <w:sz w:val="24"/>
                <w:lang w:eastAsia="zh-CN" w:bidi="hi-IN"/>
              </w:rPr>
              <w:t>EGAlim</w:t>
            </w:r>
            <w:proofErr w:type="spellEnd"/>
            <w:r w:rsidRPr="009266CF">
              <w:rPr>
                <w:rFonts w:eastAsia="SimSun" w:cstheme="minorHAnsi"/>
                <w:color w:val="000000"/>
                <w:sz w:val="24"/>
                <w:lang w:eastAsia="zh-CN" w:bidi="hi-IN"/>
              </w:rPr>
              <w:t>)</w:t>
            </w:r>
          </w:p>
          <w:p w:rsidR="00B52879" w:rsidRPr="009266CF" w:rsidRDefault="00B52879" w:rsidP="005A1680">
            <w:pPr>
              <w:tabs>
                <w:tab w:val="left" w:pos="-1047"/>
                <w:tab w:val="left" w:pos="-386"/>
              </w:tabs>
              <w:spacing w:line="276" w:lineRule="auto"/>
              <w:rPr>
                <w:rFonts w:eastAsia="SimSun" w:cstheme="minorHAnsi"/>
                <w:color w:val="000000"/>
                <w:sz w:val="24"/>
                <w:lang w:eastAsia="zh-CN" w:bidi="hi-IN"/>
              </w:rPr>
            </w:pPr>
          </w:p>
        </w:tc>
        <w:tc>
          <w:tcPr>
            <w:tcW w:w="6095" w:type="dxa"/>
            <w:tcBorders>
              <w:top w:val="single" w:sz="18" w:space="0" w:color="auto"/>
              <w:bottom w:val="single" w:sz="18" w:space="0" w:color="auto"/>
              <w:right w:val="single" w:sz="18" w:space="0" w:color="auto"/>
            </w:tcBorders>
            <w:tcMar>
              <w:top w:w="55" w:type="dxa"/>
              <w:left w:w="55" w:type="dxa"/>
              <w:bottom w:w="55" w:type="dxa"/>
              <w:right w:w="55" w:type="dxa"/>
            </w:tcMar>
          </w:tcPr>
          <w:p w:rsidR="00B52879" w:rsidRPr="009266CF" w:rsidRDefault="00B52879" w:rsidP="005A1680">
            <w:pPr>
              <w:tabs>
                <w:tab w:val="left" w:pos="-315"/>
                <w:tab w:val="left" w:pos="346"/>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Plan d'actions délibéré comprenant le calendrier, la gouvernance et les moyens associés sur plusieurs axes et thématiques de la SNANC, </w:t>
            </w:r>
            <w:r w:rsidRPr="009266CF">
              <w:rPr>
                <w:rFonts w:eastAsia="SimSun" w:cstheme="minorHAnsi"/>
                <w:color w:val="000000"/>
                <w:sz w:val="24"/>
                <w:u w:val="single"/>
                <w:lang w:eastAsia="zh-CN" w:bidi="hi-IN"/>
              </w:rPr>
              <w:t>dont obligatoirement</w:t>
            </w:r>
            <w:r w:rsidRPr="009266CF">
              <w:rPr>
                <w:rFonts w:eastAsia="SimSun" w:cstheme="minorHAnsi"/>
                <w:color w:val="000000"/>
                <w:sz w:val="24"/>
                <w:lang w:eastAsia="zh-CN" w:bidi="hi-IN"/>
              </w:rPr>
              <w:t xml:space="preserve"> au moins une action dans les thématiques suivantes (y compris à travers les partenariats, </w:t>
            </w:r>
            <w:proofErr w:type="spellStart"/>
            <w:r w:rsidRPr="009266CF">
              <w:rPr>
                <w:rFonts w:eastAsia="SimSun" w:cstheme="minorHAnsi"/>
                <w:i/>
                <w:color w:val="000000"/>
                <w:sz w:val="24"/>
                <w:lang w:eastAsia="zh-CN" w:bidi="hi-IN"/>
              </w:rPr>
              <w:t>c.f</w:t>
            </w:r>
            <w:proofErr w:type="spellEnd"/>
            <w:r w:rsidRPr="009266CF">
              <w:rPr>
                <w:rFonts w:eastAsia="SimSun" w:cstheme="minorHAnsi"/>
                <w:i/>
                <w:color w:val="000000"/>
                <w:sz w:val="24"/>
                <w:lang w:eastAsia="zh-CN" w:bidi="hi-IN"/>
              </w:rPr>
              <w:t>.</w:t>
            </w:r>
            <w:r w:rsidRPr="009266CF">
              <w:rPr>
                <w:rFonts w:eastAsia="SimSun" w:cstheme="minorHAnsi"/>
                <w:color w:val="000000"/>
                <w:sz w:val="24"/>
                <w:lang w:eastAsia="zh-CN" w:bidi="hi-IN"/>
              </w:rPr>
              <w:t xml:space="preserve"> prérequis 3)</w:t>
            </w:r>
          </w:p>
          <w:p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économie alimentaire : développement de filières territorialisées vers un changement de pratiques agricoles et le développement de labels publics (maillons amont, central et aval) ;</w:t>
            </w:r>
          </w:p>
          <w:p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justice sociale : lutte contre la précarité alimentaire ;</w:t>
            </w:r>
          </w:p>
          <w:p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éducation alimentaire auprès des jeunes ;</w:t>
            </w:r>
          </w:p>
          <w:p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xml:space="preserve">- restauration collective : approvisionnements en produits durables et de qualité (loi </w:t>
            </w:r>
            <w:proofErr w:type="spellStart"/>
            <w:r w:rsidRPr="009266CF">
              <w:rPr>
                <w:rFonts w:eastAsia="SimSun" w:cstheme="minorHAnsi"/>
                <w:color w:val="000000"/>
                <w:lang w:eastAsia="zh-CN" w:bidi="hi-IN"/>
              </w:rPr>
              <w:t>EGAlim</w:t>
            </w:r>
            <w:proofErr w:type="spellEnd"/>
            <w:r w:rsidRPr="009266CF">
              <w:rPr>
                <w:rFonts w:eastAsia="SimSun" w:cstheme="minorHAnsi"/>
                <w:color w:val="000000"/>
                <w:lang w:eastAsia="zh-CN" w:bidi="hi-IN"/>
              </w:rPr>
              <w:t>) ;</w:t>
            </w:r>
          </w:p>
          <w:p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nutrition et santé : promotion de la santé publique ;</w:t>
            </w:r>
          </w:p>
          <w:p w:rsidR="00B52879" w:rsidRPr="009266CF" w:rsidRDefault="00B52879" w:rsidP="009266CF">
            <w:pPr>
              <w:tabs>
                <w:tab w:val="left" w:pos="-315"/>
                <w:tab w:val="left" w:pos="346"/>
              </w:tabs>
              <w:spacing w:after="0" w:line="276" w:lineRule="auto"/>
              <w:rPr>
                <w:rFonts w:eastAsia="SimSun" w:cstheme="minorHAnsi"/>
                <w:color w:val="000000"/>
                <w:sz w:val="24"/>
                <w:lang w:eastAsia="zh-CN" w:bidi="hi-IN"/>
              </w:rPr>
            </w:pPr>
            <w:r w:rsidRPr="009266CF">
              <w:rPr>
                <w:rFonts w:eastAsia="SimSun" w:cstheme="minorHAnsi"/>
                <w:color w:val="000000"/>
                <w:lang w:eastAsia="zh-CN" w:bidi="hi-IN"/>
              </w:rPr>
              <w:t>- environnement : lutte contre le gaspillage alimentaire ; préservation des ressources, de la biodiversité et/ou du climat ; adaptation.</w:t>
            </w:r>
          </w:p>
        </w:tc>
      </w:tr>
      <w:tr w:rsidR="009266CF" w:rsidTr="001253A7">
        <w:trPr>
          <w:trHeight w:val="1241"/>
        </w:trPr>
        <w:tc>
          <w:tcPr>
            <w:tcW w:w="1843" w:type="dxa"/>
            <w:vMerge w:val="restart"/>
            <w:tcBorders>
              <w:top w:val="single" w:sz="18" w:space="0" w:color="auto"/>
              <w:left w:val="single" w:sz="18" w:space="0" w:color="auto"/>
            </w:tcBorders>
            <w:shd w:val="clear" w:color="auto" w:fill="E2EFD9" w:themeFill="accent6" w:themeFillTint="33"/>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lastRenderedPageBreak/>
              <w:t>3 - Pilotage, moyens financiers et animation pérennes et cohérents</w:t>
            </w:r>
          </w:p>
        </w:tc>
        <w:tc>
          <w:tcPr>
            <w:tcW w:w="4961" w:type="dxa"/>
            <w:vMerge w:val="restart"/>
            <w:tcBorders>
              <w:top w:val="single" w:sz="18" w:space="0" w:color="auto"/>
            </w:tcBorders>
            <w:tcMar>
              <w:top w:w="55" w:type="dxa"/>
              <w:left w:w="55" w:type="dxa"/>
              <w:bottom w:w="55" w:type="dxa"/>
              <w:right w:w="55" w:type="dxa"/>
            </w:tcMar>
          </w:tcPr>
          <w:p w:rsidR="00B52879" w:rsidRPr="009266CF" w:rsidRDefault="00B52879" w:rsidP="005A1680">
            <w:pPr>
              <w:tabs>
                <w:tab w:val="left" w:pos="-315"/>
                <w:tab w:val="left" w:pos="346"/>
              </w:tabs>
              <w:spacing w:line="276" w:lineRule="auto"/>
              <w:ind w:left="6" w:firstLine="6"/>
              <w:rPr>
                <w:rFonts w:eastAsia="SimSun" w:cstheme="minorHAnsi"/>
                <w:color w:val="000000"/>
                <w:sz w:val="24"/>
                <w:lang w:eastAsia="zh-CN" w:bidi="hi-IN"/>
              </w:rPr>
            </w:pPr>
            <w:r w:rsidRPr="009266CF">
              <w:rPr>
                <w:rFonts w:eastAsia="SimSun" w:cstheme="minorHAnsi"/>
                <w:color w:val="000000"/>
                <w:sz w:val="24"/>
                <w:lang w:eastAsia="zh-CN" w:bidi="hi-IN"/>
              </w:rPr>
              <w:t>Pilotage cohérent pour la bonne mise en œuvre des actions opérationnelles et partenariales du PAT. Le projet s’inscrit dans la durée, en mobilisant des moyens financiers et d’animation adéquats.</w:t>
            </w:r>
          </w:p>
        </w:tc>
        <w:tc>
          <w:tcPr>
            <w:tcW w:w="2694" w:type="dxa"/>
            <w:tcBorders>
              <w:top w:val="single" w:sz="18" w:space="0" w:color="auto"/>
            </w:tcBorders>
            <w:tcMar>
              <w:top w:w="55" w:type="dxa"/>
              <w:left w:w="55" w:type="dxa"/>
              <w:bottom w:w="55" w:type="dxa"/>
              <w:right w:w="55" w:type="dxa"/>
            </w:tcMar>
          </w:tcPr>
          <w:p w:rsidR="00B52879" w:rsidRPr="009266CF" w:rsidRDefault="00B52879" w:rsidP="005A1680">
            <w:pPr>
              <w:tabs>
                <w:tab w:val="left" w:pos="-1047"/>
                <w:tab w:val="left" w:pos="-386"/>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Gouvernance prévue ou mise en place</w:t>
            </w:r>
            <w:r w:rsidRPr="009266CF">
              <w:rPr>
                <w:rFonts w:eastAsia="SimSun" w:cstheme="minorHAnsi"/>
                <w:b/>
                <w:color w:val="000000"/>
                <w:sz w:val="24"/>
                <w:lang w:eastAsia="zh-CN" w:bidi="hi-IN"/>
              </w:rPr>
              <w:t xml:space="preserve"> </w:t>
            </w:r>
            <w:r w:rsidRPr="009266CF">
              <w:rPr>
                <w:rFonts w:eastAsia="SimSun" w:cstheme="minorHAnsi"/>
                <w:color w:val="000000"/>
                <w:sz w:val="24"/>
                <w:lang w:eastAsia="zh-CN" w:bidi="hi-IN"/>
              </w:rPr>
              <w:t>et représentative des partenaires impliqués et des actions prévues (COPIL annuel, groupes techniques, etc.).</w:t>
            </w:r>
          </w:p>
        </w:tc>
        <w:tc>
          <w:tcPr>
            <w:tcW w:w="6095" w:type="dxa"/>
            <w:tcBorders>
              <w:top w:val="single" w:sz="18" w:space="0" w:color="auto"/>
              <w:right w:val="single" w:sz="18" w:space="0" w:color="auto"/>
            </w:tcBorders>
            <w:tcMar>
              <w:top w:w="55" w:type="dxa"/>
              <w:left w:w="55" w:type="dxa"/>
              <w:bottom w:w="55" w:type="dxa"/>
              <w:right w:w="55" w:type="dxa"/>
            </w:tcMar>
          </w:tcPr>
          <w:p w:rsidR="00B52879" w:rsidRPr="009266CF" w:rsidRDefault="00B52879" w:rsidP="005A1680">
            <w:pPr>
              <w:tabs>
                <w:tab w:val="left" w:pos="-315"/>
                <w:tab w:val="left" w:pos="346"/>
              </w:tabs>
              <w:spacing w:line="276" w:lineRule="auto"/>
              <w:ind w:left="6" w:firstLine="6"/>
              <w:rPr>
                <w:rFonts w:eastAsia="SimSun" w:cstheme="minorHAnsi"/>
                <w:color w:val="000000"/>
                <w:sz w:val="24"/>
                <w:lang w:eastAsia="zh-CN" w:bidi="hi-IN"/>
              </w:rPr>
            </w:pPr>
            <w:r w:rsidRPr="009266CF">
              <w:rPr>
                <w:rFonts w:eastAsia="SimSun" w:cstheme="minorHAnsi"/>
                <w:color w:val="000000"/>
                <w:sz w:val="24"/>
                <w:lang w:eastAsia="zh-CN" w:bidi="hi-IN"/>
              </w:rPr>
              <w:t>Gouvernance en place, effective et représentative des partenaires impliqués et des actions prévues : la gouvernance doit être élargie et partagée, représentative de tous les axes de travail du plan d’action.</w:t>
            </w:r>
          </w:p>
        </w:tc>
      </w:tr>
      <w:tr w:rsidR="009266CF" w:rsidTr="001253A7">
        <w:trPr>
          <w:trHeight w:val="1241"/>
        </w:trPr>
        <w:tc>
          <w:tcPr>
            <w:tcW w:w="1843" w:type="dxa"/>
            <w:vMerge/>
            <w:tcBorders>
              <w:left w:val="single" w:sz="18" w:space="0" w:color="auto"/>
            </w:tcBorders>
            <w:shd w:val="clear" w:color="auto" w:fill="E2EFD9" w:themeFill="accent6" w:themeFillTint="33"/>
            <w:tcMar>
              <w:top w:w="55" w:type="dxa"/>
              <w:left w:w="55" w:type="dxa"/>
              <w:bottom w:w="55" w:type="dxa"/>
              <w:right w:w="55" w:type="dxa"/>
            </w:tcMar>
          </w:tcPr>
          <w:p w:rsidR="00B52879" w:rsidRPr="009266CF" w:rsidRDefault="00B52879" w:rsidP="005A1680">
            <w:pPr>
              <w:suppressLineNumbers/>
              <w:rPr>
                <w:rFonts w:eastAsia="SimSun" w:cstheme="minorHAnsi"/>
                <w:b/>
                <w:bCs/>
                <w:color w:val="000000"/>
                <w:sz w:val="24"/>
                <w:lang w:eastAsia="zh-CN" w:bidi="hi-IN"/>
              </w:rPr>
            </w:pPr>
          </w:p>
        </w:tc>
        <w:tc>
          <w:tcPr>
            <w:tcW w:w="4961" w:type="dxa"/>
            <w:vMerge/>
            <w:tcMar>
              <w:top w:w="55" w:type="dxa"/>
              <w:left w:w="55" w:type="dxa"/>
              <w:bottom w:w="55" w:type="dxa"/>
              <w:right w:w="55" w:type="dxa"/>
            </w:tcMar>
          </w:tcPr>
          <w:p w:rsidR="00B52879" w:rsidRPr="009266CF" w:rsidRDefault="00B52879" w:rsidP="005A1680">
            <w:pPr>
              <w:tabs>
                <w:tab w:val="left" w:pos="-315"/>
                <w:tab w:val="left" w:pos="346"/>
              </w:tabs>
              <w:spacing w:line="276" w:lineRule="auto"/>
              <w:ind w:left="6" w:firstLine="6"/>
              <w:rPr>
                <w:rFonts w:eastAsia="SimSun" w:cstheme="minorHAnsi"/>
                <w:color w:val="000000"/>
                <w:sz w:val="24"/>
                <w:lang w:eastAsia="zh-CN" w:bidi="hi-IN"/>
              </w:rPr>
            </w:pPr>
          </w:p>
        </w:tc>
        <w:tc>
          <w:tcPr>
            <w:tcW w:w="2694" w:type="dxa"/>
            <w:shd w:val="clear" w:color="auto" w:fill="auto"/>
            <w:tcMar>
              <w:top w:w="55" w:type="dxa"/>
              <w:left w:w="55" w:type="dxa"/>
              <w:bottom w:w="55" w:type="dxa"/>
              <w:right w:w="55" w:type="dxa"/>
            </w:tcMar>
          </w:tcPr>
          <w:p w:rsidR="00B52879" w:rsidRPr="009266CF" w:rsidRDefault="00B52879" w:rsidP="005A1680">
            <w:pPr>
              <w:tabs>
                <w:tab w:val="left" w:pos="-1047"/>
                <w:tab w:val="left" w:pos="-386"/>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Mise à disposition (engagée ou prévue) d’un animateur / coordinateur, à minima sur 3 ans (y compris (</w:t>
            </w:r>
            <w:proofErr w:type="spellStart"/>
            <w:r w:rsidRPr="009266CF">
              <w:rPr>
                <w:rFonts w:eastAsia="SimSun" w:cstheme="minorHAnsi"/>
                <w:color w:val="000000"/>
                <w:sz w:val="24"/>
                <w:lang w:eastAsia="zh-CN" w:bidi="hi-IN"/>
              </w:rPr>
              <w:t>co</w:t>
            </w:r>
            <w:proofErr w:type="spellEnd"/>
            <w:r w:rsidRPr="009266CF">
              <w:rPr>
                <w:rFonts w:eastAsia="SimSun" w:cstheme="minorHAnsi"/>
                <w:color w:val="000000"/>
                <w:sz w:val="24"/>
                <w:lang w:eastAsia="zh-CN" w:bidi="hi-IN"/>
              </w:rPr>
              <w:t>-)financé par l’État).</w:t>
            </w:r>
          </w:p>
        </w:tc>
        <w:tc>
          <w:tcPr>
            <w:tcW w:w="6095" w:type="dxa"/>
            <w:tcBorders>
              <w:right w:val="single" w:sz="18" w:space="0" w:color="auto"/>
            </w:tcBorders>
            <w:shd w:val="clear" w:color="auto" w:fill="auto"/>
            <w:tcMar>
              <w:top w:w="55" w:type="dxa"/>
              <w:left w:w="55" w:type="dxa"/>
              <w:bottom w:w="55" w:type="dxa"/>
              <w:right w:w="55" w:type="dxa"/>
            </w:tcMar>
          </w:tcPr>
          <w:p w:rsidR="00B52879" w:rsidRPr="009266CF" w:rsidRDefault="00B52879" w:rsidP="005A1680">
            <w:pPr>
              <w:tabs>
                <w:tab w:val="left" w:pos="-315"/>
                <w:tab w:val="left" w:pos="346"/>
              </w:tabs>
              <w:spacing w:line="276" w:lineRule="auto"/>
              <w:ind w:left="6" w:firstLine="6"/>
              <w:rPr>
                <w:rFonts w:eastAsia="SimSun" w:cstheme="minorHAnsi"/>
                <w:color w:val="000000"/>
                <w:sz w:val="24"/>
                <w:lang w:eastAsia="zh-CN" w:bidi="hi-IN"/>
              </w:rPr>
            </w:pPr>
            <w:r w:rsidRPr="009266CF">
              <w:rPr>
                <w:rFonts w:eastAsia="SimSun" w:cstheme="minorHAnsi"/>
                <w:color w:val="000000"/>
                <w:sz w:val="24"/>
                <w:lang w:eastAsia="zh-CN" w:bidi="hi-IN"/>
              </w:rPr>
              <w:t>Mise à disposition (engagée ou prévue) d’au moins 1 équivalent temps plein pour l’animation et la coordination, à minima sur 5 ans</w:t>
            </w:r>
            <w:r w:rsidRPr="009266CF">
              <w:rPr>
                <w:rFonts w:eastAsia="SimSun" w:cstheme="minorHAnsi"/>
                <w:b/>
                <w:color w:val="000000"/>
                <w:sz w:val="24"/>
                <w:lang w:eastAsia="zh-CN" w:bidi="hi-IN"/>
              </w:rPr>
              <w:t xml:space="preserve"> </w:t>
            </w:r>
            <w:r w:rsidRPr="009266CF">
              <w:rPr>
                <w:rFonts w:eastAsia="SimSun" w:cstheme="minorHAnsi"/>
                <w:color w:val="000000"/>
                <w:sz w:val="24"/>
                <w:lang w:eastAsia="zh-CN" w:bidi="hi-IN"/>
              </w:rPr>
              <w:t>(engagement sur l’honneur – intégrant un cofinancement par l’Etat le cas échéant).</w:t>
            </w:r>
          </w:p>
        </w:tc>
      </w:tr>
      <w:tr w:rsidR="009266CF" w:rsidTr="001253A7">
        <w:trPr>
          <w:trHeight w:val="1595"/>
        </w:trPr>
        <w:tc>
          <w:tcPr>
            <w:tcW w:w="1843" w:type="dxa"/>
            <w:vMerge/>
            <w:tcBorders>
              <w:left w:val="single" w:sz="18" w:space="0" w:color="auto"/>
              <w:bottom w:val="single" w:sz="18" w:space="0" w:color="auto"/>
            </w:tcBorders>
            <w:shd w:val="clear" w:color="auto" w:fill="E2EFD9" w:themeFill="accent6" w:themeFillTint="33"/>
            <w:tcMar>
              <w:top w:w="55" w:type="dxa"/>
              <w:left w:w="55" w:type="dxa"/>
              <w:bottom w:w="55" w:type="dxa"/>
              <w:right w:w="55" w:type="dxa"/>
            </w:tcMar>
          </w:tcPr>
          <w:p w:rsidR="00B52879" w:rsidRPr="009266CF" w:rsidRDefault="00B52879" w:rsidP="005A1680">
            <w:pPr>
              <w:suppressLineNumbers/>
              <w:tabs>
                <w:tab w:val="left" w:pos="340"/>
              </w:tabs>
              <w:spacing w:line="276" w:lineRule="auto"/>
              <w:rPr>
                <w:rFonts w:eastAsia="SimSun" w:cstheme="minorHAnsi"/>
                <w:b/>
                <w:bCs/>
                <w:color w:val="000000"/>
                <w:sz w:val="24"/>
                <w:lang w:eastAsia="zh-CN" w:bidi="hi-IN"/>
              </w:rPr>
            </w:pPr>
          </w:p>
        </w:tc>
        <w:tc>
          <w:tcPr>
            <w:tcW w:w="4961" w:type="dxa"/>
            <w:vMerge/>
            <w:tcBorders>
              <w:bottom w:val="single" w:sz="18" w:space="0" w:color="auto"/>
            </w:tcBorders>
            <w:shd w:val="clear" w:color="auto" w:fill="auto"/>
            <w:tcMar>
              <w:top w:w="55" w:type="dxa"/>
              <w:left w:w="55" w:type="dxa"/>
              <w:bottom w:w="55" w:type="dxa"/>
              <w:right w:w="55" w:type="dxa"/>
            </w:tcMar>
          </w:tcPr>
          <w:p w:rsidR="00B52879" w:rsidRPr="009266CF" w:rsidRDefault="00B52879" w:rsidP="005A1680">
            <w:pPr>
              <w:tabs>
                <w:tab w:val="left" w:pos="-321"/>
                <w:tab w:val="left" w:pos="340"/>
              </w:tabs>
              <w:spacing w:line="276" w:lineRule="auto"/>
              <w:rPr>
                <w:rFonts w:eastAsia="SimSun" w:cstheme="minorHAnsi"/>
                <w:b/>
                <w:color w:val="000000"/>
                <w:sz w:val="24"/>
                <w:lang w:eastAsia="zh-CN" w:bidi="hi-IN"/>
              </w:rPr>
            </w:pPr>
          </w:p>
        </w:tc>
        <w:tc>
          <w:tcPr>
            <w:tcW w:w="2694" w:type="dxa"/>
            <w:tcBorders>
              <w:bottom w:val="single" w:sz="18" w:space="0" w:color="auto"/>
            </w:tcBorders>
            <w:tcMar>
              <w:top w:w="55" w:type="dxa"/>
              <w:left w:w="55" w:type="dxa"/>
              <w:bottom w:w="55" w:type="dxa"/>
              <w:right w:w="55" w:type="dxa"/>
            </w:tcMar>
          </w:tcPr>
          <w:p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Document cadre (délibération établie ou prévue à court terme) mentionnant des engagements financiers et/ou d’animation, en accord avec le diagnostic et les ambitions du PAT.</w:t>
            </w:r>
          </w:p>
        </w:tc>
        <w:tc>
          <w:tcPr>
            <w:tcW w:w="6095" w:type="dxa"/>
            <w:tcBorders>
              <w:bottom w:val="single" w:sz="18" w:space="0" w:color="auto"/>
              <w:right w:val="single" w:sz="18" w:space="0" w:color="auto"/>
            </w:tcBorders>
            <w:tcMar>
              <w:top w:w="55" w:type="dxa"/>
              <w:left w:w="55" w:type="dxa"/>
              <w:bottom w:w="55" w:type="dxa"/>
              <w:right w:w="55" w:type="dxa"/>
            </w:tcMar>
          </w:tcPr>
          <w:p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Plan de financement réalisé, engagements financiers acquis ou prévus (avec les délibérations afférentes).</w:t>
            </w:r>
          </w:p>
        </w:tc>
      </w:tr>
      <w:tr w:rsidR="009266CF" w:rsidTr="001253A7">
        <w:trPr>
          <w:trHeight w:val="1075"/>
        </w:trPr>
        <w:tc>
          <w:tcPr>
            <w:tcW w:w="1843" w:type="dxa"/>
            <w:tcBorders>
              <w:top w:val="single" w:sz="18" w:space="0" w:color="auto"/>
              <w:left w:val="single" w:sz="18" w:space="0" w:color="auto"/>
              <w:bottom w:val="single" w:sz="18" w:space="0" w:color="auto"/>
            </w:tcBorders>
            <w:shd w:val="clear" w:color="auto" w:fill="E2EFD9" w:themeFill="accent6" w:themeFillTint="33"/>
            <w:tcMar>
              <w:top w:w="55" w:type="dxa"/>
              <w:left w:w="55" w:type="dxa"/>
              <w:bottom w:w="55" w:type="dxa"/>
              <w:right w:w="55" w:type="dxa"/>
            </w:tcMar>
          </w:tcPr>
          <w:p w:rsidR="00B52879" w:rsidRPr="009266CF" w:rsidRDefault="00B52879" w:rsidP="005A1680">
            <w:pPr>
              <w:suppressLineNumbers/>
              <w:rPr>
                <w:rFonts w:eastAsia="SimSun" w:cstheme="minorHAnsi"/>
                <w:sz w:val="24"/>
                <w:lang w:eastAsia="zh-CN" w:bidi="hi-IN"/>
              </w:rPr>
            </w:pPr>
            <w:r w:rsidRPr="009266CF">
              <w:rPr>
                <w:rFonts w:eastAsia="Lucida Sans Unicode" w:cstheme="minorHAnsi"/>
                <w:b/>
                <w:bCs/>
                <w:color w:val="000000"/>
                <w:sz w:val="24"/>
                <w:lang w:eastAsia="fr-FR"/>
              </w:rPr>
              <w:t>4 - Dispositif d'évaluation de l'impact du projet</w:t>
            </w:r>
          </w:p>
        </w:tc>
        <w:tc>
          <w:tcPr>
            <w:tcW w:w="4961" w:type="dxa"/>
            <w:tcBorders>
              <w:top w:val="single" w:sz="18" w:space="0" w:color="auto"/>
              <w:bottom w:val="single" w:sz="18" w:space="0" w:color="auto"/>
            </w:tcBorders>
            <w:tcMar>
              <w:top w:w="55" w:type="dxa"/>
              <w:left w:w="55" w:type="dxa"/>
              <w:bottom w:w="55" w:type="dxa"/>
              <w:right w:w="55" w:type="dxa"/>
            </w:tcMar>
          </w:tcPr>
          <w:p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Dispositif d’évaluation et de suivi permettant d’inscrire le projet dans une démarche d’amélioration continue.</w:t>
            </w:r>
          </w:p>
        </w:tc>
        <w:tc>
          <w:tcPr>
            <w:tcW w:w="2694" w:type="dxa"/>
            <w:tcBorders>
              <w:top w:val="single" w:sz="18" w:space="0" w:color="auto"/>
              <w:bottom w:val="single" w:sz="18" w:space="0" w:color="auto"/>
            </w:tcBorders>
            <w:tcMar>
              <w:top w:w="55" w:type="dxa"/>
              <w:left w:w="55" w:type="dxa"/>
              <w:bottom w:w="55" w:type="dxa"/>
              <w:right w:w="55" w:type="dxa"/>
            </w:tcMar>
          </w:tcPr>
          <w:p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Réflexion en cours sur la méthode et les indicateurs de suivi et d'évaluation, en tenant compte des indicateurs de l’annexe B.</w:t>
            </w:r>
          </w:p>
        </w:tc>
        <w:tc>
          <w:tcPr>
            <w:tcW w:w="6095" w:type="dxa"/>
            <w:tcBorders>
              <w:top w:val="single" w:sz="18" w:space="0" w:color="auto"/>
              <w:bottom w:val="single" w:sz="18" w:space="0" w:color="auto"/>
              <w:right w:val="single" w:sz="18" w:space="0" w:color="auto"/>
            </w:tcBorders>
            <w:tcMar>
              <w:top w:w="55" w:type="dxa"/>
              <w:left w:w="55" w:type="dxa"/>
              <w:bottom w:w="55" w:type="dxa"/>
              <w:right w:w="55" w:type="dxa"/>
            </w:tcMar>
          </w:tcPr>
          <w:p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Validation d’une méthode, couplée à des indicateurs de suivi et d’évaluation pertinents, dont ceux prévus en annexe B.</w:t>
            </w:r>
          </w:p>
          <w:p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p>
        </w:tc>
      </w:tr>
    </w:tbl>
    <w:p w:rsidR="00AE1A7A" w:rsidRPr="00AE1A7A" w:rsidRDefault="00F50F84" w:rsidP="00AE1A7A">
      <w:pPr>
        <w:pStyle w:val="Titre1"/>
        <w:spacing w:after="120" w:afterAutospacing="0"/>
      </w:pPr>
      <w:bookmarkStart w:id="41" w:name="_Toc167369827"/>
      <w:bookmarkStart w:id="42" w:name="_Toc171345869"/>
      <w:r w:rsidRPr="00F50F84">
        <w:lastRenderedPageBreak/>
        <w:t>ANNEXE B : Indicateurs de suivis et d’objectifs, par thématique de la SNANC</w:t>
      </w:r>
      <w:bookmarkEnd w:id="41"/>
      <w:bookmarkEnd w:id="42"/>
    </w:p>
    <w:tbl>
      <w:tblPr>
        <w:tblW w:w="154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567"/>
        <w:gridCol w:w="929"/>
        <w:gridCol w:w="7009"/>
        <w:gridCol w:w="2410"/>
        <w:gridCol w:w="2835"/>
      </w:tblGrid>
      <w:tr w:rsidR="00F50F84" w:rsidRPr="00F50F84" w:rsidTr="00256940">
        <w:trPr>
          <w:trHeight w:val="430"/>
        </w:trPr>
        <w:tc>
          <w:tcPr>
            <w:tcW w:w="1684" w:type="dxa"/>
            <w:tcBorders>
              <w:top w:val="single" w:sz="18" w:space="0" w:color="auto"/>
              <w:left w:val="single" w:sz="18" w:space="0" w:color="auto"/>
              <w:bottom w:val="single" w:sz="18" w:space="0" w:color="auto"/>
            </w:tcBorders>
            <w:shd w:val="clear" w:color="auto" w:fill="auto"/>
            <w:vAlign w:val="center"/>
          </w:tcPr>
          <w:p w:rsidR="00F50F84" w:rsidRPr="00F50F84" w:rsidRDefault="00F50F84" w:rsidP="00F50F84">
            <w:pPr>
              <w:jc w:val="center"/>
              <w:rPr>
                <w:rFonts w:eastAsia="Times New Roman" w:cstheme="minorHAnsi"/>
                <w:b/>
                <w:bCs/>
                <w:color w:val="000000"/>
                <w:sz w:val="20"/>
                <w:szCs w:val="20"/>
                <w:lang w:eastAsia="fr-FR"/>
              </w:rPr>
            </w:pPr>
            <w:r w:rsidRPr="00F50F84">
              <w:rPr>
                <w:rFonts w:eastAsia="Times New Roman" w:cstheme="minorHAnsi"/>
                <w:b/>
                <w:bCs/>
                <w:color w:val="000000"/>
                <w:sz w:val="20"/>
                <w:szCs w:val="20"/>
                <w:lang w:eastAsia="fr-FR"/>
              </w:rPr>
              <w:t>Thématique</w:t>
            </w:r>
          </w:p>
        </w:tc>
        <w:tc>
          <w:tcPr>
            <w:tcW w:w="567" w:type="dxa"/>
            <w:tcBorders>
              <w:top w:val="single" w:sz="18" w:space="0" w:color="auto"/>
              <w:bottom w:val="single" w:sz="18" w:space="0" w:color="auto"/>
            </w:tcBorders>
            <w:vAlign w:val="center"/>
          </w:tcPr>
          <w:p w:rsidR="00F50F84" w:rsidRPr="00F50F84" w:rsidRDefault="00F50F84" w:rsidP="00F50F84">
            <w:pPr>
              <w:jc w:val="center"/>
              <w:rPr>
                <w:rFonts w:eastAsia="Times New Roman" w:cstheme="minorHAnsi"/>
                <w:b/>
                <w:bCs/>
                <w:sz w:val="16"/>
                <w:szCs w:val="16"/>
                <w:lang w:eastAsia="fr-FR"/>
              </w:rPr>
            </w:pPr>
            <w:r w:rsidRPr="00F50F84">
              <w:rPr>
                <w:rFonts w:eastAsia="Times New Roman" w:cstheme="minorHAnsi"/>
                <w:b/>
                <w:bCs/>
                <w:sz w:val="16"/>
                <w:szCs w:val="16"/>
                <w:lang w:eastAsia="fr-FR"/>
              </w:rPr>
              <w:t>Code</w:t>
            </w:r>
          </w:p>
        </w:tc>
        <w:tc>
          <w:tcPr>
            <w:tcW w:w="929" w:type="dxa"/>
            <w:tcBorders>
              <w:top w:val="single" w:sz="18" w:space="0" w:color="auto"/>
              <w:bottom w:val="single" w:sz="18" w:space="0" w:color="auto"/>
            </w:tcBorders>
            <w:shd w:val="clear" w:color="000000" w:fill="FFFFFF"/>
            <w:vAlign w:val="center"/>
          </w:tcPr>
          <w:p w:rsidR="00F50F84" w:rsidRPr="00F50F84" w:rsidRDefault="00F50F84" w:rsidP="00F50F84">
            <w:pPr>
              <w:jc w:val="center"/>
              <w:rPr>
                <w:rFonts w:eastAsia="Times New Roman" w:cstheme="minorHAnsi"/>
                <w:b/>
                <w:bCs/>
                <w:color w:val="000000"/>
                <w:sz w:val="20"/>
                <w:szCs w:val="20"/>
                <w:lang w:eastAsia="fr-FR"/>
              </w:rPr>
            </w:pPr>
            <w:r w:rsidRPr="00F50F84">
              <w:rPr>
                <w:rFonts w:eastAsia="Times New Roman" w:cstheme="minorHAnsi"/>
                <w:b/>
                <w:bCs/>
                <w:color w:val="000000"/>
                <w:sz w:val="20"/>
                <w:szCs w:val="20"/>
                <w:lang w:eastAsia="fr-FR"/>
              </w:rPr>
              <w:t>Type</w:t>
            </w:r>
          </w:p>
        </w:tc>
        <w:tc>
          <w:tcPr>
            <w:tcW w:w="7009" w:type="dxa"/>
            <w:tcBorders>
              <w:top w:val="single" w:sz="18" w:space="0" w:color="auto"/>
              <w:bottom w:val="single" w:sz="18" w:space="0" w:color="auto"/>
            </w:tcBorders>
            <w:shd w:val="clear" w:color="000000" w:fill="FFFFFF"/>
            <w:vAlign w:val="center"/>
          </w:tcPr>
          <w:p w:rsidR="00F50F84" w:rsidRPr="00F50F84" w:rsidRDefault="00F50F84" w:rsidP="00F50F84">
            <w:pPr>
              <w:jc w:val="center"/>
              <w:rPr>
                <w:rFonts w:eastAsia="Times New Roman" w:cstheme="minorHAnsi"/>
                <w:b/>
                <w:bCs/>
                <w:color w:val="000000"/>
                <w:sz w:val="20"/>
                <w:szCs w:val="20"/>
                <w:lang w:eastAsia="fr-FR"/>
              </w:rPr>
            </w:pPr>
            <w:r w:rsidRPr="00F50F84">
              <w:rPr>
                <w:rFonts w:eastAsia="Times New Roman" w:cstheme="minorHAnsi"/>
                <w:b/>
                <w:bCs/>
                <w:color w:val="000000"/>
                <w:sz w:val="20"/>
                <w:szCs w:val="20"/>
                <w:lang w:eastAsia="fr-FR"/>
              </w:rPr>
              <w:t>Indicateur</w:t>
            </w:r>
          </w:p>
        </w:tc>
        <w:tc>
          <w:tcPr>
            <w:tcW w:w="2410" w:type="dxa"/>
            <w:tcBorders>
              <w:top w:val="single" w:sz="18" w:space="0" w:color="auto"/>
              <w:bottom w:val="single" w:sz="18" w:space="0" w:color="auto"/>
            </w:tcBorders>
            <w:shd w:val="clear" w:color="000000" w:fill="FFFFFF"/>
            <w:vAlign w:val="center"/>
          </w:tcPr>
          <w:p w:rsidR="00F50F84" w:rsidRPr="00F50F84" w:rsidRDefault="00F50F84" w:rsidP="00F50F84">
            <w:pPr>
              <w:jc w:val="center"/>
              <w:rPr>
                <w:rFonts w:eastAsia="Times New Roman" w:cstheme="minorHAnsi"/>
                <w:b/>
                <w:bCs/>
                <w:color w:val="000000"/>
                <w:sz w:val="20"/>
                <w:szCs w:val="20"/>
                <w:lang w:eastAsia="fr-FR"/>
              </w:rPr>
            </w:pPr>
            <w:r>
              <w:rPr>
                <w:rFonts w:eastAsia="Times New Roman" w:cstheme="minorHAnsi"/>
                <w:b/>
                <w:bCs/>
                <w:color w:val="000000"/>
                <w:sz w:val="20"/>
                <w:szCs w:val="20"/>
                <w:lang w:eastAsia="fr-FR"/>
              </w:rPr>
              <w:t>t0</w:t>
            </w:r>
          </w:p>
        </w:tc>
        <w:tc>
          <w:tcPr>
            <w:tcW w:w="2835" w:type="dxa"/>
            <w:tcBorders>
              <w:top w:val="single" w:sz="18" w:space="0" w:color="auto"/>
              <w:bottom w:val="single" w:sz="18" w:space="0" w:color="auto"/>
              <w:right w:val="single" w:sz="18" w:space="0" w:color="auto"/>
            </w:tcBorders>
            <w:shd w:val="clear" w:color="000000" w:fill="FFFFFF"/>
            <w:vAlign w:val="center"/>
          </w:tcPr>
          <w:p w:rsidR="00F50F84" w:rsidRDefault="00F50F84" w:rsidP="00F50F84">
            <w:pPr>
              <w:jc w:val="center"/>
              <w:rPr>
                <w:rFonts w:eastAsia="Times New Roman" w:cstheme="minorHAnsi"/>
                <w:b/>
                <w:bCs/>
                <w:color w:val="000000"/>
                <w:sz w:val="20"/>
                <w:szCs w:val="20"/>
                <w:lang w:eastAsia="fr-FR"/>
              </w:rPr>
            </w:pPr>
            <w:r>
              <w:rPr>
                <w:rFonts w:eastAsia="Times New Roman" w:cstheme="minorHAnsi"/>
                <w:b/>
                <w:bCs/>
                <w:color w:val="000000"/>
                <w:sz w:val="20"/>
                <w:szCs w:val="20"/>
                <w:lang w:eastAsia="fr-FR"/>
              </w:rPr>
              <w:t>Objectif (t+5ans)</w:t>
            </w:r>
          </w:p>
        </w:tc>
      </w:tr>
      <w:tr w:rsidR="00F50F84" w:rsidRPr="00F50F84" w:rsidTr="00256940">
        <w:trPr>
          <w:trHeight w:val="20"/>
        </w:trPr>
        <w:tc>
          <w:tcPr>
            <w:tcW w:w="1684" w:type="dxa"/>
            <w:vMerge w:val="restart"/>
            <w:tcBorders>
              <w:top w:val="single" w:sz="18" w:space="0" w:color="auto"/>
              <w:left w:val="single" w:sz="18" w:space="0" w:color="auto"/>
            </w:tcBorders>
            <w:shd w:val="clear" w:color="auto" w:fill="auto"/>
            <w:vAlign w:val="center"/>
          </w:tcPr>
          <w:p w:rsidR="00F50F84" w:rsidRPr="00F50F84" w:rsidRDefault="00F50F84" w:rsidP="005A1680">
            <w:pPr>
              <w:jc w:val="center"/>
              <w:rPr>
                <w:rFonts w:eastAsia="Times New Roman" w:cstheme="minorHAnsi"/>
                <w:b/>
                <w:sz w:val="20"/>
                <w:szCs w:val="20"/>
                <w:lang w:eastAsia="fr-FR"/>
              </w:rPr>
            </w:pPr>
            <w:r w:rsidRPr="00F50F84">
              <w:rPr>
                <w:rFonts w:eastAsia="Times New Roman" w:cstheme="minorHAnsi"/>
                <w:b/>
                <w:sz w:val="20"/>
                <w:szCs w:val="20"/>
                <w:lang w:eastAsia="fr-FR"/>
              </w:rPr>
              <w:t>Justice sociale</w:t>
            </w:r>
          </w:p>
        </w:tc>
        <w:tc>
          <w:tcPr>
            <w:tcW w:w="567" w:type="dxa"/>
            <w:tcBorders>
              <w:top w:val="single" w:sz="18" w:space="0" w:color="auto"/>
            </w:tcBorders>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1.1</w:t>
            </w:r>
          </w:p>
        </w:tc>
        <w:tc>
          <w:tcPr>
            <w:tcW w:w="929" w:type="dxa"/>
            <w:tcBorders>
              <w:top w:val="single" w:sz="18" w:space="0" w:color="auto"/>
            </w:tcBorders>
            <w:shd w:val="clear" w:color="auto" w:fill="auto"/>
          </w:tcPr>
          <w:p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09" w:type="dxa"/>
            <w:tcBorders>
              <w:top w:val="single" w:sz="18" w:space="0" w:color="auto"/>
            </w:tcBorders>
            <w:shd w:val="clear" w:color="auto" w:fill="auto"/>
          </w:tcPr>
          <w:p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 d'associations de lutte contre la précarité alimentaire (y compris associations d'aide alimentaire habilitées) partenaires du PAT par rapport au nombre total d'associations de lutte contre la précarité alimentaire présentes sur le territoire</w:t>
            </w:r>
          </w:p>
        </w:tc>
        <w:tc>
          <w:tcPr>
            <w:tcW w:w="2410" w:type="dxa"/>
            <w:tcBorders>
              <w:top w:val="single" w:sz="18" w:space="0" w:color="auto"/>
            </w:tcBorders>
          </w:tcPr>
          <w:p w:rsidR="00F50F84" w:rsidRPr="00F50F84" w:rsidRDefault="00F50F84" w:rsidP="005A1680">
            <w:pPr>
              <w:rPr>
                <w:rFonts w:eastAsia="Times New Roman" w:cstheme="minorHAnsi"/>
                <w:sz w:val="20"/>
                <w:szCs w:val="20"/>
                <w:lang w:eastAsia="fr-FR"/>
              </w:rPr>
            </w:pPr>
          </w:p>
        </w:tc>
        <w:tc>
          <w:tcPr>
            <w:tcW w:w="2835" w:type="dxa"/>
            <w:tcBorders>
              <w:top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256940">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sz w:val="20"/>
                <w:szCs w:val="20"/>
                <w:lang w:eastAsia="fr-FR"/>
              </w:rPr>
            </w:pPr>
          </w:p>
        </w:tc>
        <w:tc>
          <w:tcPr>
            <w:tcW w:w="567" w:type="dxa"/>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1.2</w:t>
            </w:r>
          </w:p>
        </w:tc>
        <w:tc>
          <w:tcPr>
            <w:tcW w:w="929" w:type="dxa"/>
            <w:shd w:val="clear" w:color="auto" w:fill="auto"/>
          </w:tcPr>
          <w:p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Action / Impact</w:t>
            </w:r>
          </w:p>
        </w:tc>
        <w:tc>
          <w:tcPr>
            <w:tcW w:w="7009" w:type="dxa"/>
            <w:shd w:val="clear" w:color="auto" w:fill="auto"/>
          </w:tcPr>
          <w:p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 du territoire couvert par l’aide alimentaire</w:t>
            </w:r>
          </w:p>
        </w:tc>
        <w:tc>
          <w:tcPr>
            <w:tcW w:w="2410" w:type="dxa"/>
          </w:tcPr>
          <w:p w:rsidR="00F50F84" w:rsidRPr="00F50F84" w:rsidRDefault="00F50F84" w:rsidP="005A1680">
            <w:pPr>
              <w:rPr>
                <w:rFonts w:eastAsia="Times New Roman" w:cstheme="minorHAnsi"/>
                <w:sz w:val="20"/>
                <w:szCs w:val="20"/>
                <w:lang w:eastAsia="fr-FR"/>
              </w:rPr>
            </w:pPr>
          </w:p>
        </w:tc>
        <w:tc>
          <w:tcPr>
            <w:tcW w:w="2835" w:type="dxa"/>
            <w:tcBorders>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256940">
        <w:trPr>
          <w:trHeight w:val="20"/>
        </w:trPr>
        <w:tc>
          <w:tcPr>
            <w:tcW w:w="1684" w:type="dxa"/>
            <w:vMerge/>
            <w:tcBorders>
              <w:left w:val="single" w:sz="18" w:space="0" w:color="auto"/>
              <w:bottom w:val="single" w:sz="18" w:space="0" w:color="auto"/>
            </w:tcBorders>
            <w:vAlign w:val="center"/>
          </w:tcPr>
          <w:p w:rsidR="00F50F84" w:rsidRPr="00F50F84" w:rsidRDefault="00F50F84" w:rsidP="005A1680">
            <w:pPr>
              <w:rPr>
                <w:rFonts w:eastAsia="Times New Roman" w:cstheme="minorHAnsi"/>
                <w:sz w:val="20"/>
                <w:szCs w:val="20"/>
                <w:lang w:eastAsia="fr-FR"/>
              </w:rPr>
            </w:pPr>
          </w:p>
        </w:tc>
        <w:tc>
          <w:tcPr>
            <w:tcW w:w="567" w:type="dxa"/>
            <w:tcBorders>
              <w:bottom w:val="single" w:sz="18" w:space="0" w:color="auto"/>
            </w:tcBorders>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1.3</w:t>
            </w:r>
          </w:p>
        </w:tc>
        <w:tc>
          <w:tcPr>
            <w:tcW w:w="929" w:type="dxa"/>
            <w:tcBorders>
              <w:bottom w:val="single" w:sz="18" w:space="0" w:color="auto"/>
            </w:tcBorders>
            <w:shd w:val="clear" w:color="auto" w:fill="auto"/>
          </w:tcPr>
          <w:p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Action / Impact</w:t>
            </w:r>
          </w:p>
        </w:tc>
        <w:tc>
          <w:tcPr>
            <w:tcW w:w="7009" w:type="dxa"/>
            <w:tcBorders>
              <w:bottom w:val="single" w:sz="18" w:space="0" w:color="auto"/>
            </w:tcBorders>
            <w:shd w:val="clear" w:color="auto" w:fill="auto"/>
          </w:tcPr>
          <w:p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Nombre de personnes concernées par les actions du PAT sur la précarité alimentaire - préciser le ou les type(s) d’action(s)</w:t>
            </w:r>
          </w:p>
        </w:tc>
        <w:tc>
          <w:tcPr>
            <w:tcW w:w="2410" w:type="dxa"/>
            <w:tcBorders>
              <w:bottom w:val="single" w:sz="18" w:space="0" w:color="auto"/>
            </w:tcBorders>
          </w:tcPr>
          <w:p w:rsidR="00F50F84" w:rsidRPr="00F50F84" w:rsidRDefault="00F50F84" w:rsidP="005A1680">
            <w:pPr>
              <w:rPr>
                <w:rFonts w:eastAsia="Times New Roman" w:cstheme="minorHAnsi"/>
                <w:sz w:val="20"/>
                <w:szCs w:val="20"/>
                <w:lang w:eastAsia="fr-FR"/>
              </w:rPr>
            </w:pPr>
          </w:p>
        </w:tc>
        <w:tc>
          <w:tcPr>
            <w:tcW w:w="2835" w:type="dxa"/>
            <w:tcBorders>
              <w:bottom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256940">
        <w:trPr>
          <w:trHeight w:val="20"/>
        </w:trPr>
        <w:tc>
          <w:tcPr>
            <w:tcW w:w="1684" w:type="dxa"/>
            <w:vMerge w:val="restart"/>
            <w:tcBorders>
              <w:top w:val="single" w:sz="18" w:space="0" w:color="auto"/>
              <w:left w:val="single" w:sz="18" w:space="0" w:color="auto"/>
            </w:tcBorders>
            <w:shd w:val="clear" w:color="auto" w:fill="auto"/>
            <w:vAlign w:val="center"/>
          </w:tcPr>
          <w:p w:rsidR="00F50F84" w:rsidRPr="00F50F84" w:rsidRDefault="00F50F84" w:rsidP="005A1680">
            <w:pPr>
              <w:jc w:val="center"/>
              <w:rPr>
                <w:rFonts w:eastAsia="Times New Roman" w:cstheme="minorHAnsi"/>
                <w:b/>
                <w:sz w:val="20"/>
                <w:szCs w:val="20"/>
                <w:lang w:eastAsia="fr-FR"/>
              </w:rPr>
            </w:pPr>
            <w:r w:rsidRPr="00F50F84">
              <w:rPr>
                <w:rFonts w:eastAsia="Times New Roman" w:cstheme="minorHAnsi"/>
                <w:b/>
                <w:sz w:val="20"/>
                <w:szCs w:val="20"/>
                <w:lang w:eastAsia="fr-FR"/>
              </w:rPr>
              <w:t>Santé</w:t>
            </w:r>
          </w:p>
        </w:tc>
        <w:tc>
          <w:tcPr>
            <w:tcW w:w="567" w:type="dxa"/>
            <w:tcBorders>
              <w:top w:val="single" w:sz="18" w:space="0" w:color="auto"/>
            </w:tcBorders>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2.1</w:t>
            </w:r>
          </w:p>
        </w:tc>
        <w:tc>
          <w:tcPr>
            <w:tcW w:w="929" w:type="dxa"/>
            <w:tcBorders>
              <w:top w:val="single" w:sz="18" w:space="0" w:color="auto"/>
            </w:tcBorders>
            <w:shd w:val="clear" w:color="auto" w:fill="auto"/>
          </w:tcPr>
          <w:p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Action</w:t>
            </w:r>
          </w:p>
        </w:tc>
        <w:tc>
          <w:tcPr>
            <w:tcW w:w="7009" w:type="dxa"/>
            <w:tcBorders>
              <w:top w:val="single" w:sz="18" w:space="0" w:color="auto"/>
            </w:tcBorders>
            <w:shd w:val="clear" w:color="auto" w:fill="auto"/>
          </w:tcPr>
          <w:p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Nombre d'actions menées en commun avec le(s) Contrat(s) Local(aux) de Santé (CLS) du territoire (le cas échéant)</w:t>
            </w:r>
          </w:p>
        </w:tc>
        <w:tc>
          <w:tcPr>
            <w:tcW w:w="2410" w:type="dxa"/>
            <w:tcBorders>
              <w:top w:val="single" w:sz="18" w:space="0" w:color="auto"/>
            </w:tcBorders>
          </w:tcPr>
          <w:p w:rsidR="00F50F84" w:rsidRPr="00F50F84" w:rsidRDefault="00F50F84" w:rsidP="005A1680">
            <w:pPr>
              <w:rPr>
                <w:rFonts w:eastAsia="Times New Roman" w:cstheme="minorHAnsi"/>
                <w:sz w:val="20"/>
                <w:szCs w:val="20"/>
                <w:lang w:eastAsia="fr-FR"/>
              </w:rPr>
            </w:pPr>
          </w:p>
        </w:tc>
        <w:tc>
          <w:tcPr>
            <w:tcW w:w="2835" w:type="dxa"/>
            <w:tcBorders>
              <w:top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256940">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sz w:val="20"/>
                <w:szCs w:val="20"/>
                <w:lang w:eastAsia="fr-FR"/>
              </w:rPr>
            </w:pPr>
          </w:p>
        </w:tc>
        <w:tc>
          <w:tcPr>
            <w:tcW w:w="567" w:type="dxa"/>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2.2</w:t>
            </w:r>
          </w:p>
        </w:tc>
        <w:tc>
          <w:tcPr>
            <w:tcW w:w="929" w:type="dxa"/>
            <w:shd w:val="clear" w:color="auto" w:fill="auto"/>
          </w:tcPr>
          <w:p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09" w:type="dxa"/>
            <w:shd w:val="clear" w:color="auto" w:fill="auto"/>
          </w:tcPr>
          <w:p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 de structures du secteur santé-alimentation partenaires du PAT (avec engagement formel) par rapport au nombre total de structures présentes sur le territoire</w:t>
            </w:r>
          </w:p>
        </w:tc>
        <w:tc>
          <w:tcPr>
            <w:tcW w:w="2410" w:type="dxa"/>
          </w:tcPr>
          <w:p w:rsidR="00F50F84" w:rsidRPr="00F50F84" w:rsidRDefault="00F50F84" w:rsidP="005A1680">
            <w:pPr>
              <w:rPr>
                <w:rFonts w:eastAsia="Times New Roman" w:cstheme="minorHAnsi"/>
                <w:sz w:val="20"/>
                <w:szCs w:val="20"/>
                <w:lang w:eastAsia="fr-FR"/>
              </w:rPr>
            </w:pPr>
          </w:p>
        </w:tc>
        <w:tc>
          <w:tcPr>
            <w:tcW w:w="2835" w:type="dxa"/>
            <w:tcBorders>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256940">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sz w:val="20"/>
                <w:szCs w:val="20"/>
                <w:lang w:eastAsia="fr-FR"/>
              </w:rPr>
            </w:pPr>
          </w:p>
        </w:tc>
        <w:tc>
          <w:tcPr>
            <w:tcW w:w="567" w:type="dxa"/>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2.3</w:t>
            </w:r>
          </w:p>
        </w:tc>
        <w:tc>
          <w:tcPr>
            <w:tcW w:w="929" w:type="dxa"/>
            <w:shd w:val="clear" w:color="auto" w:fill="auto"/>
          </w:tcPr>
          <w:p w:rsidR="00F50F84" w:rsidRPr="00F50F84" w:rsidRDefault="00F50F84" w:rsidP="005A1680">
            <w:pPr>
              <w:rPr>
                <w:rFonts w:eastAsia="Times New Roman" w:cstheme="minorHAnsi"/>
                <w:color w:val="000000"/>
                <w:sz w:val="16"/>
                <w:szCs w:val="20"/>
                <w:lang w:eastAsia="fr-FR"/>
              </w:rPr>
            </w:pPr>
            <w:r w:rsidRPr="00F50F84">
              <w:rPr>
                <w:rFonts w:eastAsia="Times New Roman" w:cstheme="minorHAnsi"/>
                <w:color w:val="000000"/>
                <w:sz w:val="16"/>
                <w:szCs w:val="20"/>
                <w:lang w:eastAsia="fr-FR"/>
              </w:rPr>
              <w:t>Action</w:t>
            </w:r>
          </w:p>
        </w:tc>
        <w:tc>
          <w:tcPr>
            <w:tcW w:w="7009" w:type="dxa"/>
            <w:shd w:val="clear" w:color="auto" w:fill="auto"/>
          </w:tcPr>
          <w:p w:rsidR="00F50F84" w:rsidRPr="00B00D8D" w:rsidRDefault="00F50F84" w:rsidP="005A1680">
            <w:pPr>
              <w:rPr>
                <w:rFonts w:eastAsia="Times New Roman" w:cstheme="minorHAnsi"/>
                <w:color w:val="000000"/>
                <w:sz w:val="20"/>
                <w:szCs w:val="20"/>
                <w:lang w:eastAsia="fr-FR"/>
              </w:rPr>
            </w:pPr>
            <w:r w:rsidRPr="00B00D8D">
              <w:rPr>
                <w:rFonts w:eastAsia="Times New Roman" w:cstheme="minorHAnsi"/>
                <w:color w:val="000000"/>
                <w:sz w:val="20"/>
                <w:szCs w:val="20"/>
                <w:lang w:eastAsia="fr-FR"/>
              </w:rPr>
              <w:t>Nombre d'actions menées en commun avec les collectivités signataires des Chartes d’engagement du PNNS, les "Villes-santé OMS", les ateliers santé-ville, les dispositifs sport-santé</w:t>
            </w:r>
          </w:p>
        </w:tc>
        <w:tc>
          <w:tcPr>
            <w:tcW w:w="2410" w:type="dxa"/>
          </w:tcPr>
          <w:p w:rsidR="00F50F84" w:rsidRPr="00F50F84" w:rsidRDefault="00F50F84" w:rsidP="005A1680">
            <w:pPr>
              <w:rPr>
                <w:rFonts w:eastAsia="Times New Roman" w:cstheme="minorHAnsi"/>
                <w:color w:val="000000"/>
                <w:sz w:val="20"/>
                <w:szCs w:val="20"/>
                <w:lang w:eastAsia="fr-FR"/>
              </w:rPr>
            </w:pPr>
          </w:p>
        </w:tc>
        <w:tc>
          <w:tcPr>
            <w:tcW w:w="2835" w:type="dxa"/>
            <w:tcBorders>
              <w:right w:val="single" w:sz="18" w:space="0" w:color="auto"/>
            </w:tcBorders>
          </w:tcPr>
          <w:p w:rsidR="00F50F84" w:rsidRPr="00F50F84" w:rsidRDefault="00F50F84" w:rsidP="005A1680">
            <w:pPr>
              <w:rPr>
                <w:rFonts w:eastAsia="Times New Roman" w:cstheme="minorHAnsi"/>
                <w:color w:val="000000"/>
                <w:sz w:val="20"/>
                <w:szCs w:val="20"/>
                <w:lang w:eastAsia="fr-FR"/>
              </w:rPr>
            </w:pPr>
          </w:p>
        </w:tc>
      </w:tr>
      <w:tr w:rsidR="00F50F84" w:rsidRPr="00F50F84" w:rsidTr="00256940">
        <w:trPr>
          <w:trHeight w:val="20"/>
        </w:trPr>
        <w:tc>
          <w:tcPr>
            <w:tcW w:w="1684" w:type="dxa"/>
            <w:vMerge/>
            <w:tcBorders>
              <w:left w:val="single" w:sz="18" w:space="0" w:color="auto"/>
              <w:bottom w:val="single" w:sz="18" w:space="0" w:color="auto"/>
            </w:tcBorders>
            <w:vAlign w:val="center"/>
          </w:tcPr>
          <w:p w:rsidR="00F50F84" w:rsidRPr="00F50F84" w:rsidRDefault="00F50F84" w:rsidP="005A1680">
            <w:pPr>
              <w:rPr>
                <w:rFonts w:eastAsia="Times New Roman" w:cstheme="minorHAnsi"/>
                <w:sz w:val="20"/>
                <w:szCs w:val="20"/>
                <w:lang w:eastAsia="fr-FR"/>
              </w:rPr>
            </w:pPr>
          </w:p>
        </w:tc>
        <w:tc>
          <w:tcPr>
            <w:tcW w:w="567" w:type="dxa"/>
            <w:tcBorders>
              <w:bottom w:val="single" w:sz="18" w:space="0" w:color="auto"/>
            </w:tcBorders>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2.4</w:t>
            </w:r>
          </w:p>
        </w:tc>
        <w:tc>
          <w:tcPr>
            <w:tcW w:w="929" w:type="dxa"/>
            <w:tcBorders>
              <w:bottom w:val="single" w:sz="18" w:space="0" w:color="auto"/>
            </w:tcBorders>
            <w:shd w:val="clear" w:color="auto" w:fill="auto"/>
          </w:tcPr>
          <w:p w:rsidR="00F50F84" w:rsidRPr="00F50F84" w:rsidRDefault="00F50F84" w:rsidP="005A1680">
            <w:pPr>
              <w:rPr>
                <w:rFonts w:eastAsia="Times New Roman" w:cstheme="minorHAnsi"/>
                <w:color w:val="000000"/>
                <w:sz w:val="16"/>
                <w:szCs w:val="20"/>
                <w:lang w:eastAsia="fr-FR"/>
              </w:rPr>
            </w:pPr>
            <w:r w:rsidRPr="00F50F84">
              <w:rPr>
                <w:rFonts w:eastAsia="Times New Roman" w:cstheme="minorHAnsi"/>
                <w:sz w:val="16"/>
                <w:szCs w:val="20"/>
                <w:lang w:eastAsia="fr-FR"/>
              </w:rPr>
              <w:t>Action / Impact</w:t>
            </w:r>
          </w:p>
        </w:tc>
        <w:tc>
          <w:tcPr>
            <w:tcW w:w="7009" w:type="dxa"/>
            <w:tcBorders>
              <w:bottom w:val="single" w:sz="18" w:space="0" w:color="auto"/>
            </w:tcBorders>
            <w:shd w:val="clear" w:color="auto" w:fill="auto"/>
          </w:tcPr>
          <w:p w:rsidR="00F50F84" w:rsidRPr="00B00D8D" w:rsidRDefault="00F50F84" w:rsidP="005A1680">
            <w:pPr>
              <w:rPr>
                <w:rFonts w:eastAsia="Times New Roman" w:cstheme="minorHAnsi"/>
                <w:color w:val="000000"/>
                <w:sz w:val="20"/>
                <w:szCs w:val="20"/>
                <w:lang w:eastAsia="fr-FR"/>
              </w:rPr>
            </w:pPr>
            <w:r w:rsidRPr="00B00D8D">
              <w:rPr>
                <w:rFonts w:eastAsia="Times New Roman" w:cstheme="minorHAnsi"/>
                <w:sz w:val="20"/>
                <w:szCs w:val="20"/>
                <w:lang w:eastAsia="fr-FR"/>
              </w:rPr>
              <w:t>Nombre de personnes sensibilisées sur les sujets alimentation-santé - préciser le ou les type(s) d’action(s)</w:t>
            </w:r>
          </w:p>
        </w:tc>
        <w:tc>
          <w:tcPr>
            <w:tcW w:w="2410" w:type="dxa"/>
            <w:tcBorders>
              <w:bottom w:val="single" w:sz="18" w:space="0" w:color="auto"/>
            </w:tcBorders>
          </w:tcPr>
          <w:p w:rsidR="00F50F84" w:rsidRPr="00F50F84" w:rsidRDefault="00F50F84" w:rsidP="005A1680">
            <w:pPr>
              <w:rPr>
                <w:rFonts w:eastAsia="Times New Roman" w:cstheme="minorHAnsi"/>
                <w:sz w:val="20"/>
                <w:szCs w:val="20"/>
                <w:lang w:eastAsia="fr-FR"/>
              </w:rPr>
            </w:pPr>
          </w:p>
        </w:tc>
        <w:tc>
          <w:tcPr>
            <w:tcW w:w="2835" w:type="dxa"/>
            <w:tcBorders>
              <w:bottom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256940">
        <w:trPr>
          <w:trHeight w:val="20"/>
        </w:trPr>
        <w:tc>
          <w:tcPr>
            <w:tcW w:w="1684" w:type="dxa"/>
            <w:vMerge w:val="restart"/>
            <w:tcBorders>
              <w:top w:val="single" w:sz="18" w:space="0" w:color="auto"/>
              <w:left w:val="single" w:sz="18" w:space="0" w:color="auto"/>
            </w:tcBorders>
            <w:shd w:val="clear" w:color="auto" w:fill="auto"/>
            <w:vAlign w:val="center"/>
          </w:tcPr>
          <w:p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 xml:space="preserve">Éducation </w:t>
            </w:r>
          </w:p>
          <w:p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à l'alimentation durable</w:t>
            </w:r>
          </w:p>
        </w:tc>
        <w:tc>
          <w:tcPr>
            <w:tcW w:w="567" w:type="dxa"/>
            <w:tcBorders>
              <w:top w:val="single" w:sz="18" w:space="0" w:color="auto"/>
            </w:tcBorders>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3.1</w:t>
            </w:r>
          </w:p>
        </w:tc>
        <w:tc>
          <w:tcPr>
            <w:tcW w:w="929" w:type="dxa"/>
            <w:tcBorders>
              <w:top w:val="single" w:sz="18" w:space="0" w:color="auto"/>
            </w:tcBorders>
            <w:shd w:val="clear" w:color="auto" w:fill="auto"/>
          </w:tcPr>
          <w:p w:rsidR="00F50F84" w:rsidRPr="00F50F84" w:rsidRDefault="00F50F84" w:rsidP="005A1680">
            <w:pPr>
              <w:rPr>
                <w:rFonts w:eastAsia="Times New Roman" w:cstheme="minorHAnsi"/>
                <w:color w:val="000000"/>
                <w:sz w:val="16"/>
                <w:szCs w:val="20"/>
                <w:lang w:eastAsia="fr-FR"/>
              </w:rPr>
            </w:pPr>
            <w:r w:rsidRPr="00F50F84">
              <w:rPr>
                <w:rFonts w:eastAsia="Times New Roman" w:cstheme="minorHAnsi"/>
                <w:color w:val="000000"/>
                <w:sz w:val="16"/>
                <w:szCs w:val="20"/>
                <w:lang w:eastAsia="fr-FR"/>
              </w:rPr>
              <w:t>Partenariat</w:t>
            </w:r>
          </w:p>
        </w:tc>
        <w:tc>
          <w:tcPr>
            <w:tcW w:w="7009" w:type="dxa"/>
            <w:tcBorders>
              <w:top w:val="single" w:sz="18" w:space="0" w:color="auto"/>
            </w:tcBorders>
            <w:shd w:val="clear" w:color="auto" w:fill="auto"/>
          </w:tcPr>
          <w:p w:rsidR="00F50F84" w:rsidRPr="00B00D8D" w:rsidRDefault="00F50F84" w:rsidP="005A1680">
            <w:pPr>
              <w:rPr>
                <w:rFonts w:eastAsia="Times New Roman" w:cstheme="minorHAnsi"/>
                <w:color w:val="000000"/>
                <w:sz w:val="20"/>
                <w:szCs w:val="20"/>
                <w:lang w:eastAsia="fr-FR"/>
              </w:rPr>
            </w:pPr>
            <w:r w:rsidRPr="00B00D8D">
              <w:rPr>
                <w:rFonts w:eastAsia="Times New Roman" w:cstheme="minorHAnsi"/>
                <w:color w:val="000000"/>
                <w:sz w:val="20"/>
                <w:szCs w:val="20"/>
                <w:lang w:eastAsia="fr-FR"/>
              </w:rPr>
              <w:t xml:space="preserve">Nombre de partenariats avec des structures d'éducation à l'alimentation et au goût </w:t>
            </w:r>
          </w:p>
        </w:tc>
        <w:tc>
          <w:tcPr>
            <w:tcW w:w="2410" w:type="dxa"/>
            <w:tcBorders>
              <w:top w:val="single" w:sz="18" w:space="0" w:color="auto"/>
            </w:tcBorders>
          </w:tcPr>
          <w:p w:rsidR="00F50F84" w:rsidRPr="00F50F84" w:rsidRDefault="00F50F84" w:rsidP="005A1680">
            <w:pPr>
              <w:rPr>
                <w:rFonts w:eastAsia="Times New Roman" w:cstheme="minorHAnsi"/>
                <w:color w:val="000000"/>
                <w:sz w:val="20"/>
                <w:szCs w:val="20"/>
                <w:lang w:eastAsia="fr-FR"/>
              </w:rPr>
            </w:pPr>
          </w:p>
        </w:tc>
        <w:tc>
          <w:tcPr>
            <w:tcW w:w="2835" w:type="dxa"/>
            <w:tcBorders>
              <w:top w:val="single" w:sz="18" w:space="0" w:color="auto"/>
              <w:right w:val="single" w:sz="18" w:space="0" w:color="auto"/>
            </w:tcBorders>
          </w:tcPr>
          <w:p w:rsidR="00F50F84" w:rsidRPr="00F50F84" w:rsidRDefault="00F50F84" w:rsidP="005A1680">
            <w:pPr>
              <w:rPr>
                <w:rFonts w:eastAsia="Times New Roman" w:cstheme="minorHAnsi"/>
                <w:color w:val="000000"/>
                <w:sz w:val="20"/>
                <w:szCs w:val="20"/>
                <w:lang w:eastAsia="fr-FR"/>
              </w:rPr>
            </w:pPr>
          </w:p>
        </w:tc>
      </w:tr>
      <w:tr w:rsidR="00F50F84" w:rsidRPr="00F50F84" w:rsidTr="00256940">
        <w:trPr>
          <w:trHeight w:val="20"/>
        </w:trPr>
        <w:tc>
          <w:tcPr>
            <w:tcW w:w="1684" w:type="dxa"/>
            <w:vMerge/>
            <w:tcBorders>
              <w:left w:val="single" w:sz="18" w:space="0" w:color="auto"/>
            </w:tcBorders>
            <w:shd w:val="clear" w:color="auto" w:fill="auto"/>
            <w:vAlign w:val="center"/>
          </w:tcPr>
          <w:p w:rsidR="00F50F84" w:rsidRPr="00F50F84" w:rsidRDefault="00F50F84" w:rsidP="005A1680">
            <w:pPr>
              <w:jc w:val="center"/>
              <w:rPr>
                <w:rFonts w:eastAsia="Times New Roman" w:cstheme="minorHAnsi"/>
                <w:b/>
                <w:color w:val="000000"/>
                <w:sz w:val="20"/>
                <w:szCs w:val="20"/>
                <w:lang w:eastAsia="fr-FR"/>
              </w:rPr>
            </w:pPr>
          </w:p>
        </w:tc>
        <w:tc>
          <w:tcPr>
            <w:tcW w:w="567" w:type="dxa"/>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3.2</w:t>
            </w:r>
          </w:p>
        </w:tc>
        <w:tc>
          <w:tcPr>
            <w:tcW w:w="929" w:type="dxa"/>
            <w:shd w:val="clear" w:color="auto" w:fill="auto"/>
          </w:tcPr>
          <w:p w:rsidR="00F50F84" w:rsidRPr="00F50F84" w:rsidRDefault="00F50F84" w:rsidP="005A1680">
            <w:pPr>
              <w:rPr>
                <w:rFonts w:eastAsia="Times New Roman" w:cstheme="minorHAnsi"/>
                <w:color w:val="000000"/>
                <w:sz w:val="16"/>
                <w:szCs w:val="20"/>
                <w:lang w:eastAsia="fr-FR"/>
              </w:rPr>
            </w:pPr>
            <w:r w:rsidRPr="00F50F84">
              <w:rPr>
                <w:rFonts w:eastAsia="Times New Roman" w:cstheme="minorHAnsi"/>
                <w:color w:val="000000"/>
                <w:sz w:val="16"/>
                <w:szCs w:val="20"/>
                <w:lang w:eastAsia="fr-FR"/>
              </w:rPr>
              <w:t>Action</w:t>
            </w:r>
          </w:p>
        </w:tc>
        <w:tc>
          <w:tcPr>
            <w:tcW w:w="7009" w:type="dxa"/>
            <w:shd w:val="clear" w:color="auto" w:fill="auto"/>
          </w:tcPr>
          <w:p w:rsidR="00F50F84" w:rsidRPr="00B00D8D" w:rsidRDefault="00F50F84" w:rsidP="005A1680">
            <w:pPr>
              <w:rPr>
                <w:rFonts w:eastAsia="Times New Roman" w:cstheme="minorHAnsi"/>
                <w:color w:val="000000"/>
                <w:sz w:val="20"/>
                <w:szCs w:val="20"/>
                <w:lang w:eastAsia="fr-FR"/>
              </w:rPr>
            </w:pPr>
            <w:r w:rsidRPr="00B00D8D">
              <w:rPr>
                <w:rFonts w:eastAsia="Times New Roman" w:cstheme="minorHAnsi"/>
                <w:color w:val="000000"/>
                <w:sz w:val="20"/>
                <w:szCs w:val="20"/>
                <w:lang w:eastAsia="fr-FR"/>
              </w:rPr>
              <w:t>Nombre d’actions menées en communs avec les Projets Educatifs de Territoire (PEDT)</w:t>
            </w:r>
          </w:p>
        </w:tc>
        <w:tc>
          <w:tcPr>
            <w:tcW w:w="2410" w:type="dxa"/>
          </w:tcPr>
          <w:p w:rsidR="00F50F84" w:rsidRPr="00F50F84" w:rsidRDefault="00F50F84" w:rsidP="005A1680">
            <w:pPr>
              <w:rPr>
                <w:rFonts w:eastAsia="Times New Roman" w:cstheme="minorHAnsi"/>
                <w:color w:val="000000"/>
                <w:sz w:val="20"/>
                <w:szCs w:val="20"/>
                <w:lang w:eastAsia="fr-FR"/>
              </w:rPr>
            </w:pPr>
          </w:p>
        </w:tc>
        <w:tc>
          <w:tcPr>
            <w:tcW w:w="2835" w:type="dxa"/>
            <w:tcBorders>
              <w:right w:val="single" w:sz="18" w:space="0" w:color="auto"/>
            </w:tcBorders>
          </w:tcPr>
          <w:p w:rsidR="00F50F84" w:rsidRPr="00F50F84" w:rsidRDefault="00F50F84" w:rsidP="005A1680">
            <w:pPr>
              <w:rPr>
                <w:rFonts w:eastAsia="Times New Roman" w:cstheme="minorHAnsi"/>
                <w:color w:val="000000"/>
                <w:sz w:val="20"/>
                <w:szCs w:val="20"/>
                <w:lang w:eastAsia="fr-FR"/>
              </w:rPr>
            </w:pPr>
          </w:p>
        </w:tc>
      </w:tr>
      <w:tr w:rsidR="00F50F84" w:rsidRPr="00F50F84" w:rsidTr="00256940">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3.3</w:t>
            </w:r>
          </w:p>
        </w:tc>
        <w:tc>
          <w:tcPr>
            <w:tcW w:w="929" w:type="dxa"/>
            <w:shd w:val="clear" w:color="auto" w:fill="auto"/>
          </w:tcPr>
          <w:p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Action</w:t>
            </w:r>
          </w:p>
        </w:tc>
        <w:tc>
          <w:tcPr>
            <w:tcW w:w="7009" w:type="dxa"/>
            <w:shd w:val="clear" w:color="auto" w:fill="auto"/>
          </w:tcPr>
          <w:p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Effectifs (périmètre scolaire - primaire et secondaire) concernés par des actions structurantes d'éducation à l'alimentation durable</w:t>
            </w:r>
          </w:p>
        </w:tc>
        <w:tc>
          <w:tcPr>
            <w:tcW w:w="2410" w:type="dxa"/>
          </w:tcPr>
          <w:p w:rsidR="00F50F84" w:rsidRPr="00F50F84" w:rsidRDefault="00F50F84" w:rsidP="005A1680">
            <w:pPr>
              <w:rPr>
                <w:rFonts w:eastAsia="Times New Roman" w:cstheme="minorHAnsi"/>
                <w:sz w:val="20"/>
                <w:szCs w:val="20"/>
                <w:lang w:eastAsia="fr-FR"/>
              </w:rPr>
            </w:pPr>
          </w:p>
        </w:tc>
        <w:tc>
          <w:tcPr>
            <w:tcW w:w="2835" w:type="dxa"/>
            <w:tcBorders>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256940">
        <w:trPr>
          <w:trHeight w:val="20"/>
        </w:trPr>
        <w:tc>
          <w:tcPr>
            <w:tcW w:w="1684" w:type="dxa"/>
            <w:vMerge/>
            <w:tcBorders>
              <w:left w:val="single" w:sz="18" w:space="0" w:color="auto"/>
              <w:bottom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auto" w:fill="auto"/>
            <w:vAlign w:val="center"/>
          </w:tcPr>
          <w:p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3.4</w:t>
            </w:r>
          </w:p>
        </w:tc>
        <w:tc>
          <w:tcPr>
            <w:tcW w:w="929" w:type="dxa"/>
            <w:tcBorders>
              <w:bottom w:val="single" w:sz="18" w:space="0" w:color="auto"/>
            </w:tcBorders>
            <w:shd w:val="clear" w:color="auto" w:fill="auto"/>
          </w:tcPr>
          <w:p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Impact</w:t>
            </w:r>
          </w:p>
        </w:tc>
        <w:tc>
          <w:tcPr>
            <w:tcW w:w="7009" w:type="dxa"/>
            <w:tcBorders>
              <w:bottom w:val="single" w:sz="18" w:space="0" w:color="auto"/>
            </w:tcBorders>
            <w:shd w:val="clear" w:color="auto" w:fill="auto"/>
          </w:tcPr>
          <w:p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Nombre de personnes concernées  par les actions du PAT en matière d’accompagnement / d’éducation à l'alimentation durable - préciser le ou les type(s) d’action(s)</w:t>
            </w:r>
          </w:p>
        </w:tc>
        <w:tc>
          <w:tcPr>
            <w:tcW w:w="2410" w:type="dxa"/>
            <w:tcBorders>
              <w:bottom w:val="single" w:sz="18" w:space="0" w:color="auto"/>
            </w:tcBorders>
          </w:tcPr>
          <w:p w:rsidR="00F50F84" w:rsidRPr="00F50F84" w:rsidRDefault="00F50F84" w:rsidP="005A1680">
            <w:pPr>
              <w:rPr>
                <w:rFonts w:eastAsia="Times New Roman" w:cstheme="minorHAnsi"/>
                <w:sz w:val="20"/>
                <w:szCs w:val="20"/>
                <w:lang w:eastAsia="fr-FR"/>
              </w:rPr>
            </w:pPr>
          </w:p>
        </w:tc>
        <w:tc>
          <w:tcPr>
            <w:tcW w:w="2835" w:type="dxa"/>
            <w:tcBorders>
              <w:bottom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256940">
        <w:trPr>
          <w:trHeight w:val="20"/>
        </w:trPr>
        <w:tc>
          <w:tcPr>
            <w:tcW w:w="1684" w:type="dxa"/>
            <w:vMerge w:val="restart"/>
            <w:tcBorders>
              <w:top w:val="single" w:sz="18" w:space="0" w:color="auto"/>
              <w:left w:val="single" w:sz="18" w:space="0" w:color="auto"/>
            </w:tcBorders>
            <w:shd w:val="clear" w:color="auto" w:fill="auto"/>
            <w:vAlign w:val="center"/>
          </w:tcPr>
          <w:p w:rsidR="00F50F84" w:rsidRPr="00B00D8D" w:rsidRDefault="00F50F84" w:rsidP="00B00D8D">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Lutte contre le gaspillage alimentaire</w:t>
            </w:r>
          </w:p>
        </w:tc>
        <w:tc>
          <w:tcPr>
            <w:tcW w:w="567" w:type="dxa"/>
            <w:tcBorders>
              <w:top w:val="single" w:sz="18" w:space="0" w:color="auto"/>
            </w:tcBorders>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4.1</w:t>
            </w:r>
          </w:p>
        </w:tc>
        <w:tc>
          <w:tcPr>
            <w:tcW w:w="929" w:type="dxa"/>
            <w:tcBorders>
              <w:top w:val="single" w:sz="18" w:space="0" w:color="auto"/>
            </w:tcBorders>
            <w:shd w:val="clear" w:color="auto" w:fill="auto"/>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09" w:type="dxa"/>
            <w:tcBorders>
              <w:top w:val="single" w:sz="18" w:space="0" w:color="auto"/>
            </w:tcBorders>
            <w:shd w:val="clear" w:color="auto" w:fill="auto"/>
          </w:tcPr>
          <w:p w:rsidR="00B00D8D" w:rsidRPr="00F50F84" w:rsidRDefault="00F50F84" w:rsidP="00B00D8D">
            <w:pPr>
              <w:rPr>
                <w:rFonts w:eastAsia="Times New Roman" w:cstheme="minorHAnsi"/>
                <w:sz w:val="20"/>
                <w:szCs w:val="20"/>
                <w:lang w:eastAsia="fr-FR"/>
              </w:rPr>
            </w:pPr>
            <w:r w:rsidRPr="00F50F84">
              <w:rPr>
                <w:rFonts w:eastAsia="Times New Roman" w:cstheme="minorHAnsi"/>
                <w:sz w:val="20"/>
                <w:szCs w:val="20"/>
                <w:lang w:eastAsia="fr-FR"/>
              </w:rPr>
              <w:t>Nombre de personnes sensibilisées à la lutte contre le gaspillage alim</w:t>
            </w:r>
            <w:r w:rsidR="00B00D8D">
              <w:rPr>
                <w:rFonts w:eastAsia="Times New Roman" w:cstheme="minorHAnsi"/>
                <w:sz w:val="20"/>
                <w:szCs w:val="20"/>
                <w:lang w:eastAsia="fr-FR"/>
              </w:rPr>
              <w:t>entaire</w:t>
            </w:r>
          </w:p>
        </w:tc>
        <w:tc>
          <w:tcPr>
            <w:tcW w:w="2410" w:type="dxa"/>
            <w:tcBorders>
              <w:top w:val="single" w:sz="18" w:space="0" w:color="auto"/>
            </w:tcBorders>
          </w:tcPr>
          <w:p w:rsidR="00F50F84" w:rsidRPr="00F50F84" w:rsidRDefault="00F50F84" w:rsidP="005A1680">
            <w:pPr>
              <w:rPr>
                <w:rFonts w:eastAsia="Times New Roman" w:cstheme="minorHAnsi"/>
                <w:sz w:val="20"/>
                <w:szCs w:val="20"/>
                <w:lang w:eastAsia="fr-FR"/>
              </w:rPr>
            </w:pPr>
          </w:p>
        </w:tc>
        <w:tc>
          <w:tcPr>
            <w:tcW w:w="2835" w:type="dxa"/>
            <w:tcBorders>
              <w:top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256940">
        <w:trPr>
          <w:trHeight w:val="20"/>
        </w:trPr>
        <w:tc>
          <w:tcPr>
            <w:tcW w:w="1684" w:type="dxa"/>
            <w:vMerge/>
            <w:tcBorders>
              <w:left w:val="single" w:sz="18" w:space="0" w:color="auto"/>
              <w:bottom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4.2</w:t>
            </w:r>
          </w:p>
        </w:tc>
        <w:tc>
          <w:tcPr>
            <w:tcW w:w="929" w:type="dxa"/>
            <w:tcBorders>
              <w:bottom w:val="single" w:sz="18" w:space="0" w:color="auto"/>
            </w:tcBorders>
            <w:shd w:val="clear" w:color="auto" w:fill="auto"/>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09" w:type="dxa"/>
            <w:tcBorders>
              <w:bottom w:val="single" w:sz="18" w:space="0" w:color="auto"/>
            </w:tcBorders>
            <w:shd w:val="clear" w:color="auto" w:fill="auto"/>
          </w:tcPr>
          <w:p w:rsidR="00B00D8D" w:rsidRPr="00B00D8D" w:rsidRDefault="00F50F84" w:rsidP="00B00D8D">
            <w:pPr>
              <w:rPr>
                <w:rFonts w:eastAsia="Times New Roman" w:cstheme="minorHAnsi"/>
                <w:iCs/>
                <w:sz w:val="20"/>
                <w:szCs w:val="20"/>
                <w:lang w:eastAsia="fr-FR"/>
              </w:rPr>
            </w:pPr>
            <w:r w:rsidRPr="00F50F84">
              <w:rPr>
                <w:rFonts w:eastAsia="Times New Roman" w:cstheme="minorHAnsi"/>
                <w:sz w:val="20"/>
                <w:szCs w:val="20"/>
                <w:lang w:eastAsia="fr-FR"/>
              </w:rPr>
              <w:t xml:space="preserve">% d'établissements de restauration collective ayant mis en place un diagnostic et un plan d’action de lutte contre le gaspillage alimentaire </w:t>
            </w:r>
            <w:r w:rsidRPr="00F50F84">
              <w:rPr>
                <w:rFonts w:eastAsia="Times New Roman" w:cstheme="minorHAnsi"/>
                <w:iCs/>
                <w:sz w:val="20"/>
                <w:szCs w:val="20"/>
                <w:lang w:eastAsia="fr-FR"/>
              </w:rPr>
              <w:t>par rapport au nombre total de restaurations collectives présentes sur le territoire (ou sur un périmètre précis et pertinent à préciser</w:t>
            </w:r>
            <w:r w:rsidR="00B00D8D">
              <w:rPr>
                <w:rFonts w:eastAsia="Times New Roman" w:cstheme="minorHAnsi"/>
                <w:iCs/>
                <w:sz w:val="20"/>
                <w:szCs w:val="20"/>
                <w:lang w:eastAsia="fr-FR"/>
              </w:rPr>
              <w:t>)</w:t>
            </w:r>
          </w:p>
        </w:tc>
        <w:tc>
          <w:tcPr>
            <w:tcW w:w="2410" w:type="dxa"/>
            <w:tcBorders>
              <w:bottom w:val="single" w:sz="18" w:space="0" w:color="auto"/>
            </w:tcBorders>
          </w:tcPr>
          <w:p w:rsidR="00F50F84" w:rsidRPr="00F50F84" w:rsidRDefault="00F50F84" w:rsidP="005A1680">
            <w:pPr>
              <w:rPr>
                <w:rFonts w:eastAsia="Times New Roman" w:cstheme="minorHAnsi"/>
                <w:sz w:val="20"/>
                <w:szCs w:val="20"/>
                <w:lang w:eastAsia="fr-FR"/>
              </w:rPr>
            </w:pPr>
          </w:p>
        </w:tc>
        <w:tc>
          <w:tcPr>
            <w:tcW w:w="2835" w:type="dxa"/>
            <w:tcBorders>
              <w:bottom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256940">
        <w:trPr>
          <w:trHeight w:val="20"/>
        </w:trPr>
        <w:tc>
          <w:tcPr>
            <w:tcW w:w="1684" w:type="dxa"/>
            <w:vMerge w:val="restart"/>
            <w:tcBorders>
              <w:top w:val="single" w:sz="18" w:space="0" w:color="auto"/>
              <w:left w:val="single" w:sz="18" w:space="0" w:color="auto"/>
            </w:tcBorders>
            <w:shd w:val="clear" w:color="auto" w:fill="auto"/>
            <w:vAlign w:val="center"/>
          </w:tcPr>
          <w:p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lastRenderedPageBreak/>
              <w:t>Foncier</w:t>
            </w:r>
          </w:p>
        </w:tc>
        <w:tc>
          <w:tcPr>
            <w:tcW w:w="567" w:type="dxa"/>
            <w:tcBorders>
              <w:top w:val="single" w:sz="18" w:space="0" w:color="auto"/>
            </w:tcBorders>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5.1</w:t>
            </w:r>
          </w:p>
        </w:tc>
        <w:tc>
          <w:tcPr>
            <w:tcW w:w="929" w:type="dxa"/>
            <w:tcBorders>
              <w:top w:val="single" w:sz="18" w:space="0" w:color="auto"/>
            </w:tcBorders>
            <w:shd w:val="clear" w:color="auto" w:fill="auto"/>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Partenariat / action</w:t>
            </w:r>
          </w:p>
        </w:tc>
        <w:tc>
          <w:tcPr>
            <w:tcW w:w="7009" w:type="dxa"/>
            <w:tcBorders>
              <w:top w:val="single" w:sz="18" w:space="0" w:color="auto"/>
            </w:tcBorders>
            <w:shd w:val="clear" w:color="auto" w:fill="auto"/>
          </w:tcPr>
          <w:p w:rsidR="00F50F84" w:rsidRPr="00F50F84"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Nombre d'objectifs ou mesures portés par le PAT et formalisés dans les documents d'urbanisme - PLU(i) et SCoT et/ou dispositifs de protection du foncier (ZAP, PAEN, dispositifs locaux)</w:t>
            </w:r>
          </w:p>
        </w:tc>
        <w:tc>
          <w:tcPr>
            <w:tcW w:w="2410" w:type="dxa"/>
            <w:tcBorders>
              <w:top w:val="single" w:sz="18" w:space="0" w:color="auto"/>
            </w:tcBorders>
          </w:tcPr>
          <w:p w:rsidR="00F50F84" w:rsidRPr="00F50F84" w:rsidRDefault="00F50F84" w:rsidP="005A1680">
            <w:pPr>
              <w:rPr>
                <w:rFonts w:eastAsia="Times New Roman" w:cstheme="minorHAnsi"/>
                <w:sz w:val="20"/>
                <w:szCs w:val="20"/>
                <w:lang w:eastAsia="fr-FR"/>
              </w:rPr>
            </w:pPr>
          </w:p>
        </w:tc>
        <w:tc>
          <w:tcPr>
            <w:tcW w:w="2835" w:type="dxa"/>
            <w:tcBorders>
              <w:top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256940">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5.2</w:t>
            </w:r>
          </w:p>
        </w:tc>
        <w:tc>
          <w:tcPr>
            <w:tcW w:w="929" w:type="dxa"/>
            <w:shd w:val="clear" w:color="auto" w:fill="auto"/>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09" w:type="dxa"/>
            <w:shd w:val="clear" w:color="auto" w:fill="auto"/>
          </w:tcPr>
          <w:p w:rsidR="00F50F84" w:rsidRPr="00F50F84"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Nombre de partenariats formalisés (y compris conventionnement) avec des structures agissant pour le maintien / reconquête du foncier agricole (SAFER, Terres de Lien)</w:t>
            </w:r>
          </w:p>
        </w:tc>
        <w:tc>
          <w:tcPr>
            <w:tcW w:w="2410" w:type="dxa"/>
          </w:tcPr>
          <w:p w:rsidR="00F50F84" w:rsidRPr="00F50F84" w:rsidRDefault="00F50F84" w:rsidP="005A1680">
            <w:pPr>
              <w:rPr>
                <w:rFonts w:eastAsia="Times New Roman" w:cstheme="minorHAnsi"/>
                <w:sz w:val="20"/>
                <w:szCs w:val="20"/>
                <w:lang w:eastAsia="fr-FR"/>
              </w:rPr>
            </w:pPr>
          </w:p>
        </w:tc>
        <w:tc>
          <w:tcPr>
            <w:tcW w:w="2835" w:type="dxa"/>
            <w:tcBorders>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256940">
        <w:trPr>
          <w:trHeight w:val="20"/>
        </w:trPr>
        <w:tc>
          <w:tcPr>
            <w:tcW w:w="1684" w:type="dxa"/>
            <w:vMerge/>
            <w:tcBorders>
              <w:left w:val="single" w:sz="18" w:space="0" w:color="auto"/>
              <w:bottom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5.3</w:t>
            </w:r>
          </w:p>
        </w:tc>
        <w:tc>
          <w:tcPr>
            <w:tcW w:w="929" w:type="dxa"/>
            <w:tcBorders>
              <w:bottom w:val="single" w:sz="18" w:space="0" w:color="auto"/>
            </w:tcBorders>
            <w:shd w:val="clear" w:color="auto" w:fill="auto"/>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09" w:type="dxa"/>
            <w:tcBorders>
              <w:bottom w:val="single" w:sz="18" w:space="0" w:color="auto"/>
            </w:tcBorders>
            <w:shd w:val="clear" w:color="auto" w:fill="auto"/>
          </w:tcPr>
          <w:p w:rsidR="00B00D8D"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 de surface agricole utilisée (SAU) du territoire</w:t>
            </w:r>
          </w:p>
          <w:p w:rsidR="00B00D8D" w:rsidRPr="00F50F84" w:rsidRDefault="00B00D8D" w:rsidP="005A1680">
            <w:pPr>
              <w:rPr>
                <w:rFonts w:eastAsia="Times New Roman" w:cstheme="minorHAnsi"/>
                <w:sz w:val="20"/>
                <w:szCs w:val="20"/>
                <w:lang w:eastAsia="fr-FR"/>
              </w:rPr>
            </w:pPr>
          </w:p>
        </w:tc>
        <w:tc>
          <w:tcPr>
            <w:tcW w:w="2410" w:type="dxa"/>
            <w:tcBorders>
              <w:bottom w:val="single" w:sz="18" w:space="0" w:color="auto"/>
            </w:tcBorders>
          </w:tcPr>
          <w:p w:rsidR="00F50F84" w:rsidRPr="00F50F84" w:rsidRDefault="00F50F84" w:rsidP="005A1680">
            <w:pPr>
              <w:rPr>
                <w:rFonts w:eastAsia="Times New Roman" w:cstheme="minorHAnsi"/>
                <w:sz w:val="20"/>
                <w:szCs w:val="20"/>
                <w:lang w:eastAsia="fr-FR"/>
              </w:rPr>
            </w:pPr>
          </w:p>
        </w:tc>
        <w:tc>
          <w:tcPr>
            <w:tcW w:w="2835" w:type="dxa"/>
            <w:tcBorders>
              <w:bottom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256940">
        <w:trPr>
          <w:trHeight w:val="20"/>
        </w:trPr>
        <w:tc>
          <w:tcPr>
            <w:tcW w:w="1684" w:type="dxa"/>
            <w:vMerge w:val="restart"/>
            <w:tcBorders>
              <w:top w:val="single" w:sz="18" w:space="0" w:color="auto"/>
              <w:left w:val="single" w:sz="18" w:space="0" w:color="auto"/>
            </w:tcBorders>
            <w:shd w:val="clear" w:color="auto" w:fill="auto"/>
            <w:vAlign w:val="center"/>
          </w:tcPr>
          <w:p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Production</w:t>
            </w:r>
          </w:p>
        </w:tc>
        <w:tc>
          <w:tcPr>
            <w:tcW w:w="567" w:type="dxa"/>
            <w:tcBorders>
              <w:top w:val="single" w:sz="18" w:space="0" w:color="auto"/>
            </w:tcBorders>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6.1</w:t>
            </w:r>
          </w:p>
        </w:tc>
        <w:tc>
          <w:tcPr>
            <w:tcW w:w="929" w:type="dxa"/>
            <w:tcBorders>
              <w:top w:val="single" w:sz="18" w:space="0" w:color="auto"/>
            </w:tcBorders>
            <w:shd w:val="clear" w:color="auto" w:fill="auto"/>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09" w:type="dxa"/>
            <w:tcBorders>
              <w:top w:val="single" w:sz="18" w:space="0" w:color="auto"/>
            </w:tcBorders>
            <w:shd w:val="clear" w:color="auto" w:fill="auto"/>
          </w:tcPr>
          <w:p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 xml:space="preserve">Nombre d’exploitants agricoles sensibilisés au changement de pratiques agricoles et au développement de la labellisation (labels publics) </w:t>
            </w:r>
          </w:p>
        </w:tc>
        <w:tc>
          <w:tcPr>
            <w:tcW w:w="2410" w:type="dxa"/>
            <w:tcBorders>
              <w:top w:val="single" w:sz="18" w:space="0" w:color="auto"/>
            </w:tcBorders>
          </w:tcPr>
          <w:p w:rsidR="00F50F84" w:rsidRPr="00F50F84" w:rsidRDefault="00F50F84" w:rsidP="005A1680">
            <w:pPr>
              <w:rPr>
                <w:rFonts w:eastAsia="Times New Roman" w:cstheme="minorHAnsi"/>
                <w:color w:val="000000"/>
                <w:sz w:val="20"/>
                <w:szCs w:val="20"/>
                <w:lang w:eastAsia="fr-FR"/>
              </w:rPr>
            </w:pPr>
          </w:p>
        </w:tc>
        <w:tc>
          <w:tcPr>
            <w:tcW w:w="2835" w:type="dxa"/>
            <w:tcBorders>
              <w:top w:val="single" w:sz="18" w:space="0" w:color="auto"/>
              <w:right w:val="single" w:sz="18" w:space="0" w:color="auto"/>
            </w:tcBorders>
          </w:tcPr>
          <w:p w:rsidR="00F50F84" w:rsidRPr="00F50F84" w:rsidRDefault="00F50F84" w:rsidP="005A1680">
            <w:pPr>
              <w:rPr>
                <w:rFonts w:eastAsia="Times New Roman" w:cstheme="minorHAnsi"/>
                <w:color w:val="000000"/>
                <w:sz w:val="20"/>
                <w:szCs w:val="20"/>
                <w:lang w:eastAsia="fr-FR"/>
              </w:rPr>
            </w:pPr>
          </w:p>
        </w:tc>
      </w:tr>
      <w:tr w:rsidR="00F50F84" w:rsidRPr="00F50F84" w:rsidTr="00256940">
        <w:trPr>
          <w:trHeight w:val="20"/>
        </w:trPr>
        <w:tc>
          <w:tcPr>
            <w:tcW w:w="1684" w:type="dxa"/>
            <w:vMerge/>
            <w:tcBorders>
              <w:left w:val="single" w:sz="18" w:space="0" w:color="auto"/>
            </w:tcBorders>
            <w:shd w:val="clear" w:color="auto" w:fill="auto"/>
            <w:vAlign w:val="center"/>
          </w:tcPr>
          <w:p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6.3</w:t>
            </w:r>
          </w:p>
        </w:tc>
        <w:tc>
          <w:tcPr>
            <w:tcW w:w="929" w:type="dxa"/>
            <w:shd w:val="clear" w:color="auto" w:fill="auto"/>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w:t>
            </w:r>
          </w:p>
        </w:tc>
        <w:tc>
          <w:tcPr>
            <w:tcW w:w="7009" w:type="dxa"/>
            <w:shd w:val="clear" w:color="auto" w:fill="auto"/>
          </w:tcPr>
          <w:p w:rsidR="00B00D8D"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 xml:space="preserve">Nombre d'installations sur le territoire </w:t>
            </w:r>
          </w:p>
          <w:p w:rsidR="00B00D8D" w:rsidRPr="00F50F84" w:rsidRDefault="00B00D8D" w:rsidP="005A1680">
            <w:pPr>
              <w:rPr>
                <w:rFonts w:eastAsia="Times New Roman" w:cstheme="minorHAnsi"/>
                <w:sz w:val="20"/>
                <w:szCs w:val="20"/>
                <w:lang w:eastAsia="fr-FR"/>
              </w:rPr>
            </w:pPr>
          </w:p>
        </w:tc>
        <w:tc>
          <w:tcPr>
            <w:tcW w:w="2410" w:type="dxa"/>
          </w:tcPr>
          <w:p w:rsidR="00F50F84" w:rsidRPr="00F50F84" w:rsidRDefault="00F50F84" w:rsidP="005A1680">
            <w:pPr>
              <w:rPr>
                <w:rFonts w:eastAsia="Times New Roman" w:cstheme="minorHAnsi"/>
                <w:sz w:val="20"/>
                <w:szCs w:val="20"/>
                <w:lang w:eastAsia="fr-FR"/>
              </w:rPr>
            </w:pPr>
          </w:p>
        </w:tc>
        <w:tc>
          <w:tcPr>
            <w:tcW w:w="2835" w:type="dxa"/>
            <w:tcBorders>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256940">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6.4</w:t>
            </w:r>
          </w:p>
        </w:tc>
        <w:tc>
          <w:tcPr>
            <w:tcW w:w="929" w:type="dxa"/>
            <w:shd w:val="clear" w:color="auto" w:fill="auto"/>
            <w:vAlign w:val="center"/>
          </w:tcPr>
          <w:p w:rsidR="00F50F84" w:rsidRPr="00F50F84" w:rsidRDefault="00F50F84"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Partenariat</w:t>
            </w:r>
          </w:p>
        </w:tc>
        <w:tc>
          <w:tcPr>
            <w:tcW w:w="7009" w:type="dxa"/>
            <w:shd w:val="clear" w:color="auto" w:fill="auto"/>
          </w:tcPr>
          <w:p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de partenariats formalisés avec des structures de développement agricole qui œuvrent pour l'installation, l'accompagnement des producteurs (Chambre d'agriculture, GAB/MAB, CIVAM …)</w:t>
            </w:r>
          </w:p>
        </w:tc>
        <w:tc>
          <w:tcPr>
            <w:tcW w:w="2410" w:type="dxa"/>
          </w:tcPr>
          <w:p w:rsidR="00F50F84" w:rsidRPr="00F50F84" w:rsidRDefault="00F50F84" w:rsidP="005A1680">
            <w:pPr>
              <w:rPr>
                <w:rFonts w:eastAsia="Times New Roman" w:cstheme="minorHAnsi"/>
                <w:color w:val="000000"/>
                <w:sz w:val="20"/>
                <w:szCs w:val="20"/>
                <w:lang w:eastAsia="fr-FR"/>
              </w:rPr>
            </w:pPr>
          </w:p>
        </w:tc>
        <w:tc>
          <w:tcPr>
            <w:tcW w:w="2835" w:type="dxa"/>
            <w:tcBorders>
              <w:right w:val="single" w:sz="18" w:space="0" w:color="auto"/>
            </w:tcBorders>
          </w:tcPr>
          <w:p w:rsidR="00F50F84" w:rsidRPr="00F50F84" w:rsidRDefault="00F50F84" w:rsidP="005A1680">
            <w:pPr>
              <w:rPr>
                <w:rFonts w:eastAsia="Times New Roman" w:cstheme="minorHAnsi"/>
                <w:color w:val="000000"/>
                <w:sz w:val="20"/>
                <w:szCs w:val="20"/>
                <w:lang w:eastAsia="fr-FR"/>
              </w:rPr>
            </w:pPr>
          </w:p>
        </w:tc>
      </w:tr>
      <w:tr w:rsidR="00F50F84" w:rsidRPr="00F50F84" w:rsidTr="00256940">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6.5</w:t>
            </w:r>
          </w:p>
        </w:tc>
        <w:tc>
          <w:tcPr>
            <w:tcW w:w="929" w:type="dxa"/>
            <w:shd w:val="clear" w:color="auto" w:fill="auto"/>
            <w:vAlign w:val="center"/>
          </w:tcPr>
          <w:p w:rsidR="00F50F84" w:rsidRPr="00F50F84" w:rsidRDefault="00F50F84"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Partenariat</w:t>
            </w:r>
          </w:p>
        </w:tc>
        <w:tc>
          <w:tcPr>
            <w:tcW w:w="7009" w:type="dxa"/>
            <w:shd w:val="clear" w:color="auto" w:fill="auto"/>
          </w:tcPr>
          <w:p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de partenariats formalisés avec le(s) établissements d'enseignement agricole et/ou alimentaires (y compris hôteliers) du territoire (le cas échéant)</w:t>
            </w:r>
          </w:p>
        </w:tc>
        <w:tc>
          <w:tcPr>
            <w:tcW w:w="2410" w:type="dxa"/>
          </w:tcPr>
          <w:p w:rsidR="00F50F84" w:rsidRPr="00F50F84" w:rsidRDefault="00F50F84" w:rsidP="005A1680">
            <w:pPr>
              <w:rPr>
                <w:rFonts w:eastAsia="Times New Roman" w:cstheme="minorHAnsi"/>
                <w:color w:val="000000"/>
                <w:sz w:val="20"/>
                <w:szCs w:val="20"/>
                <w:lang w:eastAsia="fr-FR"/>
              </w:rPr>
            </w:pPr>
          </w:p>
        </w:tc>
        <w:tc>
          <w:tcPr>
            <w:tcW w:w="2835" w:type="dxa"/>
            <w:tcBorders>
              <w:right w:val="single" w:sz="18" w:space="0" w:color="auto"/>
            </w:tcBorders>
          </w:tcPr>
          <w:p w:rsidR="00F50F84" w:rsidRPr="00F50F84" w:rsidRDefault="00F50F84" w:rsidP="005A1680">
            <w:pPr>
              <w:rPr>
                <w:rFonts w:eastAsia="Times New Roman" w:cstheme="minorHAnsi"/>
                <w:color w:val="000000"/>
                <w:sz w:val="20"/>
                <w:szCs w:val="20"/>
                <w:lang w:eastAsia="fr-FR"/>
              </w:rPr>
            </w:pPr>
          </w:p>
        </w:tc>
      </w:tr>
      <w:tr w:rsidR="00F50F84" w:rsidRPr="00F50F84" w:rsidTr="00256940">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6.6</w:t>
            </w:r>
          </w:p>
        </w:tc>
        <w:tc>
          <w:tcPr>
            <w:tcW w:w="929" w:type="dxa"/>
            <w:shd w:val="clear" w:color="auto" w:fill="auto"/>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 / Impact</w:t>
            </w:r>
          </w:p>
        </w:tc>
        <w:tc>
          <w:tcPr>
            <w:tcW w:w="7009" w:type="dxa"/>
            <w:shd w:val="clear" w:color="auto" w:fill="auto"/>
          </w:tcPr>
          <w:p w:rsidR="00B00D8D"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 de surface agricole utilisée (SAU) cultivée en bio du territoire</w:t>
            </w:r>
          </w:p>
          <w:p w:rsidR="00B00D8D" w:rsidRPr="00B00D8D" w:rsidRDefault="00B00D8D" w:rsidP="005A1680">
            <w:pPr>
              <w:rPr>
                <w:rFonts w:eastAsia="Times New Roman" w:cstheme="minorHAnsi"/>
                <w:sz w:val="20"/>
                <w:szCs w:val="20"/>
                <w:lang w:eastAsia="fr-FR"/>
              </w:rPr>
            </w:pPr>
          </w:p>
        </w:tc>
        <w:tc>
          <w:tcPr>
            <w:tcW w:w="2410" w:type="dxa"/>
          </w:tcPr>
          <w:p w:rsidR="00F50F84" w:rsidRPr="00F50F84" w:rsidRDefault="00F50F84" w:rsidP="005A1680">
            <w:pPr>
              <w:rPr>
                <w:rFonts w:eastAsia="Times New Roman" w:cstheme="minorHAnsi"/>
                <w:sz w:val="20"/>
                <w:szCs w:val="20"/>
                <w:lang w:eastAsia="fr-FR"/>
              </w:rPr>
            </w:pPr>
          </w:p>
        </w:tc>
        <w:tc>
          <w:tcPr>
            <w:tcW w:w="2835" w:type="dxa"/>
            <w:tcBorders>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256940">
        <w:trPr>
          <w:trHeight w:val="20"/>
        </w:trPr>
        <w:tc>
          <w:tcPr>
            <w:tcW w:w="1684" w:type="dxa"/>
            <w:vMerge/>
            <w:tcBorders>
              <w:left w:val="single" w:sz="18" w:space="0" w:color="auto"/>
              <w:bottom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6.7</w:t>
            </w:r>
          </w:p>
        </w:tc>
        <w:tc>
          <w:tcPr>
            <w:tcW w:w="929" w:type="dxa"/>
            <w:tcBorders>
              <w:bottom w:val="single" w:sz="18" w:space="0" w:color="auto"/>
            </w:tcBorders>
            <w:shd w:val="clear" w:color="auto" w:fill="auto"/>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 / Impact</w:t>
            </w:r>
          </w:p>
        </w:tc>
        <w:tc>
          <w:tcPr>
            <w:tcW w:w="7009" w:type="dxa"/>
            <w:tcBorders>
              <w:bottom w:val="single" w:sz="18" w:space="0" w:color="auto"/>
            </w:tcBorders>
            <w:shd w:val="clear" w:color="auto" w:fill="auto"/>
          </w:tcPr>
          <w:p w:rsidR="00B00D8D"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 de surface agricole utilisée (SAU) cultivée en légumineuses du territoire</w:t>
            </w:r>
          </w:p>
          <w:p w:rsidR="00B00D8D" w:rsidRPr="00B00D8D" w:rsidRDefault="00B00D8D" w:rsidP="005A1680">
            <w:pPr>
              <w:rPr>
                <w:rFonts w:eastAsia="Times New Roman" w:cstheme="minorHAnsi"/>
                <w:sz w:val="20"/>
                <w:szCs w:val="20"/>
                <w:lang w:eastAsia="fr-FR"/>
              </w:rPr>
            </w:pPr>
          </w:p>
        </w:tc>
        <w:tc>
          <w:tcPr>
            <w:tcW w:w="2410" w:type="dxa"/>
            <w:tcBorders>
              <w:bottom w:val="single" w:sz="18" w:space="0" w:color="auto"/>
            </w:tcBorders>
          </w:tcPr>
          <w:p w:rsidR="00F50F84" w:rsidRPr="00F50F84" w:rsidRDefault="00F50F84" w:rsidP="005A1680">
            <w:pPr>
              <w:rPr>
                <w:rFonts w:eastAsia="Times New Roman" w:cstheme="minorHAnsi"/>
                <w:sz w:val="20"/>
                <w:szCs w:val="20"/>
                <w:lang w:eastAsia="fr-FR"/>
              </w:rPr>
            </w:pPr>
          </w:p>
        </w:tc>
        <w:tc>
          <w:tcPr>
            <w:tcW w:w="2835" w:type="dxa"/>
            <w:tcBorders>
              <w:bottom w:val="single" w:sz="18" w:space="0" w:color="auto"/>
              <w:right w:val="single" w:sz="18" w:space="0" w:color="auto"/>
            </w:tcBorders>
          </w:tcPr>
          <w:p w:rsidR="00F50F84" w:rsidRPr="00F50F84" w:rsidRDefault="00F50F84" w:rsidP="005A1680">
            <w:pPr>
              <w:rPr>
                <w:rFonts w:eastAsia="Times New Roman" w:cstheme="minorHAnsi"/>
                <w:sz w:val="20"/>
                <w:szCs w:val="20"/>
                <w:lang w:eastAsia="fr-FR"/>
              </w:rPr>
            </w:pPr>
          </w:p>
        </w:tc>
      </w:tr>
      <w:tr w:rsidR="00F50F84" w:rsidRPr="00F50F84" w:rsidTr="00256940">
        <w:trPr>
          <w:trHeight w:val="20"/>
        </w:trPr>
        <w:tc>
          <w:tcPr>
            <w:tcW w:w="1684" w:type="dxa"/>
            <w:vMerge w:val="restart"/>
            <w:tcBorders>
              <w:top w:val="single" w:sz="18" w:space="0" w:color="auto"/>
              <w:left w:val="single" w:sz="18" w:space="0" w:color="auto"/>
            </w:tcBorders>
            <w:shd w:val="clear" w:color="auto" w:fill="auto"/>
            <w:vAlign w:val="center"/>
          </w:tcPr>
          <w:p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 xml:space="preserve">Transformation - Distribution </w:t>
            </w:r>
          </w:p>
        </w:tc>
        <w:tc>
          <w:tcPr>
            <w:tcW w:w="567" w:type="dxa"/>
            <w:tcBorders>
              <w:top w:val="single" w:sz="18" w:space="0" w:color="auto"/>
            </w:tcBorders>
            <w:shd w:val="clear" w:color="auto" w:fill="auto"/>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7.1</w:t>
            </w:r>
          </w:p>
        </w:tc>
        <w:tc>
          <w:tcPr>
            <w:tcW w:w="929" w:type="dxa"/>
            <w:tcBorders>
              <w:top w:val="single" w:sz="18" w:space="0" w:color="auto"/>
            </w:tcBorders>
            <w:shd w:val="clear" w:color="auto" w:fill="auto"/>
            <w:vAlign w:val="center"/>
          </w:tcPr>
          <w:p w:rsidR="00F50F84" w:rsidRPr="00F50F84" w:rsidRDefault="00F50F84"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Action</w:t>
            </w:r>
          </w:p>
        </w:tc>
        <w:tc>
          <w:tcPr>
            <w:tcW w:w="7009" w:type="dxa"/>
            <w:tcBorders>
              <w:top w:val="single" w:sz="18" w:space="0" w:color="auto"/>
            </w:tcBorders>
            <w:shd w:val="clear" w:color="auto" w:fill="auto"/>
          </w:tcPr>
          <w:p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de structures de distribution de produits durables et de qualité créées ou maintenues</w:t>
            </w:r>
          </w:p>
        </w:tc>
        <w:tc>
          <w:tcPr>
            <w:tcW w:w="2410" w:type="dxa"/>
            <w:tcBorders>
              <w:top w:val="single" w:sz="18" w:space="0" w:color="auto"/>
            </w:tcBorders>
          </w:tcPr>
          <w:p w:rsidR="00F50F84" w:rsidRPr="00F50F84" w:rsidRDefault="00F50F84" w:rsidP="005A1680">
            <w:pPr>
              <w:rPr>
                <w:rFonts w:eastAsia="Times New Roman" w:cstheme="minorHAnsi"/>
                <w:color w:val="000000"/>
                <w:sz w:val="20"/>
                <w:szCs w:val="20"/>
                <w:lang w:eastAsia="fr-FR"/>
              </w:rPr>
            </w:pPr>
          </w:p>
        </w:tc>
        <w:tc>
          <w:tcPr>
            <w:tcW w:w="2835" w:type="dxa"/>
            <w:tcBorders>
              <w:top w:val="single" w:sz="18" w:space="0" w:color="auto"/>
              <w:right w:val="single" w:sz="18" w:space="0" w:color="auto"/>
            </w:tcBorders>
          </w:tcPr>
          <w:p w:rsidR="00F50F84" w:rsidRPr="00F50F84" w:rsidRDefault="00F50F84" w:rsidP="005A1680">
            <w:pPr>
              <w:rPr>
                <w:rFonts w:eastAsia="Times New Roman" w:cstheme="minorHAnsi"/>
                <w:color w:val="000000"/>
                <w:sz w:val="20"/>
                <w:szCs w:val="20"/>
                <w:lang w:eastAsia="fr-FR"/>
              </w:rPr>
            </w:pPr>
          </w:p>
        </w:tc>
      </w:tr>
      <w:tr w:rsidR="00F50F84" w:rsidRPr="00F50F84" w:rsidTr="00256940">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shd w:val="clear" w:color="000000" w:fill="FFFFFF"/>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7.2</w:t>
            </w:r>
          </w:p>
        </w:tc>
        <w:tc>
          <w:tcPr>
            <w:tcW w:w="929" w:type="dxa"/>
            <w:shd w:val="clear" w:color="FFF2CC" w:fill="FFFFFF"/>
            <w:vAlign w:val="center"/>
          </w:tcPr>
          <w:p w:rsidR="00F50F84" w:rsidRPr="00F50F84" w:rsidRDefault="00F50F84"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Action</w:t>
            </w:r>
          </w:p>
        </w:tc>
        <w:tc>
          <w:tcPr>
            <w:tcW w:w="7009" w:type="dxa"/>
            <w:shd w:val="clear" w:color="FFF2CC" w:fill="FFFFFF"/>
          </w:tcPr>
          <w:p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d'outils de transformation de produits durables et de qualité créés ou maintenus</w:t>
            </w:r>
          </w:p>
        </w:tc>
        <w:tc>
          <w:tcPr>
            <w:tcW w:w="2410" w:type="dxa"/>
            <w:shd w:val="clear" w:color="FFF2CC" w:fill="FFFFFF"/>
          </w:tcPr>
          <w:p w:rsidR="00F50F84" w:rsidRPr="00F50F84" w:rsidRDefault="00F50F84" w:rsidP="005A1680">
            <w:pPr>
              <w:rPr>
                <w:rFonts w:eastAsia="Times New Roman" w:cstheme="minorHAnsi"/>
                <w:color w:val="000000"/>
                <w:sz w:val="20"/>
                <w:szCs w:val="20"/>
                <w:lang w:eastAsia="fr-FR"/>
              </w:rPr>
            </w:pPr>
          </w:p>
        </w:tc>
        <w:tc>
          <w:tcPr>
            <w:tcW w:w="2835" w:type="dxa"/>
            <w:tcBorders>
              <w:right w:val="single" w:sz="18" w:space="0" w:color="auto"/>
            </w:tcBorders>
            <w:shd w:val="clear" w:color="FFF2CC" w:fill="FFFFFF"/>
          </w:tcPr>
          <w:p w:rsidR="00F50F84" w:rsidRPr="00F50F84" w:rsidRDefault="00F50F84" w:rsidP="005A1680">
            <w:pPr>
              <w:rPr>
                <w:rFonts w:eastAsia="Times New Roman" w:cstheme="minorHAnsi"/>
                <w:color w:val="000000"/>
                <w:sz w:val="20"/>
                <w:szCs w:val="20"/>
                <w:lang w:eastAsia="fr-FR"/>
              </w:rPr>
            </w:pPr>
          </w:p>
        </w:tc>
      </w:tr>
      <w:tr w:rsidR="00F50F84" w:rsidRPr="00F50F84" w:rsidTr="00256940">
        <w:trPr>
          <w:trHeight w:val="20"/>
        </w:trPr>
        <w:tc>
          <w:tcPr>
            <w:tcW w:w="1684" w:type="dxa"/>
            <w:vMerge/>
            <w:tcBorders>
              <w:left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shd w:val="clear" w:color="000000" w:fill="FFFFFF"/>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7.3</w:t>
            </w:r>
          </w:p>
        </w:tc>
        <w:tc>
          <w:tcPr>
            <w:tcW w:w="929" w:type="dxa"/>
            <w:shd w:val="clear" w:color="FFF2CC" w:fill="FFFFFF"/>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 / Impact</w:t>
            </w:r>
          </w:p>
        </w:tc>
        <w:tc>
          <w:tcPr>
            <w:tcW w:w="7009" w:type="dxa"/>
            <w:shd w:val="clear" w:color="FFF2CC" w:fill="FFFFFF"/>
          </w:tcPr>
          <w:p w:rsidR="00F50F84" w:rsidRPr="00F50F84" w:rsidRDefault="00F50F84" w:rsidP="00B00D8D">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En cas de création d’outils de transformation ou de distribution sous l’impulsion du PAT, chiffres d’affaires annuels réalisés par les dits outils (et idéalement, part du CA correspondant à la rémunération de producteurs du territoire)</w:t>
            </w:r>
          </w:p>
        </w:tc>
        <w:tc>
          <w:tcPr>
            <w:tcW w:w="2410" w:type="dxa"/>
            <w:shd w:val="clear" w:color="FFF2CC" w:fill="FFFFFF"/>
          </w:tcPr>
          <w:p w:rsidR="00F50F84" w:rsidRPr="00F50F84" w:rsidRDefault="00F50F84" w:rsidP="005A1680">
            <w:pPr>
              <w:rPr>
                <w:rFonts w:eastAsia="Times New Roman" w:cstheme="minorHAnsi"/>
                <w:color w:val="000000"/>
                <w:sz w:val="20"/>
                <w:szCs w:val="20"/>
                <w:lang w:eastAsia="fr-FR"/>
              </w:rPr>
            </w:pPr>
          </w:p>
        </w:tc>
        <w:tc>
          <w:tcPr>
            <w:tcW w:w="2835" w:type="dxa"/>
            <w:tcBorders>
              <w:right w:val="single" w:sz="18" w:space="0" w:color="auto"/>
            </w:tcBorders>
            <w:shd w:val="clear" w:color="FFF2CC" w:fill="FFFFFF"/>
          </w:tcPr>
          <w:p w:rsidR="00F50F84" w:rsidRPr="00F50F84" w:rsidRDefault="00F50F84" w:rsidP="005A1680">
            <w:pPr>
              <w:rPr>
                <w:rFonts w:eastAsia="Times New Roman" w:cstheme="minorHAnsi"/>
                <w:color w:val="000000"/>
                <w:sz w:val="20"/>
                <w:szCs w:val="20"/>
                <w:lang w:eastAsia="fr-FR"/>
              </w:rPr>
            </w:pPr>
          </w:p>
        </w:tc>
      </w:tr>
      <w:tr w:rsidR="00F50F84" w:rsidRPr="00F50F84" w:rsidTr="00256940">
        <w:trPr>
          <w:trHeight w:val="20"/>
        </w:trPr>
        <w:tc>
          <w:tcPr>
            <w:tcW w:w="1684" w:type="dxa"/>
            <w:vMerge/>
            <w:tcBorders>
              <w:left w:val="single" w:sz="18" w:space="0" w:color="auto"/>
              <w:bottom w:val="single" w:sz="18" w:space="0" w:color="auto"/>
            </w:tcBorders>
            <w:vAlign w:val="center"/>
          </w:tcPr>
          <w:p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000000" w:fill="FFFFFF"/>
            <w:vAlign w:val="center"/>
          </w:tcPr>
          <w:p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7.4</w:t>
            </w:r>
          </w:p>
        </w:tc>
        <w:tc>
          <w:tcPr>
            <w:tcW w:w="929" w:type="dxa"/>
            <w:tcBorders>
              <w:bottom w:val="single" w:sz="18" w:space="0" w:color="auto"/>
            </w:tcBorders>
            <w:shd w:val="clear" w:color="FFF2CC" w:fill="FFFFFF"/>
            <w:vAlign w:val="center"/>
          </w:tcPr>
          <w:p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09" w:type="dxa"/>
            <w:tcBorders>
              <w:bottom w:val="single" w:sz="18" w:space="0" w:color="auto"/>
            </w:tcBorders>
            <w:shd w:val="clear" w:color="FFF2CC" w:fill="FFFFFF"/>
          </w:tcPr>
          <w:p w:rsid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de partenariats engagés avec des structures de distribution (GMS) et/ou de transformation et/ou CMA, CCI</w:t>
            </w:r>
          </w:p>
          <w:p w:rsidR="00256940" w:rsidRPr="00F50F84" w:rsidRDefault="00256940" w:rsidP="005A1680">
            <w:pPr>
              <w:rPr>
                <w:rFonts w:eastAsia="Times New Roman" w:cstheme="minorHAnsi"/>
                <w:color w:val="000000"/>
                <w:sz w:val="20"/>
                <w:szCs w:val="20"/>
                <w:lang w:eastAsia="fr-FR"/>
              </w:rPr>
            </w:pPr>
          </w:p>
        </w:tc>
        <w:tc>
          <w:tcPr>
            <w:tcW w:w="2410" w:type="dxa"/>
            <w:tcBorders>
              <w:bottom w:val="single" w:sz="18" w:space="0" w:color="auto"/>
            </w:tcBorders>
            <w:shd w:val="clear" w:color="FFF2CC" w:fill="FFFFFF"/>
          </w:tcPr>
          <w:p w:rsidR="00F50F84" w:rsidRPr="00F50F84" w:rsidRDefault="00F50F84" w:rsidP="005A1680">
            <w:pPr>
              <w:rPr>
                <w:rFonts w:eastAsia="Times New Roman" w:cstheme="minorHAnsi"/>
                <w:color w:val="000000"/>
                <w:sz w:val="20"/>
                <w:szCs w:val="20"/>
                <w:lang w:eastAsia="fr-FR"/>
              </w:rPr>
            </w:pPr>
          </w:p>
        </w:tc>
        <w:tc>
          <w:tcPr>
            <w:tcW w:w="2835" w:type="dxa"/>
            <w:tcBorders>
              <w:bottom w:val="single" w:sz="18" w:space="0" w:color="auto"/>
              <w:right w:val="single" w:sz="18" w:space="0" w:color="auto"/>
            </w:tcBorders>
            <w:shd w:val="clear" w:color="FFF2CC" w:fill="FFFFFF"/>
          </w:tcPr>
          <w:p w:rsidR="00F50F84" w:rsidRPr="00F50F84" w:rsidRDefault="00F50F84" w:rsidP="005A1680">
            <w:pPr>
              <w:rPr>
                <w:rFonts w:eastAsia="Times New Roman" w:cstheme="minorHAnsi"/>
                <w:color w:val="000000"/>
                <w:sz w:val="20"/>
                <w:szCs w:val="20"/>
                <w:lang w:eastAsia="fr-FR"/>
              </w:rPr>
            </w:pPr>
          </w:p>
        </w:tc>
      </w:tr>
      <w:tr w:rsidR="009419A1" w:rsidRPr="00F50F84" w:rsidTr="00256940">
        <w:trPr>
          <w:trHeight w:val="20"/>
        </w:trPr>
        <w:tc>
          <w:tcPr>
            <w:tcW w:w="1684" w:type="dxa"/>
            <w:vMerge w:val="restart"/>
            <w:tcBorders>
              <w:top w:val="single" w:sz="18" w:space="0" w:color="auto"/>
              <w:left w:val="single" w:sz="18" w:space="0" w:color="auto"/>
            </w:tcBorders>
            <w:shd w:val="clear" w:color="auto" w:fill="auto"/>
            <w:vAlign w:val="center"/>
          </w:tcPr>
          <w:p w:rsidR="009419A1" w:rsidRPr="00F50F84" w:rsidRDefault="009419A1" w:rsidP="005A1680">
            <w:pPr>
              <w:jc w:val="center"/>
              <w:rPr>
                <w:rFonts w:eastAsia="Times New Roman" w:cstheme="minorHAnsi"/>
                <w:b/>
                <w:color w:val="000000"/>
                <w:sz w:val="20"/>
                <w:szCs w:val="20"/>
                <w:lang w:eastAsia="fr-FR"/>
              </w:rPr>
            </w:pPr>
            <w:proofErr w:type="spellStart"/>
            <w:r w:rsidRPr="00F50F84">
              <w:rPr>
                <w:rFonts w:eastAsia="Times New Roman" w:cstheme="minorHAnsi"/>
                <w:b/>
                <w:color w:val="000000"/>
                <w:sz w:val="20"/>
                <w:szCs w:val="20"/>
                <w:lang w:eastAsia="fr-FR"/>
              </w:rPr>
              <w:lastRenderedPageBreak/>
              <w:t>Approvision</w:t>
            </w:r>
            <w:r w:rsidR="00256940">
              <w:rPr>
                <w:rFonts w:eastAsia="Times New Roman" w:cstheme="minorHAnsi"/>
                <w:b/>
                <w:color w:val="000000"/>
                <w:sz w:val="20"/>
                <w:szCs w:val="20"/>
                <w:lang w:eastAsia="fr-FR"/>
              </w:rPr>
              <w:t>-</w:t>
            </w:r>
            <w:r w:rsidRPr="00F50F84">
              <w:rPr>
                <w:rFonts w:eastAsia="Times New Roman" w:cstheme="minorHAnsi"/>
                <w:b/>
                <w:color w:val="000000"/>
                <w:sz w:val="20"/>
                <w:szCs w:val="20"/>
                <w:lang w:eastAsia="fr-FR"/>
              </w:rPr>
              <w:t>nement</w:t>
            </w:r>
            <w:proofErr w:type="spellEnd"/>
            <w:r w:rsidRPr="00F50F84">
              <w:rPr>
                <w:rFonts w:eastAsia="Times New Roman" w:cstheme="minorHAnsi"/>
                <w:b/>
                <w:color w:val="000000"/>
                <w:sz w:val="20"/>
                <w:szCs w:val="20"/>
                <w:lang w:eastAsia="fr-FR"/>
              </w:rPr>
              <w:t xml:space="preserve"> de la restauration collective / </w:t>
            </w:r>
            <w:proofErr w:type="spellStart"/>
            <w:r w:rsidRPr="00F50F84">
              <w:rPr>
                <w:rFonts w:eastAsia="Times New Roman" w:cstheme="minorHAnsi"/>
                <w:b/>
                <w:color w:val="000000"/>
                <w:sz w:val="20"/>
                <w:szCs w:val="20"/>
                <w:lang w:eastAsia="fr-FR"/>
              </w:rPr>
              <w:t>EGAlim</w:t>
            </w:r>
            <w:proofErr w:type="spellEnd"/>
          </w:p>
          <w:p w:rsidR="009419A1" w:rsidRPr="00F50F84" w:rsidRDefault="009419A1" w:rsidP="005A1680">
            <w:pPr>
              <w:jc w:val="center"/>
              <w:rPr>
                <w:rFonts w:eastAsia="Times New Roman" w:cstheme="minorHAnsi"/>
                <w:b/>
                <w:color w:val="000000"/>
                <w:sz w:val="20"/>
                <w:szCs w:val="20"/>
                <w:lang w:eastAsia="fr-FR"/>
              </w:rPr>
            </w:pPr>
            <w:r w:rsidRPr="00F50F84">
              <w:rPr>
                <w:rFonts w:eastAsia="Times New Roman" w:cstheme="minorHAnsi"/>
                <w:color w:val="000000"/>
                <w:sz w:val="20"/>
                <w:szCs w:val="20"/>
                <w:lang w:eastAsia="fr-FR"/>
              </w:rPr>
              <w:t> </w:t>
            </w:r>
          </w:p>
        </w:tc>
        <w:tc>
          <w:tcPr>
            <w:tcW w:w="567" w:type="dxa"/>
            <w:vMerge w:val="restart"/>
            <w:tcBorders>
              <w:top w:val="single" w:sz="18" w:space="0" w:color="auto"/>
            </w:tcBorders>
            <w:shd w:val="clear" w:color="auto" w:fill="FBE4D5" w:themeFill="accent2" w:themeFillTint="33"/>
            <w:vAlign w:val="center"/>
          </w:tcPr>
          <w:p w:rsidR="009419A1" w:rsidRPr="00F50F84" w:rsidRDefault="009419A1" w:rsidP="009419A1">
            <w:pPr>
              <w:jc w:val="center"/>
              <w:rPr>
                <w:rFonts w:eastAsia="Times New Roman" w:cstheme="minorHAnsi"/>
                <w:color w:val="000000"/>
                <w:sz w:val="20"/>
                <w:szCs w:val="20"/>
                <w:lang w:eastAsia="fr-FR"/>
              </w:rPr>
            </w:pPr>
            <w:r w:rsidRPr="00F50F84">
              <w:rPr>
                <w:rFonts w:eastAsia="Times New Roman" w:cstheme="minorHAnsi"/>
                <w:color w:val="000000"/>
                <w:sz w:val="20"/>
                <w:szCs w:val="20"/>
                <w:lang w:eastAsia="fr-FR"/>
              </w:rPr>
              <w:t>8.0</w:t>
            </w:r>
          </w:p>
        </w:tc>
        <w:tc>
          <w:tcPr>
            <w:tcW w:w="929" w:type="dxa"/>
            <w:vMerge w:val="restart"/>
            <w:tcBorders>
              <w:top w:val="single" w:sz="18" w:space="0" w:color="auto"/>
            </w:tcBorders>
            <w:shd w:val="clear" w:color="auto" w:fill="FBE4D5" w:themeFill="accent2" w:themeFillTint="33"/>
            <w:vAlign w:val="center"/>
          </w:tcPr>
          <w:p w:rsidR="009419A1" w:rsidRPr="00B00D8D" w:rsidRDefault="009419A1" w:rsidP="009419A1">
            <w:pPr>
              <w:jc w:val="center"/>
              <w:rPr>
                <w:rFonts w:eastAsia="Times New Roman" w:cstheme="minorHAnsi"/>
                <w:color w:val="000000"/>
                <w:sz w:val="20"/>
                <w:szCs w:val="20"/>
                <w:lang w:eastAsia="fr-FR"/>
              </w:rPr>
            </w:pPr>
            <w:r w:rsidRPr="00F50F84">
              <w:rPr>
                <w:rFonts w:eastAsia="Times New Roman" w:cstheme="minorHAnsi"/>
                <w:color w:val="000000"/>
                <w:sz w:val="16"/>
                <w:szCs w:val="20"/>
                <w:lang w:eastAsia="fr-FR"/>
              </w:rPr>
              <w:t>Suivi / Impact</w:t>
            </w:r>
          </w:p>
        </w:tc>
        <w:tc>
          <w:tcPr>
            <w:tcW w:w="12254" w:type="dxa"/>
            <w:gridSpan w:val="3"/>
            <w:tcBorders>
              <w:top w:val="single" w:sz="18" w:space="0" w:color="auto"/>
              <w:right w:val="single" w:sz="18" w:space="0" w:color="auto"/>
            </w:tcBorders>
            <w:shd w:val="clear" w:color="auto" w:fill="FBE4D5" w:themeFill="accent2" w:themeFillTint="33"/>
          </w:tcPr>
          <w:p w:rsidR="009419A1" w:rsidRDefault="009419A1" w:rsidP="005A1680">
            <w:pPr>
              <w:rPr>
                <w:rFonts w:eastAsia="Times New Roman" w:cstheme="minorHAnsi"/>
                <w:b/>
                <w:color w:val="000000"/>
                <w:sz w:val="20"/>
                <w:szCs w:val="20"/>
                <w:lang w:eastAsia="fr-FR"/>
              </w:rPr>
            </w:pPr>
            <w:r w:rsidRPr="00E56553">
              <w:rPr>
                <w:rFonts w:eastAsia="Times New Roman" w:cstheme="minorHAnsi"/>
                <w:b/>
                <w:color w:val="000000"/>
                <w:sz w:val="20"/>
                <w:szCs w:val="20"/>
                <w:lang w:eastAsia="fr-FR"/>
              </w:rPr>
              <w:t>Indicateurs complémentaire obligatoire pour tout porteur de PAT et/ou structure partenaire du PAT ayant des restaurants collectifs sous sa responsabilité - Préciser les secteurs de restaurations collectives concernés puis renseigner le t0 et l'objectif à 5 ans pour chaque indicateur ci-dessous</w:t>
            </w:r>
          </w:p>
          <w:p w:rsidR="00256940" w:rsidRDefault="009419A1" w:rsidP="005A1680">
            <w:pPr>
              <w:rPr>
                <w:rFonts w:eastAsia="Times New Roman" w:cstheme="minorHAnsi"/>
                <w:i/>
                <w:color w:val="000000"/>
                <w:sz w:val="20"/>
                <w:szCs w:val="20"/>
                <w:lang w:eastAsia="fr-FR"/>
              </w:rPr>
            </w:pPr>
            <w:r>
              <w:rPr>
                <w:rFonts w:eastAsia="Times New Roman" w:cstheme="minorHAnsi"/>
                <w:b/>
                <w:color w:val="000000"/>
                <w:sz w:val="20"/>
                <w:szCs w:val="20"/>
                <w:lang w:eastAsia="fr-FR"/>
              </w:rPr>
              <w:t xml:space="preserve">Secteurs concernés : </w:t>
            </w:r>
            <w:r>
              <w:rPr>
                <w:rFonts w:eastAsia="Times New Roman" w:cstheme="minorHAnsi"/>
                <w:b/>
                <w:color w:val="000000"/>
                <w:sz w:val="20"/>
                <w:szCs w:val="20"/>
                <w:lang w:eastAsia="fr-FR"/>
              </w:rPr>
              <w:br/>
            </w:r>
            <w:r w:rsidRPr="005A1680">
              <w:rPr>
                <w:rFonts w:eastAsia="Times New Roman" w:cstheme="minorHAnsi"/>
                <w:i/>
                <w:color w:val="000000"/>
                <w:sz w:val="20"/>
                <w:szCs w:val="20"/>
                <w:lang w:eastAsia="fr-FR"/>
              </w:rPr>
              <w:t>(ex : restauration scolaire, restauration collèges…)</w:t>
            </w:r>
            <w:bookmarkStart w:id="43" w:name="_GoBack"/>
            <w:bookmarkEnd w:id="43"/>
          </w:p>
          <w:p w:rsidR="009419A1" w:rsidRDefault="009419A1" w:rsidP="005A1680">
            <w:pPr>
              <w:rPr>
                <w:rFonts w:eastAsia="Times New Roman" w:cstheme="minorHAnsi"/>
                <w:i/>
                <w:color w:val="000000"/>
                <w:sz w:val="20"/>
                <w:szCs w:val="20"/>
                <w:lang w:eastAsia="fr-FR"/>
              </w:rPr>
            </w:pPr>
          </w:p>
          <w:p w:rsidR="009419A1" w:rsidRPr="005A1680" w:rsidRDefault="009419A1" w:rsidP="005A1680">
            <w:pPr>
              <w:rPr>
                <w:rFonts w:eastAsia="Times New Roman" w:cstheme="minorHAnsi"/>
                <w:b/>
                <w:color w:val="000000"/>
                <w:sz w:val="20"/>
                <w:szCs w:val="20"/>
                <w:lang w:eastAsia="fr-FR"/>
              </w:rPr>
            </w:pPr>
            <w:r>
              <w:rPr>
                <w:rFonts w:eastAsia="Times New Roman" w:cstheme="minorHAnsi"/>
                <w:b/>
                <w:color w:val="000000"/>
                <w:sz w:val="20"/>
                <w:szCs w:val="20"/>
                <w:lang w:eastAsia="fr-FR"/>
              </w:rPr>
              <w:t>Nombre total de restaurants sur les secteurs concernés :</w:t>
            </w:r>
          </w:p>
        </w:tc>
      </w:tr>
      <w:tr w:rsidR="009419A1" w:rsidRPr="00F50F84" w:rsidTr="00256940">
        <w:trPr>
          <w:trHeight w:val="1260"/>
        </w:trPr>
        <w:tc>
          <w:tcPr>
            <w:tcW w:w="1684" w:type="dxa"/>
            <w:vMerge/>
            <w:tcBorders>
              <w:left w:val="single" w:sz="18" w:space="0" w:color="auto"/>
            </w:tcBorders>
            <w:shd w:val="clear" w:color="auto" w:fill="auto"/>
            <w:vAlign w:val="center"/>
          </w:tcPr>
          <w:p w:rsidR="009419A1" w:rsidRPr="00F50F84" w:rsidRDefault="009419A1" w:rsidP="005A1680">
            <w:pPr>
              <w:jc w:val="center"/>
              <w:rPr>
                <w:rFonts w:eastAsia="Times New Roman" w:cstheme="minorHAnsi"/>
                <w:color w:val="000000"/>
                <w:sz w:val="20"/>
                <w:szCs w:val="20"/>
                <w:lang w:eastAsia="fr-FR"/>
              </w:rPr>
            </w:pPr>
          </w:p>
        </w:tc>
        <w:tc>
          <w:tcPr>
            <w:tcW w:w="567" w:type="dxa"/>
            <w:vMerge/>
            <w:shd w:val="clear" w:color="auto" w:fill="FBE4D5" w:themeFill="accent2" w:themeFillTint="33"/>
            <w:vAlign w:val="center"/>
          </w:tcPr>
          <w:p w:rsidR="009419A1" w:rsidRPr="00F50F84" w:rsidRDefault="009419A1" w:rsidP="009419A1">
            <w:pPr>
              <w:jc w:val="center"/>
              <w:rPr>
                <w:rFonts w:eastAsia="Times New Roman" w:cstheme="minorHAnsi"/>
                <w:sz w:val="20"/>
                <w:szCs w:val="20"/>
                <w:lang w:eastAsia="fr-FR"/>
              </w:rPr>
            </w:pPr>
          </w:p>
        </w:tc>
        <w:tc>
          <w:tcPr>
            <w:tcW w:w="929" w:type="dxa"/>
            <w:vMerge/>
            <w:shd w:val="clear" w:color="auto" w:fill="FBE4D5" w:themeFill="accent2" w:themeFillTint="33"/>
            <w:vAlign w:val="center"/>
          </w:tcPr>
          <w:p w:rsidR="009419A1" w:rsidRPr="00F50F84" w:rsidRDefault="009419A1" w:rsidP="009419A1">
            <w:pPr>
              <w:jc w:val="center"/>
              <w:rPr>
                <w:rFonts w:eastAsia="Times New Roman" w:cstheme="minorHAnsi"/>
                <w:color w:val="000000"/>
                <w:sz w:val="16"/>
                <w:szCs w:val="20"/>
                <w:lang w:eastAsia="fr-FR"/>
              </w:rPr>
            </w:pPr>
          </w:p>
        </w:tc>
        <w:tc>
          <w:tcPr>
            <w:tcW w:w="7009" w:type="dxa"/>
            <w:shd w:val="clear" w:color="auto" w:fill="FBE4D5" w:themeFill="accent2" w:themeFillTint="33"/>
          </w:tcPr>
          <w:p w:rsidR="009419A1" w:rsidRDefault="009419A1" w:rsidP="005A1680">
            <w:pPr>
              <w:rPr>
                <w:rFonts w:eastAsia="Times New Roman" w:cstheme="minorHAnsi"/>
                <w:color w:val="000000"/>
                <w:sz w:val="20"/>
                <w:szCs w:val="20"/>
                <w:lang w:eastAsia="fr-FR"/>
              </w:rPr>
            </w:pPr>
            <w:r w:rsidRPr="00F50F84">
              <w:rPr>
                <w:rFonts w:eastAsia="Times New Roman" w:cstheme="minorHAnsi"/>
                <w:b/>
                <w:sz w:val="20"/>
                <w:szCs w:val="20"/>
                <w:lang w:eastAsia="fr-FR"/>
              </w:rPr>
              <w:t>8.0.1</w:t>
            </w:r>
            <w:r w:rsidRPr="00F50F84">
              <w:rPr>
                <w:rFonts w:eastAsia="Times New Roman" w:cstheme="minorHAnsi"/>
                <w:color w:val="000000"/>
                <w:sz w:val="20"/>
                <w:szCs w:val="20"/>
                <w:lang w:eastAsia="fr-FR"/>
              </w:rPr>
              <w:t xml:space="preserve"> : </w:t>
            </w:r>
            <w:r w:rsidRPr="00E56553">
              <w:rPr>
                <w:rFonts w:eastAsia="Times New Roman" w:cstheme="minorHAnsi"/>
                <w:color w:val="000000"/>
                <w:sz w:val="20"/>
                <w:szCs w:val="20"/>
                <w:lang w:eastAsia="fr-FR"/>
              </w:rPr>
              <w:t>Nombre de restaurants collectifs inscrits et ayant réalisés leur télédéclaration sur "ma cantine" par rapport au nombre total de restaurants collectifs sous la responsabilité du porteur et/ou des partenaires du PAT (en %)</w:t>
            </w:r>
            <w:r w:rsidRPr="00F50F84">
              <w:rPr>
                <w:rStyle w:val="Appelnotedebasdep"/>
                <w:rFonts w:eastAsia="Times New Roman" w:cstheme="minorHAnsi"/>
                <w:color w:val="000000"/>
                <w:sz w:val="20"/>
                <w:szCs w:val="20"/>
                <w:lang w:eastAsia="fr-FR"/>
              </w:rPr>
              <w:footnoteReference w:id="1"/>
            </w:r>
          </w:p>
          <w:p w:rsidR="009419A1" w:rsidRPr="00F50F84" w:rsidRDefault="009419A1" w:rsidP="005A1680">
            <w:pPr>
              <w:rPr>
                <w:rFonts w:eastAsia="Times New Roman" w:cstheme="minorHAnsi"/>
                <w:color w:val="000000"/>
                <w:sz w:val="20"/>
                <w:szCs w:val="20"/>
                <w:lang w:eastAsia="fr-FR"/>
              </w:rPr>
            </w:pPr>
          </w:p>
        </w:tc>
        <w:tc>
          <w:tcPr>
            <w:tcW w:w="2410" w:type="dxa"/>
            <w:shd w:val="clear" w:color="auto" w:fill="FBE4D5" w:themeFill="accent2" w:themeFillTint="33"/>
          </w:tcPr>
          <w:p w:rsidR="009419A1" w:rsidRPr="00256940" w:rsidRDefault="009419A1" w:rsidP="005A1680">
            <w:pPr>
              <w:rPr>
                <w:rFonts w:eastAsia="Times New Roman" w:cstheme="minorHAnsi"/>
                <w:b/>
                <w:sz w:val="18"/>
                <w:szCs w:val="20"/>
                <w:lang w:eastAsia="fr-FR"/>
              </w:rPr>
            </w:pPr>
            <w:r w:rsidRPr="00256940">
              <w:rPr>
                <w:rFonts w:eastAsia="Times New Roman" w:cstheme="minorHAnsi"/>
                <w:b/>
                <w:sz w:val="18"/>
                <w:szCs w:val="20"/>
                <w:lang w:eastAsia="fr-FR"/>
              </w:rPr>
              <w:t>Nombre de restaurants inscrits :</w:t>
            </w:r>
          </w:p>
          <w:p w:rsidR="009419A1" w:rsidRPr="00256940" w:rsidRDefault="009419A1" w:rsidP="005A1680">
            <w:pPr>
              <w:rPr>
                <w:rFonts w:eastAsia="Times New Roman" w:cstheme="minorHAnsi"/>
                <w:b/>
                <w:sz w:val="18"/>
                <w:szCs w:val="20"/>
                <w:lang w:eastAsia="fr-FR"/>
              </w:rPr>
            </w:pPr>
          </w:p>
          <w:p w:rsidR="009419A1" w:rsidRPr="00256940" w:rsidRDefault="009419A1" w:rsidP="00A914D6">
            <w:pPr>
              <w:rPr>
                <w:rFonts w:eastAsia="Times New Roman" w:cstheme="minorHAnsi"/>
                <w:b/>
                <w:sz w:val="18"/>
                <w:szCs w:val="20"/>
                <w:lang w:eastAsia="fr-FR"/>
              </w:rPr>
            </w:pPr>
            <w:r w:rsidRPr="00256940">
              <w:rPr>
                <w:rFonts w:eastAsia="Times New Roman" w:cstheme="minorHAnsi"/>
                <w:b/>
                <w:sz w:val="18"/>
                <w:szCs w:val="20"/>
                <w:lang w:eastAsia="fr-FR"/>
              </w:rPr>
              <w:t>Nombre de restaurants ayants télédéclarés :</w:t>
            </w:r>
          </w:p>
          <w:p w:rsidR="009419A1" w:rsidRPr="00256940" w:rsidRDefault="009419A1" w:rsidP="005A1680">
            <w:pPr>
              <w:rPr>
                <w:rFonts w:eastAsia="Times New Roman" w:cstheme="minorHAnsi"/>
                <w:b/>
                <w:sz w:val="18"/>
                <w:szCs w:val="20"/>
                <w:lang w:eastAsia="fr-FR"/>
              </w:rPr>
            </w:pPr>
          </w:p>
        </w:tc>
        <w:tc>
          <w:tcPr>
            <w:tcW w:w="2835" w:type="dxa"/>
            <w:tcBorders>
              <w:right w:val="single" w:sz="18" w:space="0" w:color="auto"/>
            </w:tcBorders>
            <w:shd w:val="clear" w:color="auto" w:fill="FBE4D5" w:themeFill="accent2" w:themeFillTint="33"/>
          </w:tcPr>
          <w:p w:rsidR="009419A1" w:rsidRPr="00256940" w:rsidRDefault="009419A1" w:rsidP="005A1680">
            <w:pPr>
              <w:rPr>
                <w:rFonts w:eastAsia="Times New Roman" w:cstheme="minorHAnsi"/>
                <w:b/>
                <w:sz w:val="18"/>
                <w:szCs w:val="20"/>
                <w:lang w:eastAsia="fr-FR"/>
              </w:rPr>
            </w:pPr>
            <w:r w:rsidRPr="00256940">
              <w:rPr>
                <w:rFonts w:eastAsia="Times New Roman" w:cstheme="minorHAnsi"/>
                <w:b/>
                <w:sz w:val="18"/>
                <w:szCs w:val="20"/>
                <w:lang w:eastAsia="fr-FR"/>
              </w:rPr>
              <w:t>Nombre de restaurants inscrits :</w:t>
            </w:r>
          </w:p>
          <w:p w:rsidR="009419A1" w:rsidRPr="00256940" w:rsidRDefault="009419A1" w:rsidP="005A1680">
            <w:pPr>
              <w:rPr>
                <w:rFonts w:eastAsia="Times New Roman" w:cstheme="minorHAnsi"/>
                <w:b/>
                <w:sz w:val="18"/>
                <w:szCs w:val="20"/>
                <w:lang w:eastAsia="fr-FR"/>
              </w:rPr>
            </w:pPr>
          </w:p>
          <w:p w:rsidR="009419A1" w:rsidRPr="00256940" w:rsidRDefault="009419A1" w:rsidP="00A914D6">
            <w:pPr>
              <w:rPr>
                <w:rFonts w:eastAsia="Times New Roman" w:cstheme="minorHAnsi"/>
                <w:b/>
                <w:sz w:val="18"/>
                <w:szCs w:val="20"/>
                <w:lang w:eastAsia="fr-FR"/>
              </w:rPr>
            </w:pPr>
            <w:r w:rsidRPr="00256940">
              <w:rPr>
                <w:rFonts w:eastAsia="Times New Roman" w:cstheme="minorHAnsi"/>
                <w:b/>
                <w:sz w:val="18"/>
                <w:szCs w:val="20"/>
                <w:lang w:eastAsia="fr-FR"/>
              </w:rPr>
              <w:t>Nombre de restaurants avec télédéclarés :</w:t>
            </w:r>
          </w:p>
          <w:p w:rsidR="009419A1" w:rsidRPr="00256940" w:rsidRDefault="009419A1" w:rsidP="005A1680">
            <w:pPr>
              <w:rPr>
                <w:rFonts w:eastAsia="Times New Roman" w:cstheme="minorHAnsi"/>
                <w:b/>
                <w:sz w:val="18"/>
                <w:szCs w:val="20"/>
                <w:lang w:eastAsia="fr-FR"/>
              </w:rPr>
            </w:pPr>
          </w:p>
        </w:tc>
      </w:tr>
      <w:tr w:rsidR="009419A1" w:rsidRPr="00F50F84" w:rsidTr="00256940">
        <w:trPr>
          <w:trHeight w:val="20"/>
        </w:trPr>
        <w:tc>
          <w:tcPr>
            <w:tcW w:w="1684" w:type="dxa"/>
            <w:vMerge/>
            <w:tcBorders>
              <w:left w:val="single" w:sz="18" w:space="0" w:color="auto"/>
            </w:tcBorders>
            <w:shd w:val="clear" w:color="auto" w:fill="auto"/>
            <w:vAlign w:val="center"/>
          </w:tcPr>
          <w:p w:rsidR="009419A1" w:rsidRPr="00F50F84" w:rsidRDefault="009419A1" w:rsidP="00A914D6">
            <w:pPr>
              <w:rPr>
                <w:rFonts w:eastAsia="Times New Roman" w:cstheme="minorHAnsi"/>
                <w:color w:val="000000"/>
                <w:sz w:val="20"/>
                <w:szCs w:val="20"/>
                <w:lang w:eastAsia="fr-FR"/>
              </w:rPr>
            </w:pPr>
          </w:p>
        </w:tc>
        <w:tc>
          <w:tcPr>
            <w:tcW w:w="567" w:type="dxa"/>
            <w:vMerge/>
            <w:shd w:val="clear" w:color="auto" w:fill="FBE4D5" w:themeFill="accent2" w:themeFillTint="33"/>
            <w:vAlign w:val="center"/>
          </w:tcPr>
          <w:p w:rsidR="009419A1" w:rsidRPr="00F50F84" w:rsidRDefault="009419A1" w:rsidP="009419A1">
            <w:pPr>
              <w:jc w:val="center"/>
              <w:rPr>
                <w:rFonts w:eastAsia="Times New Roman" w:cstheme="minorHAnsi"/>
                <w:sz w:val="20"/>
                <w:szCs w:val="20"/>
                <w:lang w:eastAsia="fr-FR"/>
              </w:rPr>
            </w:pPr>
          </w:p>
        </w:tc>
        <w:tc>
          <w:tcPr>
            <w:tcW w:w="929" w:type="dxa"/>
            <w:vMerge/>
            <w:shd w:val="clear" w:color="auto" w:fill="FBE4D5" w:themeFill="accent2" w:themeFillTint="33"/>
            <w:vAlign w:val="center"/>
          </w:tcPr>
          <w:p w:rsidR="009419A1" w:rsidRPr="00F50F84" w:rsidRDefault="009419A1" w:rsidP="009419A1">
            <w:pPr>
              <w:jc w:val="center"/>
              <w:rPr>
                <w:rFonts w:eastAsia="Times New Roman" w:cstheme="minorHAnsi"/>
                <w:color w:val="000000"/>
                <w:sz w:val="16"/>
                <w:szCs w:val="20"/>
                <w:lang w:eastAsia="fr-FR"/>
              </w:rPr>
            </w:pPr>
          </w:p>
        </w:tc>
        <w:tc>
          <w:tcPr>
            <w:tcW w:w="7009" w:type="dxa"/>
            <w:shd w:val="clear" w:color="auto" w:fill="FBE4D5" w:themeFill="accent2" w:themeFillTint="33"/>
          </w:tcPr>
          <w:p w:rsidR="009419A1" w:rsidRDefault="009419A1" w:rsidP="00A914D6">
            <w:pPr>
              <w:rPr>
                <w:rFonts w:eastAsia="Times New Roman" w:cstheme="minorHAnsi"/>
                <w:color w:val="000000"/>
                <w:sz w:val="20"/>
                <w:szCs w:val="20"/>
                <w:lang w:eastAsia="fr-FR"/>
              </w:rPr>
            </w:pPr>
            <w:r w:rsidRPr="00F50F84">
              <w:rPr>
                <w:rFonts w:eastAsia="Times New Roman" w:cstheme="minorHAnsi"/>
                <w:b/>
                <w:sz w:val="20"/>
                <w:szCs w:val="20"/>
                <w:lang w:eastAsia="fr-FR"/>
              </w:rPr>
              <w:t>8.0.2</w:t>
            </w:r>
            <w:r w:rsidRPr="00F50F84">
              <w:rPr>
                <w:rFonts w:eastAsia="Times New Roman" w:cstheme="minorHAnsi"/>
                <w:sz w:val="20"/>
                <w:szCs w:val="20"/>
                <w:lang w:eastAsia="fr-FR"/>
              </w:rPr>
              <w:t xml:space="preserve"> : </w:t>
            </w:r>
            <w:r w:rsidRPr="00E56553">
              <w:rPr>
                <w:rFonts w:eastAsia="Times New Roman" w:cstheme="minorHAnsi"/>
                <w:color w:val="000000"/>
                <w:sz w:val="20"/>
                <w:szCs w:val="20"/>
                <w:lang w:eastAsia="fr-FR"/>
              </w:rPr>
              <w:t xml:space="preserve">Taux d'atteinte des obligations </w:t>
            </w:r>
            <w:proofErr w:type="spellStart"/>
            <w:r w:rsidRPr="00E56553">
              <w:rPr>
                <w:rFonts w:eastAsia="Times New Roman" w:cstheme="minorHAnsi"/>
                <w:color w:val="000000"/>
                <w:sz w:val="20"/>
                <w:szCs w:val="20"/>
                <w:lang w:eastAsia="fr-FR"/>
              </w:rPr>
              <w:t>EGAlim</w:t>
            </w:r>
            <w:proofErr w:type="spellEnd"/>
            <w:r w:rsidRPr="00E56553">
              <w:rPr>
                <w:rFonts w:eastAsia="Times New Roman" w:cstheme="minorHAnsi"/>
                <w:color w:val="000000"/>
                <w:sz w:val="20"/>
                <w:szCs w:val="20"/>
                <w:lang w:eastAsia="fr-FR"/>
              </w:rPr>
              <w:t xml:space="preserve"> (Bio, total </w:t>
            </w:r>
            <w:proofErr w:type="spellStart"/>
            <w:r w:rsidRPr="00E56553">
              <w:rPr>
                <w:rFonts w:eastAsia="Times New Roman" w:cstheme="minorHAnsi"/>
                <w:color w:val="000000"/>
                <w:sz w:val="20"/>
                <w:szCs w:val="20"/>
                <w:lang w:eastAsia="fr-FR"/>
              </w:rPr>
              <w:t>EGAlim</w:t>
            </w:r>
            <w:proofErr w:type="spellEnd"/>
            <w:r w:rsidRPr="00E56553">
              <w:rPr>
                <w:rFonts w:eastAsia="Times New Roman" w:cstheme="minorHAnsi"/>
                <w:color w:val="000000"/>
                <w:sz w:val="20"/>
                <w:szCs w:val="20"/>
                <w:lang w:eastAsia="fr-FR"/>
              </w:rPr>
              <w:t xml:space="preserve"> et objectifs spécifiques sur viande et poisson) sur l’approvisionnement en produits durables et de qualité (ensemble des achats des restaurants collectifs des secteurs concernés)</w:t>
            </w:r>
          </w:p>
          <w:p w:rsidR="009419A1" w:rsidRDefault="009419A1" w:rsidP="00A914D6">
            <w:pPr>
              <w:rPr>
                <w:rFonts w:eastAsia="Times New Roman" w:cstheme="minorHAnsi"/>
                <w:color w:val="000000"/>
                <w:sz w:val="20"/>
                <w:szCs w:val="20"/>
                <w:lang w:eastAsia="fr-FR"/>
              </w:rPr>
            </w:pPr>
          </w:p>
          <w:p w:rsidR="009419A1" w:rsidRPr="00F50F84" w:rsidRDefault="009419A1" w:rsidP="00A914D6">
            <w:pPr>
              <w:rPr>
                <w:rFonts w:eastAsia="Times New Roman" w:cstheme="minorHAnsi"/>
                <w:color w:val="000000"/>
                <w:sz w:val="20"/>
                <w:szCs w:val="20"/>
                <w:lang w:eastAsia="fr-FR"/>
              </w:rPr>
            </w:pPr>
          </w:p>
        </w:tc>
        <w:tc>
          <w:tcPr>
            <w:tcW w:w="2410" w:type="dxa"/>
            <w:shd w:val="clear" w:color="auto" w:fill="FBE4D5" w:themeFill="accent2" w:themeFillTint="33"/>
          </w:tcPr>
          <w:p w:rsidR="009419A1" w:rsidRPr="00256940" w:rsidRDefault="009419A1" w:rsidP="00A914D6">
            <w:pPr>
              <w:spacing w:after="120"/>
              <w:rPr>
                <w:rFonts w:eastAsia="Times New Roman" w:cstheme="minorHAnsi"/>
                <w:b/>
                <w:sz w:val="18"/>
                <w:szCs w:val="20"/>
                <w:lang w:eastAsia="fr-FR"/>
              </w:rPr>
            </w:pPr>
            <w:r w:rsidRPr="00256940">
              <w:rPr>
                <w:rFonts w:eastAsia="Times New Roman" w:cstheme="minorHAnsi"/>
                <w:b/>
                <w:sz w:val="18"/>
                <w:szCs w:val="20"/>
                <w:lang w:eastAsia="fr-FR"/>
              </w:rPr>
              <w:t xml:space="preserve">% </w:t>
            </w:r>
            <w:proofErr w:type="spellStart"/>
            <w:r w:rsidRPr="00256940">
              <w:rPr>
                <w:rFonts w:eastAsia="Times New Roman" w:cstheme="minorHAnsi"/>
                <w:b/>
                <w:sz w:val="18"/>
                <w:szCs w:val="20"/>
                <w:lang w:eastAsia="fr-FR"/>
              </w:rPr>
              <w:t>EGAlim</w:t>
            </w:r>
            <w:proofErr w:type="spellEnd"/>
            <w:r w:rsidRPr="00256940">
              <w:rPr>
                <w:rFonts w:eastAsia="Times New Roman" w:cstheme="minorHAnsi"/>
                <w:b/>
                <w:sz w:val="18"/>
                <w:szCs w:val="20"/>
                <w:lang w:eastAsia="fr-FR"/>
              </w:rPr>
              <w:t xml:space="preserve"> (dont bio) :</w:t>
            </w:r>
          </w:p>
          <w:p w:rsidR="009419A1" w:rsidRPr="00256940" w:rsidRDefault="009419A1" w:rsidP="00A914D6">
            <w:pPr>
              <w:spacing w:after="120"/>
              <w:rPr>
                <w:rFonts w:eastAsia="Times New Roman" w:cstheme="minorHAnsi"/>
                <w:b/>
                <w:sz w:val="18"/>
                <w:szCs w:val="20"/>
                <w:lang w:eastAsia="fr-FR"/>
              </w:rPr>
            </w:pPr>
            <w:r w:rsidRPr="00256940">
              <w:rPr>
                <w:rFonts w:eastAsia="Times New Roman" w:cstheme="minorHAnsi"/>
                <w:b/>
                <w:sz w:val="18"/>
                <w:szCs w:val="20"/>
                <w:lang w:eastAsia="fr-FR"/>
              </w:rPr>
              <w:t>% bio :</w:t>
            </w:r>
          </w:p>
          <w:p w:rsidR="009419A1" w:rsidRPr="00256940" w:rsidRDefault="009419A1" w:rsidP="00A914D6">
            <w:pPr>
              <w:spacing w:after="120"/>
              <w:rPr>
                <w:rFonts w:eastAsia="Times New Roman" w:cstheme="minorHAnsi"/>
                <w:b/>
                <w:sz w:val="18"/>
                <w:szCs w:val="20"/>
                <w:lang w:eastAsia="fr-FR"/>
              </w:rPr>
            </w:pPr>
            <w:proofErr w:type="spellStart"/>
            <w:r w:rsidRPr="00256940">
              <w:rPr>
                <w:rFonts w:eastAsia="Times New Roman" w:cstheme="minorHAnsi"/>
                <w:b/>
                <w:sz w:val="18"/>
                <w:szCs w:val="20"/>
                <w:lang w:eastAsia="fr-FR"/>
              </w:rPr>
              <w:t>EGAlim</w:t>
            </w:r>
            <w:proofErr w:type="spellEnd"/>
            <w:r w:rsidRPr="00256940">
              <w:rPr>
                <w:rFonts w:eastAsia="Times New Roman" w:cstheme="minorHAnsi"/>
                <w:b/>
                <w:sz w:val="18"/>
                <w:szCs w:val="20"/>
                <w:lang w:eastAsia="fr-FR"/>
              </w:rPr>
              <w:t xml:space="preserve"> </w:t>
            </w:r>
            <w:r w:rsidR="00256940">
              <w:rPr>
                <w:rFonts w:eastAsia="Times New Roman" w:cstheme="minorHAnsi"/>
                <w:b/>
                <w:sz w:val="18"/>
                <w:szCs w:val="20"/>
                <w:lang w:eastAsia="fr-FR"/>
              </w:rPr>
              <w:br/>
            </w:r>
            <w:r w:rsidRPr="00256940">
              <w:rPr>
                <w:rFonts w:eastAsia="Times New Roman" w:cstheme="minorHAnsi"/>
                <w:b/>
                <w:sz w:val="18"/>
                <w:szCs w:val="20"/>
                <w:lang w:eastAsia="fr-FR"/>
              </w:rPr>
              <w:t>viandes volailles :</w:t>
            </w:r>
          </w:p>
          <w:p w:rsidR="009419A1" w:rsidRPr="00256940" w:rsidRDefault="009419A1" w:rsidP="00A914D6">
            <w:pPr>
              <w:spacing w:after="120"/>
              <w:rPr>
                <w:rFonts w:eastAsia="Times New Roman" w:cstheme="minorHAnsi"/>
                <w:b/>
                <w:sz w:val="18"/>
                <w:szCs w:val="20"/>
                <w:lang w:eastAsia="fr-FR"/>
              </w:rPr>
            </w:pPr>
            <w:proofErr w:type="spellStart"/>
            <w:r w:rsidRPr="00256940">
              <w:rPr>
                <w:rFonts w:eastAsia="Times New Roman" w:cstheme="minorHAnsi"/>
                <w:b/>
                <w:sz w:val="18"/>
                <w:szCs w:val="20"/>
                <w:lang w:eastAsia="fr-FR"/>
              </w:rPr>
              <w:t>EGAlim</w:t>
            </w:r>
            <w:proofErr w:type="spellEnd"/>
            <w:r w:rsidRPr="00256940">
              <w:rPr>
                <w:rFonts w:eastAsia="Times New Roman" w:cstheme="minorHAnsi"/>
                <w:b/>
                <w:sz w:val="18"/>
                <w:szCs w:val="20"/>
                <w:lang w:eastAsia="fr-FR"/>
              </w:rPr>
              <w:t xml:space="preserve"> poissons :</w:t>
            </w:r>
          </w:p>
        </w:tc>
        <w:tc>
          <w:tcPr>
            <w:tcW w:w="2835" w:type="dxa"/>
            <w:tcBorders>
              <w:right w:val="single" w:sz="18" w:space="0" w:color="auto"/>
            </w:tcBorders>
            <w:shd w:val="clear" w:color="auto" w:fill="FBE4D5" w:themeFill="accent2" w:themeFillTint="33"/>
          </w:tcPr>
          <w:p w:rsidR="009419A1" w:rsidRPr="00256940" w:rsidRDefault="009419A1" w:rsidP="00A914D6">
            <w:pPr>
              <w:spacing w:after="120"/>
              <w:rPr>
                <w:rFonts w:eastAsia="Times New Roman" w:cstheme="minorHAnsi"/>
                <w:b/>
                <w:sz w:val="18"/>
                <w:szCs w:val="20"/>
                <w:lang w:eastAsia="fr-FR"/>
              </w:rPr>
            </w:pPr>
            <w:r w:rsidRPr="00256940">
              <w:rPr>
                <w:rFonts w:eastAsia="Times New Roman" w:cstheme="minorHAnsi"/>
                <w:b/>
                <w:sz w:val="18"/>
                <w:szCs w:val="20"/>
                <w:lang w:eastAsia="fr-FR"/>
              </w:rPr>
              <w:t xml:space="preserve">% </w:t>
            </w:r>
            <w:proofErr w:type="spellStart"/>
            <w:r w:rsidRPr="00256940">
              <w:rPr>
                <w:rFonts w:eastAsia="Times New Roman" w:cstheme="minorHAnsi"/>
                <w:b/>
                <w:sz w:val="18"/>
                <w:szCs w:val="20"/>
                <w:lang w:eastAsia="fr-FR"/>
              </w:rPr>
              <w:t>EGAlim</w:t>
            </w:r>
            <w:proofErr w:type="spellEnd"/>
            <w:r w:rsidRPr="00256940">
              <w:rPr>
                <w:rFonts w:eastAsia="Times New Roman" w:cstheme="minorHAnsi"/>
                <w:b/>
                <w:sz w:val="18"/>
                <w:szCs w:val="20"/>
                <w:lang w:eastAsia="fr-FR"/>
              </w:rPr>
              <w:t xml:space="preserve"> (dont bio) :</w:t>
            </w:r>
          </w:p>
          <w:p w:rsidR="009419A1" w:rsidRPr="00256940" w:rsidRDefault="009419A1" w:rsidP="00A914D6">
            <w:pPr>
              <w:spacing w:after="120"/>
              <w:rPr>
                <w:rFonts w:eastAsia="Times New Roman" w:cstheme="minorHAnsi"/>
                <w:b/>
                <w:sz w:val="18"/>
                <w:szCs w:val="20"/>
                <w:lang w:eastAsia="fr-FR"/>
              </w:rPr>
            </w:pPr>
            <w:r w:rsidRPr="00256940">
              <w:rPr>
                <w:rFonts w:eastAsia="Times New Roman" w:cstheme="minorHAnsi"/>
                <w:b/>
                <w:sz w:val="18"/>
                <w:szCs w:val="20"/>
                <w:lang w:eastAsia="fr-FR"/>
              </w:rPr>
              <w:t>% bio :</w:t>
            </w:r>
          </w:p>
          <w:p w:rsidR="009419A1" w:rsidRPr="00256940" w:rsidRDefault="009419A1" w:rsidP="00A914D6">
            <w:pPr>
              <w:spacing w:after="120"/>
              <w:rPr>
                <w:rFonts w:eastAsia="Times New Roman" w:cstheme="minorHAnsi"/>
                <w:b/>
                <w:sz w:val="18"/>
                <w:szCs w:val="20"/>
                <w:lang w:eastAsia="fr-FR"/>
              </w:rPr>
            </w:pPr>
            <w:proofErr w:type="spellStart"/>
            <w:r w:rsidRPr="00256940">
              <w:rPr>
                <w:rFonts w:eastAsia="Times New Roman" w:cstheme="minorHAnsi"/>
                <w:b/>
                <w:sz w:val="18"/>
                <w:szCs w:val="20"/>
                <w:lang w:eastAsia="fr-FR"/>
              </w:rPr>
              <w:t>EGAlim</w:t>
            </w:r>
            <w:proofErr w:type="spellEnd"/>
            <w:r w:rsidRPr="00256940">
              <w:rPr>
                <w:rFonts w:eastAsia="Times New Roman" w:cstheme="minorHAnsi"/>
                <w:b/>
                <w:sz w:val="18"/>
                <w:szCs w:val="20"/>
                <w:lang w:eastAsia="fr-FR"/>
              </w:rPr>
              <w:t xml:space="preserve"> </w:t>
            </w:r>
            <w:r w:rsidR="00256940">
              <w:rPr>
                <w:rFonts w:eastAsia="Times New Roman" w:cstheme="minorHAnsi"/>
                <w:b/>
                <w:sz w:val="18"/>
                <w:szCs w:val="20"/>
                <w:lang w:eastAsia="fr-FR"/>
              </w:rPr>
              <w:br/>
            </w:r>
            <w:r w:rsidRPr="00256940">
              <w:rPr>
                <w:rFonts w:eastAsia="Times New Roman" w:cstheme="minorHAnsi"/>
                <w:b/>
                <w:sz w:val="18"/>
                <w:szCs w:val="20"/>
                <w:lang w:eastAsia="fr-FR"/>
              </w:rPr>
              <w:t>viandes volailles :</w:t>
            </w:r>
          </w:p>
          <w:p w:rsidR="009419A1" w:rsidRPr="00256940" w:rsidRDefault="009419A1" w:rsidP="00A914D6">
            <w:pPr>
              <w:spacing w:after="120"/>
              <w:rPr>
                <w:rFonts w:eastAsia="Times New Roman" w:cstheme="minorHAnsi"/>
                <w:b/>
                <w:sz w:val="18"/>
                <w:szCs w:val="20"/>
                <w:lang w:eastAsia="fr-FR"/>
              </w:rPr>
            </w:pPr>
            <w:proofErr w:type="spellStart"/>
            <w:r w:rsidRPr="00256940">
              <w:rPr>
                <w:rFonts w:eastAsia="Times New Roman" w:cstheme="minorHAnsi"/>
                <w:b/>
                <w:sz w:val="18"/>
                <w:szCs w:val="20"/>
                <w:lang w:eastAsia="fr-FR"/>
              </w:rPr>
              <w:t>EGAlim</w:t>
            </w:r>
            <w:proofErr w:type="spellEnd"/>
            <w:r w:rsidRPr="00256940">
              <w:rPr>
                <w:rFonts w:eastAsia="Times New Roman" w:cstheme="minorHAnsi"/>
                <w:b/>
                <w:sz w:val="18"/>
                <w:szCs w:val="20"/>
                <w:lang w:eastAsia="fr-FR"/>
              </w:rPr>
              <w:t xml:space="preserve"> poissons :</w:t>
            </w:r>
          </w:p>
        </w:tc>
      </w:tr>
      <w:tr w:rsidR="009419A1" w:rsidRPr="00F50F84" w:rsidTr="00256940">
        <w:trPr>
          <w:trHeight w:val="277"/>
        </w:trPr>
        <w:tc>
          <w:tcPr>
            <w:tcW w:w="1684" w:type="dxa"/>
            <w:vMerge/>
            <w:tcBorders>
              <w:left w:val="single" w:sz="18" w:space="0" w:color="auto"/>
            </w:tcBorders>
            <w:shd w:val="clear" w:color="auto" w:fill="auto"/>
            <w:vAlign w:val="center"/>
          </w:tcPr>
          <w:p w:rsidR="009419A1" w:rsidRPr="00F50F84" w:rsidRDefault="009419A1" w:rsidP="00A914D6">
            <w:pPr>
              <w:rPr>
                <w:rFonts w:eastAsia="Times New Roman" w:cstheme="minorHAnsi"/>
                <w:color w:val="000000"/>
                <w:sz w:val="20"/>
                <w:szCs w:val="20"/>
                <w:lang w:eastAsia="fr-FR"/>
              </w:rPr>
            </w:pPr>
          </w:p>
        </w:tc>
        <w:tc>
          <w:tcPr>
            <w:tcW w:w="567" w:type="dxa"/>
            <w:vMerge w:val="restart"/>
            <w:shd w:val="clear" w:color="auto" w:fill="auto"/>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8.1</w:t>
            </w:r>
          </w:p>
        </w:tc>
        <w:tc>
          <w:tcPr>
            <w:tcW w:w="929" w:type="dxa"/>
            <w:vMerge w:val="restart"/>
            <w:shd w:val="clear" w:color="auto" w:fill="FFFFFF" w:themeFill="background1"/>
            <w:vAlign w:val="center"/>
          </w:tcPr>
          <w:p w:rsidR="009419A1" w:rsidRPr="00B00D8D" w:rsidRDefault="009419A1" w:rsidP="009419A1">
            <w:pPr>
              <w:jc w:val="center"/>
              <w:rPr>
                <w:rFonts w:eastAsia="Times New Roman" w:cstheme="minorHAnsi"/>
                <w:b/>
                <w:sz w:val="20"/>
                <w:szCs w:val="20"/>
                <w:lang w:eastAsia="fr-FR"/>
              </w:rPr>
            </w:pPr>
            <w:r w:rsidRPr="00F50F84">
              <w:rPr>
                <w:rFonts w:eastAsia="Times New Roman" w:cstheme="minorHAnsi"/>
                <w:color w:val="000000"/>
                <w:sz w:val="16"/>
                <w:szCs w:val="20"/>
                <w:lang w:eastAsia="fr-FR"/>
              </w:rPr>
              <w:t>Suivi</w:t>
            </w:r>
          </w:p>
        </w:tc>
        <w:tc>
          <w:tcPr>
            <w:tcW w:w="12254" w:type="dxa"/>
            <w:gridSpan w:val="3"/>
            <w:tcBorders>
              <w:right w:val="single" w:sz="18" w:space="0" w:color="auto"/>
            </w:tcBorders>
            <w:shd w:val="clear" w:color="auto" w:fill="FFFFFF" w:themeFill="background1"/>
          </w:tcPr>
          <w:p w:rsidR="009419A1" w:rsidRPr="00256940" w:rsidRDefault="009419A1" w:rsidP="00A914D6">
            <w:pPr>
              <w:rPr>
                <w:rFonts w:eastAsia="Times New Roman" w:cstheme="minorHAnsi"/>
                <w:color w:val="000000"/>
                <w:sz w:val="18"/>
                <w:szCs w:val="20"/>
                <w:lang w:eastAsia="fr-FR"/>
              </w:rPr>
            </w:pPr>
            <w:r w:rsidRPr="00256940">
              <w:rPr>
                <w:rFonts w:eastAsia="Times New Roman" w:cstheme="minorHAnsi"/>
                <w:b/>
                <w:color w:val="000000"/>
                <w:sz w:val="18"/>
                <w:szCs w:val="20"/>
                <w:lang w:eastAsia="fr-FR"/>
              </w:rPr>
              <w:t>Suivi des deux indicateurs ci-dessous</w:t>
            </w:r>
          </w:p>
        </w:tc>
      </w:tr>
      <w:tr w:rsidR="009419A1" w:rsidRPr="00F50F84" w:rsidTr="00256940">
        <w:trPr>
          <w:trHeight w:val="277"/>
        </w:trPr>
        <w:tc>
          <w:tcPr>
            <w:tcW w:w="1684" w:type="dxa"/>
            <w:vMerge/>
            <w:tcBorders>
              <w:left w:val="single" w:sz="18" w:space="0" w:color="auto"/>
            </w:tcBorders>
            <w:shd w:val="clear" w:color="auto" w:fill="auto"/>
            <w:vAlign w:val="center"/>
          </w:tcPr>
          <w:p w:rsidR="009419A1" w:rsidRPr="00F50F84" w:rsidRDefault="009419A1" w:rsidP="009419A1">
            <w:pPr>
              <w:rPr>
                <w:rFonts w:eastAsia="Times New Roman" w:cstheme="minorHAnsi"/>
                <w:color w:val="000000"/>
                <w:sz w:val="20"/>
                <w:szCs w:val="20"/>
                <w:lang w:eastAsia="fr-FR"/>
              </w:rPr>
            </w:pPr>
          </w:p>
        </w:tc>
        <w:tc>
          <w:tcPr>
            <w:tcW w:w="567" w:type="dxa"/>
            <w:vMerge/>
            <w:shd w:val="clear" w:color="auto" w:fill="auto"/>
            <w:vAlign w:val="center"/>
          </w:tcPr>
          <w:p w:rsidR="009419A1" w:rsidRPr="00F50F84" w:rsidRDefault="009419A1" w:rsidP="009419A1">
            <w:pPr>
              <w:jc w:val="center"/>
              <w:rPr>
                <w:rFonts w:eastAsia="Times New Roman" w:cstheme="minorHAnsi"/>
                <w:sz w:val="20"/>
                <w:szCs w:val="20"/>
                <w:lang w:eastAsia="fr-FR"/>
              </w:rPr>
            </w:pPr>
          </w:p>
        </w:tc>
        <w:tc>
          <w:tcPr>
            <w:tcW w:w="929" w:type="dxa"/>
            <w:vMerge/>
            <w:shd w:val="clear" w:color="auto" w:fill="FFFFFF" w:themeFill="background1"/>
            <w:vAlign w:val="center"/>
          </w:tcPr>
          <w:p w:rsidR="009419A1" w:rsidRPr="00F50F84" w:rsidRDefault="009419A1" w:rsidP="009419A1">
            <w:pPr>
              <w:jc w:val="center"/>
              <w:rPr>
                <w:rFonts w:eastAsia="Times New Roman" w:cstheme="minorHAnsi"/>
                <w:color w:val="000000"/>
                <w:sz w:val="16"/>
                <w:szCs w:val="20"/>
                <w:lang w:eastAsia="fr-FR"/>
              </w:rPr>
            </w:pPr>
          </w:p>
        </w:tc>
        <w:tc>
          <w:tcPr>
            <w:tcW w:w="7009" w:type="dxa"/>
            <w:shd w:val="clear" w:color="auto" w:fill="FFFFFF" w:themeFill="background1"/>
          </w:tcPr>
          <w:p w:rsidR="009419A1" w:rsidRDefault="009419A1" w:rsidP="009419A1">
            <w:pPr>
              <w:rPr>
                <w:rFonts w:eastAsia="Times New Roman" w:cstheme="minorHAnsi"/>
                <w:color w:val="000000"/>
                <w:sz w:val="20"/>
                <w:szCs w:val="20"/>
                <w:lang w:eastAsia="fr-FR"/>
              </w:rPr>
            </w:pPr>
            <w:r w:rsidRPr="00F50F84">
              <w:rPr>
                <w:rFonts w:eastAsia="Times New Roman" w:cstheme="minorHAnsi"/>
                <w:b/>
                <w:sz w:val="20"/>
                <w:szCs w:val="20"/>
                <w:lang w:eastAsia="fr-FR"/>
              </w:rPr>
              <w:t>8.1.1</w:t>
            </w:r>
            <w:r w:rsidRPr="00F50F84">
              <w:rPr>
                <w:rFonts w:eastAsia="Times New Roman" w:cstheme="minorHAnsi"/>
                <w:sz w:val="20"/>
                <w:szCs w:val="20"/>
                <w:lang w:eastAsia="fr-FR"/>
              </w:rPr>
              <w:t xml:space="preserve"> : </w:t>
            </w:r>
            <w:r w:rsidRPr="00F50F84">
              <w:rPr>
                <w:rFonts w:eastAsia="Times New Roman" w:cstheme="minorHAnsi"/>
                <w:color w:val="000000"/>
                <w:sz w:val="20"/>
                <w:szCs w:val="20"/>
                <w:lang w:eastAsia="fr-FR"/>
              </w:rPr>
              <w:t>% de restaurants collectifs inscrits et ayant réalisés leur télédéclaration sur "ma cantine" par rapport au nombre total de restaurants collectifs du territoire du PAT</w:t>
            </w:r>
          </w:p>
          <w:p w:rsidR="009419A1" w:rsidRPr="00F50F84" w:rsidRDefault="009419A1" w:rsidP="009419A1">
            <w:pPr>
              <w:rPr>
                <w:rFonts w:eastAsia="Times New Roman" w:cstheme="minorHAnsi"/>
                <w:sz w:val="20"/>
                <w:szCs w:val="20"/>
                <w:lang w:eastAsia="fr-FR"/>
              </w:rPr>
            </w:pPr>
          </w:p>
        </w:tc>
        <w:tc>
          <w:tcPr>
            <w:tcW w:w="2410" w:type="dxa"/>
            <w:shd w:val="clear" w:color="auto" w:fill="FFFFFF" w:themeFill="background1"/>
          </w:tcPr>
          <w:p w:rsidR="009419A1" w:rsidRPr="00256940" w:rsidRDefault="009419A1" w:rsidP="009419A1">
            <w:pPr>
              <w:rPr>
                <w:rFonts w:eastAsia="Times New Roman" w:cstheme="minorHAnsi"/>
                <w:b/>
                <w:sz w:val="18"/>
                <w:szCs w:val="20"/>
                <w:lang w:eastAsia="fr-FR"/>
              </w:rPr>
            </w:pPr>
            <w:r w:rsidRPr="00256940">
              <w:rPr>
                <w:rFonts w:eastAsia="Times New Roman" w:cstheme="minorHAnsi"/>
                <w:b/>
                <w:sz w:val="18"/>
                <w:szCs w:val="20"/>
                <w:lang w:eastAsia="fr-FR"/>
              </w:rPr>
              <w:t>Nombre de restaurants inscrits :</w:t>
            </w:r>
          </w:p>
          <w:p w:rsidR="009419A1" w:rsidRPr="00256940" w:rsidRDefault="009419A1" w:rsidP="009419A1">
            <w:pPr>
              <w:rPr>
                <w:rFonts w:eastAsia="Times New Roman" w:cstheme="minorHAnsi"/>
                <w:b/>
                <w:sz w:val="18"/>
                <w:szCs w:val="20"/>
                <w:lang w:eastAsia="fr-FR"/>
              </w:rPr>
            </w:pPr>
          </w:p>
          <w:p w:rsidR="009419A1" w:rsidRPr="00256940" w:rsidRDefault="009419A1" w:rsidP="009419A1">
            <w:pPr>
              <w:rPr>
                <w:rFonts w:eastAsia="Times New Roman" w:cstheme="minorHAnsi"/>
                <w:b/>
                <w:sz w:val="18"/>
                <w:szCs w:val="20"/>
                <w:lang w:eastAsia="fr-FR"/>
              </w:rPr>
            </w:pPr>
            <w:r w:rsidRPr="00256940">
              <w:rPr>
                <w:rFonts w:eastAsia="Times New Roman" w:cstheme="minorHAnsi"/>
                <w:b/>
                <w:sz w:val="18"/>
                <w:szCs w:val="20"/>
                <w:lang w:eastAsia="fr-FR"/>
              </w:rPr>
              <w:t>Nombre de restaurants ayants télédéclarés :</w:t>
            </w:r>
          </w:p>
          <w:p w:rsidR="009419A1" w:rsidRPr="00256940" w:rsidRDefault="009419A1" w:rsidP="009419A1">
            <w:pPr>
              <w:rPr>
                <w:rFonts w:eastAsia="Times New Roman" w:cstheme="minorHAnsi"/>
                <w:b/>
                <w:sz w:val="18"/>
                <w:szCs w:val="20"/>
                <w:lang w:eastAsia="fr-FR"/>
              </w:rPr>
            </w:pPr>
          </w:p>
        </w:tc>
        <w:tc>
          <w:tcPr>
            <w:tcW w:w="2835" w:type="dxa"/>
            <w:tcBorders>
              <w:right w:val="single" w:sz="18" w:space="0" w:color="auto"/>
            </w:tcBorders>
            <w:shd w:val="clear" w:color="auto" w:fill="FFFFFF" w:themeFill="background1"/>
          </w:tcPr>
          <w:p w:rsidR="009419A1" w:rsidRPr="00256940" w:rsidRDefault="009419A1" w:rsidP="009419A1">
            <w:pPr>
              <w:rPr>
                <w:rFonts w:eastAsia="Times New Roman" w:cstheme="minorHAnsi"/>
                <w:b/>
                <w:sz w:val="18"/>
                <w:szCs w:val="20"/>
                <w:lang w:eastAsia="fr-FR"/>
              </w:rPr>
            </w:pPr>
            <w:r w:rsidRPr="00256940">
              <w:rPr>
                <w:rFonts w:eastAsia="Times New Roman" w:cstheme="minorHAnsi"/>
                <w:b/>
                <w:sz w:val="18"/>
                <w:szCs w:val="20"/>
                <w:lang w:eastAsia="fr-FR"/>
              </w:rPr>
              <w:t>Nombre de restaurants inscrits :</w:t>
            </w:r>
          </w:p>
          <w:p w:rsidR="009419A1" w:rsidRPr="00256940" w:rsidRDefault="009419A1" w:rsidP="009419A1">
            <w:pPr>
              <w:rPr>
                <w:rFonts w:eastAsia="Times New Roman" w:cstheme="minorHAnsi"/>
                <w:b/>
                <w:sz w:val="18"/>
                <w:szCs w:val="20"/>
                <w:lang w:eastAsia="fr-FR"/>
              </w:rPr>
            </w:pPr>
          </w:p>
          <w:p w:rsidR="009419A1" w:rsidRPr="00256940" w:rsidRDefault="009419A1" w:rsidP="009419A1">
            <w:pPr>
              <w:rPr>
                <w:rFonts w:eastAsia="Times New Roman" w:cstheme="minorHAnsi"/>
                <w:b/>
                <w:sz w:val="18"/>
                <w:szCs w:val="20"/>
                <w:lang w:eastAsia="fr-FR"/>
              </w:rPr>
            </w:pPr>
            <w:r w:rsidRPr="00256940">
              <w:rPr>
                <w:rFonts w:eastAsia="Times New Roman" w:cstheme="minorHAnsi"/>
                <w:b/>
                <w:sz w:val="18"/>
                <w:szCs w:val="20"/>
                <w:lang w:eastAsia="fr-FR"/>
              </w:rPr>
              <w:t>Nombre de restaurants avec télédéclarés :</w:t>
            </w:r>
          </w:p>
          <w:p w:rsidR="009419A1" w:rsidRPr="00256940" w:rsidRDefault="009419A1" w:rsidP="009419A1">
            <w:pPr>
              <w:rPr>
                <w:rFonts w:eastAsia="Times New Roman" w:cstheme="minorHAnsi"/>
                <w:b/>
                <w:sz w:val="18"/>
                <w:szCs w:val="20"/>
                <w:lang w:eastAsia="fr-FR"/>
              </w:rPr>
            </w:pPr>
          </w:p>
        </w:tc>
      </w:tr>
      <w:tr w:rsidR="009419A1" w:rsidRPr="00F50F84" w:rsidTr="00256940">
        <w:trPr>
          <w:trHeight w:val="20"/>
        </w:trPr>
        <w:tc>
          <w:tcPr>
            <w:tcW w:w="1684" w:type="dxa"/>
            <w:vMerge/>
            <w:tcBorders>
              <w:left w:val="single" w:sz="18" w:space="0" w:color="auto"/>
            </w:tcBorders>
            <w:shd w:val="clear" w:color="auto" w:fill="auto"/>
            <w:vAlign w:val="center"/>
          </w:tcPr>
          <w:p w:rsidR="009419A1" w:rsidRPr="00F50F84" w:rsidRDefault="009419A1" w:rsidP="009419A1">
            <w:pPr>
              <w:rPr>
                <w:rFonts w:eastAsia="Times New Roman" w:cstheme="minorHAnsi"/>
                <w:color w:val="000000"/>
                <w:sz w:val="20"/>
                <w:szCs w:val="20"/>
                <w:lang w:eastAsia="fr-FR"/>
              </w:rPr>
            </w:pPr>
          </w:p>
        </w:tc>
        <w:tc>
          <w:tcPr>
            <w:tcW w:w="567" w:type="dxa"/>
            <w:vMerge/>
            <w:shd w:val="clear" w:color="auto" w:fill="auto"/>
            <w:vAlign w:val="center"/>
          </w:tcPr>
          <w:p w:rsidR="009419A1" w:rsidRPr="00F50F84" w:rsidRDefault="009419A1" w:rsidP="009419A1">
            <w:pPr>
              <w:jc w:val="center"/>
              <w:rPr>
                <w:rFonts w:eastAsia="Times New Roman" w:cstheme="minorHAnsi"/>
                <w:sz w:val="20"/>
                <w:szCs w:val="20"/>
                <w:lang w:eastAsia="fr-FR"/>
              </w:rPr>
            </w:pPr>
          </w:p>
        </w:tc>
        <w:tc>
          <w:tcPr>
            <w:tcW w:w="929" w:type="dxa"/>
            <w:vMerge/>
            <w:shd w:val="clear" w:color="auto" w:fill="FFFFFF" w:themeFill="background1"/>
            <w:vAlign w:val="center"/>
          </w:tcPr>
          <w:p w:rsidR="009419A1" w:rsidRPr="00F50F84" w:rsidRDefault="009419A1" w:rsidP="009419A1">
            <w:pPr>
              <w:jc w:val="center"/>
              <w:rPr>
                <w:rFonts w:eastAsia="Times New Roman" w:cstheme="minorHAnsi"/>
                <w:sz w:val="16"/>
                <w:szCs w:val="20"/>
                <w:lang w:eastAsia="fr-FR"/>
              </w:rPr>
            </w:pPr>
          </w:p>
        </w:tc>
        <w:tc>
          <w:tcPr>
            <w:tcW w:w="7009" w:type="dxa"/>
            <w:shd w:val="clear" w:color="auto" w:fill="FFFFFF" w:themeFill="background1"/>
          </w:tcPr>
          <w:p w:rsidR="009419A1" w:rsidRDefault="009419A1" w:rsidP="009419A1">
            <w:pPr>
              <w:rPr>
                <w:rFonts w:eastAsia="Times New Roman" w:cstheme="minorHAnsi"/>
                <w:color w:val="000000"/>
                <w:sz w:val="20"/>
                <w:szCs w:val="20"/>
                <w:lang w:eastAsia="fr-FR"/>
              </w:rPr>
            </w:pPr>
            <w:r w:rsidRPr="00F50F84">
              <w:rPr>
                <w:rFonts w:eastAsia="Times New Roman" w:cstheme="minorHAnsi"/>
                <w:b/>
                <w:sz w:val="20"/>
                <w:szCs w:val="20"/>
                <w:lang w:eastAsia="fr-FR"/>
              </w:rPr>
              <w:t>8.1.2</w:t>
            </w:r>
            <w:r w:rsidRPr="00F50F84">
              <w:rPr>
                <w:rFonts w:eastAsia="Times New Roman" w:cstheme="minorHAnsi"/>
                <w:sz w:val="20"/>
                <w:szCs w:val="20"/>
                <w:lang w:eastAsia="fr-FR"/>
              </w:rPr>
              <w:t xml:space="preserve"> : </w:t>
            </w:r>
            <w:r w:rsidRPr="00F50F84">
              <w:rPr>
                <w:rFonts w:eastAsia="Times New Roman" w:cstheme="minorHAnsi"/>
                <w:color w:val="000000"/>
                <w:sz w:val="20"/>
                <w:szCs w:val="20"/>
                <w:lang w:eastAsia="fr-FR"/>
              </w:rPr>
              <w:t xml:space="preserve">Taux d'atteinte des obligations </w:t>
            </w:r>
            <w:proofErr w:type="spellStart"/>
            <w:r w:rsidRPr="00F50F84">
              <w:rPr>
                <w:rFonts w:eastAsia="Times New Roman" w:cstheme="minorHAnsi"/>
                <w:color w:val="000000"/>
                <w:sz w:val="20"/>
                <w:szCs w:val="20"/>
                <w:lang w:eastAsia="fr-FR"/>
              </w:rPr>
              <w:t>EGAlim</w:t>
            </w:r>
            <w:proofErr w:type="spellEnd"/>
            <w:r w:rsidRPr="00F50F84">
              <w:rPr>
                <w:rFonts w:eastAsia="Times New Roman" w:cstheme="minorHAnsi"/>
                <w:color w:val="000000"/>
                <w:sz w:val="20"/>
                <w:szCs w:val="20"/>
                <w:lang w:eastAsia="fr-FR"/>
              </w:rPr>
              <w:t xml:space="preserve"> (Bio, total </w:t>
            </w:r>
            <w:proofErr w:type="spellStart"/>
            <w:r w:rsidRPr="00F50F84">
              <w:rPr>
                <w:rFonts w:eastAsia="Times New Roman" w:cstheme="minorHAnsi"/>
                <w:color w:val="000000"/>
                <w:sz w:val="20"/>
                <w:szCs w:val="20"/>
                <w:lang w:eastAsia="fr-FR"/>
              </w:rPr>
              <w:t>EGAlim</w:t>
            </w:r>
            <w:proofErr w:type="spellEnd"/>
            <w:r w:rsidRPr="00F50F84">
              <w:rPr>
                <w:rFonts w:eastAsia="Times New Roman" w:cstheme="minorHAnsi"/>
                <w:color w:val="000000"/>
                <w:sz w:val="20"/>
                <w:szCs w:val="20"/>
                <w:lang w:eastAsia="fr-FR"/>
              </w:rPr>
              <w:t xml:space="preserve"> et objectifs spécifiques sur viande et poisson) sur l’approvisionnement en produits durables et de qualité sur l’ensemble des achats des restaurants collectifs du territoire du PAT</w:t>
            </w:r>
          </w:p>
          <w:p w:rsidR="00256940" w:rsidRDefault="00256940" w:rsidP="009419A1">
            <w:pPr>
              <w:rPr>
                <w:rFonts w:eastAsia="Times New Roman" w:cstheme="minorHAnsi"/>
                <w:color w:val="000000"/>
                <w:sz w:val="20"/>
                <w:szCs w:val="20"/>
                <w:lang w:eastAsia="fr-FR"/>
              </w:rPr>
            </w:pPr>
          </w:p>
          <w:p w:rsidR="00256940" w:rsidRDefault="00256940" w:rsidP="009419A1">
            <w:pPr>
              <w:rPr>
                <w:rFonts w:eastAsia="Times New Roman" w:cstheme="minorHAnsi"/>
                <w:color w:val="000000"/>
                <w:sz w:val="20"/>
                <w:szCs w:val="20"/>
                <w:lang w:eastAsia="fr-FR"/>
              </w:rPr>
            </w:pPr>
          </w:p>
          <w:p w:rsidR="00256940" w:rsidRPr="00E56553" w:rsidRDefault="00256940" w:rsidP="009419A1">
            <w:pPr>
              <w:rPr>
                <w:rFonts w:eastAsia="Times New Roman" w:cstheme="minorHAnsi"/>
                <w:color w:val="000000"/>
                <w:sz w:val="20"/>
                <w:szCs w:val="20"/>
                <w:lang w:eastAsia="fr-FR"/>
              </w:rPr>
            </w:pPr>
          </w:p>
        </w:tc>
        <w:tc>
          <w:tcPr>
            <w:tcW w:w="2410" w:type="dxa"/>
            <w:shd w:val="clear" w:color="auto" w:fill="FFFFFF" w:themeFill="background1"/>
          </w:tcPr>
          <w:p w:rsidR="009419A1" w:rsidRPr="00256940" w:rsidRDefault="009419A1" w:rsidP="009419A1">
            <w:pPr>
              <w:spacing w:after="120"/>
              <w:rPr>
                <w:rFonts w:eastAsia="Times New Roman" w:cstheme="minorHAnsi"/>
                <w:b/>
                <w:sz w:val="18"/>
                <w:szCs w:val="20"/>
                <w:lang w:eastAsia="fr-FR"/>
              </w:rPr>
            </w:pPr>
            <w:r w:rsidRPr="00256940">
              <w:rPr>
                <w:rFonts w:eastAsia="Times New Roman" w:cstheme="minorHAnsi"/>
                <w:b/>
                <w:sz w:val="18"/>
                <w:szCs w:val="20"/>
                <w:lang w:eastAsia="fr-FR"/>
              </w:rPr>
              <w:t xml:space="preserve">% </w:t>
            </w:r>
            <w:proofErr w:type="spellStart"/>
            <w:r w:rsidRPr="00256940">
              <w:rPr>
                <w:rFonts w:eastAsia="Times New Roman" w:cstheme="minorHAnsi"/>
                <w:b/>
                <w:sz w:val="18"/>
                <w:szCs w:val="20"/>
                <w:lang w:eastAsia="fr-FR"/>
              </w:rPr>
              <w:t>EGAlim</w:t>
            </w:r>
            <w:proofErr w:type="spellEnd"/>
            <w:r w:rsidRPr="00256940">
              <w:rPr>
                <w:rFonts w:eastAsia="Times New Roman" w:cstheme="minorHAnsi"/>
                <w:b/>
                <w:sz w:val="18"/>
                <w:szCs w:val="20"/>
                <w:lang w:eastAsia="fr-FR"/>
              </w:rPr>
              <w:t xml:space="preserve"> (dont bio) :</w:t>
            </w:r>
          </w:p>
          <w:p w:rsidR="009419A1" w:rsidRPr="00256940" w:rsidRDefault="009419A1" w:rsidP="009419A1">
            <w:pPr>
              <w:spacing w:after="120"/>
              <w:rPr>
                <w:rFonts w:eastAsia="Times New Roman" w:cstheme="minorHAnsi"/>
                <w:b/>
                <w:sz w:val="18"/>
                <w:szCs w:val="20"/>
                <w:lang w:eastAsia="fr-FR"/>
              </w:rPr>
            </w:pPr>
            <w:r w:rsidRPr="00256940">
              <w:rPr>
                <w:rFonts w:eastAsia="Times New Roman" w:cstheme="minorHAnsi"/>
                <w:b/>
                <w:sz w:val="18"/>
                <w:szCs w:val="20"/>
                <w:lang w:eastAsia="fr-FR"/>
              </w:rPr>
              <w:t>% bio :</w:t>
            </w:r>
          </w:p>
          <w:p w:rsidR="009419A1" w:rsidRPr="00256940" w:rsidRDefault="009419A1" w:rsidP="009419A1">
            <w:pPr>
              <w:spacing w:after="120"/>
              <w:rPr>
                <w:rFonts w:eastAsia="Times New Roman" w:cstheme="minorHAnsi"/>
                <w:b/>
                <w:sz w:val="18"/>
                <w:szCs w:val="20"/>
                <w:lang w:eastAsia="fr-FR"/>
              </w:rPr>
            </w:pPr>
            <w:proofErr w:type="spellStart"/>
            <w:r w:rsidRPr="00256940">
              <w:rPr>
                <w:rFonts w:eastAsia="Times New Roman" w:cstheme="minorHAnsi"/>
                <w:b/>
                <w:sz w:val="18"/>
                <w:szCs w:val="20"/>
                <w:lang w:eastAsia="fr-FR"/>
              </w:rPr>
              <w:t>EGAlim</w:t>
            </w:r>
            <w:proofErr w:type="spellEnd"/>
            <w:r w:rsidRPr="00256940">
              <w:rPr>
                <w:rFonts w:eastAsia="Times New Roman" w:cstheme="minorHAnsi"/>
                <w:b/>
                <w:sz w:val="18"/>
                <w:szCs w:val="20"/>
                <w:lang w:eastAsia="fr-FR"/>
              </w:rPr>
              <w:t xml:space="preserve"> </w:t>
            </w:r>
            <w:r w:rsidR="00256940">
              <w:rPr>
                <w:rFonts w:eastAsia="Times New Roman" w:cstheme="minorHAnsi"/>
                <w:b/>
                <w:sz w:val="18"/>
                <w:szCs w:val="20"/>
                <w:lang w:eastAsia="fr-FR"/>
              </w:rPr>
              <w:br/>
            </w:r>
            <w:r w:rsidRPr="00256940">
              <w:rPr>
                <w:rFonts w:eastAsia="Times New Roman" w:cstheme="minorHAnsi"/>
                <w:b/>
                <w:sz w:val="18"/>
                <w:szCs w:val="20"/>
                <w:lang w:eastAsia="fr-FR"/>
              </w:rPr>
              <w:t>viandes volailles :</w:t>
            </w:r>
          </w:p>
          <w:p w:rsidR="009419A1" w:rsidRPr="00256940" w:rsidRDefault="009419A1" w:rsidP="009419A1">
            <w:pPr>
              <w:spacing w:after="120"/>
              <w:rPr>
                <w:rFonts w:eastAsia="Times New Roman" w:cstheme="minorHAnsi"/>
                <w:b/>
                <w:sz w:val="18"/>
                <w:szCs w:val="20"/>
                <w:lang w:eastAsia="fr-FR"/>
              </w:rPr>
            </w:pPr>
            <w:proofErr w:type="spellStart"/>
            <w:r w:rsidRPr="00256940">
              <w:rPr>
                <w:rFonts w:eastAsia="Times New Roman" w:cstheme="minorHAnsi"/>
                <w:b/>
                <w:sz w:val="18"/>
                <w:szCs w:val="20"/>
                <w:lang w:eastAsia="fr-FR"/>
              </w:rPr>
              <w:t>EGAlim</w:t>
            </w:r>
            <w:proofErr w:type="spellEnd"/>
            <w:r w:rsidRPr="00256940">
              <w:rPr>
                <w:rFonts w:eastAsia="Times New Roman" w:cstheme="minorHAnsi"/>
                <w:b/>
                <w:sz w:val="18"/>
                <w:szCs w:val="20"/>
                <w:lang w:eastAsia="fr-FR"/>
              </w:rPr>
              <w:t xml:space="preserve"> </w:t>
            </w:r>
            <w:r w:rsidR="00256940">
              <w:rPr>
                <w:rFonts w:eastAsia="Times New Roman" w:cstheme="minorHAnsi"/>
                <w:b/>
                <w:sz w:val="18"/>
                <w:szCs w:val="20"/>
                <w:lang w:eastAsia="fr-FR"/>
              </w:rPr>
              <w:br/>
            </w:r>
            <w:r w:rsidRPr="00256940">
              <w:rPr>
                <w:rFonts w:eastAsia="Times New Roman" w:cstheme="minorHAnsi"/>
                <w:b/>
                <w:sz w:val="18"/>
                <w:szCs w:val="20"/>
                <w:lang w:eastAsia="fr-FR"/>
              </w:rPr>
              <w:t>poissons :</w:t>
            </w:r>
          </w:p>
        </w:tc>
        <w:tc>
          <w:tcPr>
            <w:tcW w:w="2835" w:type="dxa"/>
            <w:tcBorders>
              <w:right w:val="single" w:sz="18" w:space="0" w:color="auto"/>
            </w:tcBorders>
            <w:shd w:val="clear" w:color="auto" w:fill="FFFFFF" w:themeFill="background1"/>
          </w:tcPr>
          <w:p w:rsidR="009419A1" w:rsidRPr="00256940" w:rsidRDefault="009419A1" w:rsidP="009419A1">
            <w:pPr>
              <w:spacing w:after="120"/>
              <w:rPr>
                <w:rFonts w:eastAsia="Times New Roman" w:cstheme="minorHAnsi"/>
                <w:b/>
                <w:sz w:val="18"/>
                <w:szCs w:val="20"/>
                <w:lang w:eastAsia="fr-FR"/>
              </w:rPr>
            </w:pPr>
            <w:r w:rsidRPr="00256940">
              <w:rPr>
                <w:rFonts w:eastAsia="Times New Roman" w:cstheme="minorHAnsi"/>
                <w:b/>
                <w:sz w:val="18"/>
                <w:szCs w:val="20"/>
                <w:lang w:eastAsia="fr-FR"/>
              </w:rPr>
              <w:t xml:space="preserve">% </w:t>
            </w:r>
            <w:proofErr w:type="spellStart"/>
            <w:r w:rsidRPr="00256940">
              <w:rPr>
                <w:rFonts w:eastAsia="Times New Roman" w:cstheme="minorHAnsi"/>
                <w:b/>
                <w:sz w:val="18"/>
                <w:szCs w:val="20"/>
                <w:lang w:eastAsia="fr-FR"/>
              </w:rPr>
              <w:t>EGAlim</w:t>
            </w:r>
            <w:proofErr w:type="spellEnd"/>
            <w:r w:rsidRPr="00256940">
              <w:rPr>
                <w:rFonts w:eastAsia="Times New Roman" w:cstheme="minorHAnsi"/>
                <w:b/>
                <w:sz w:val="18"/>
                <w:szCs w:val="20"/>
                <w:lang w:eastAsia="fr-FR"/>
              </w:rPr>
              <w:t xml:space="preserve"> (dont bio) :</w:t>
            </w:r>
          </w:p>
          <w:p w:rsidR="009419A1" w:rsidRPr="00256940" w:rsidRDefault="009419A1" w:rsidP="009419A1">
            <w:pPr>
              <w:spacing w:after="120"/>
              <w:rPr>
                <w:rFonts w:eastAsia="Times New Roman" w:cstheme="minorHAnsi"/>
                <w:b/>
                <w:sz w:val="18"/>
                <w:szCs w:val="20"/>
                <w:lang w:eastAsia="fr-FR"/>
              </w:rPr>
            </w:pPr>
            <w:r w:rsidRPr="00256940">
              <w:rPr>
                <w:rFonts w:eastAsia="Times New Roman" w:cstheme="minorHAnsi"/>
                <w:b/>
                <w:sz w:val="18"/>
                <w:szCs w:val="20"/>
                <w:lang w:eastAsia="fr-FR"/>
              </w:rPr>
              <w:t>% bio :</w:t>
            </w:r>
          </w:p>
          <w:p w:rsidR="009419A1" w:rsidRPr="00256940" w:rsidRDefault="009419A1" w:rsidP="009419A1">
            <w:pPr>
              <w:spacing w:after="120"/>
              <w:rPr>
                <w:rFonts w:eastAsia="Times New Roman" w:cstheme="minorHAnsi"/>
                <w:b/>
                <w:sz w:val="18"/>
                <w:szCs w:val="20"/>
                <w:lang w:eastAsia="fr-FR"/>
              </w:rPr>
            </w:pPr>
            <w:proofErr w:type="spellStart"/>
            <w:r w:rsidRPr="00256940">
              <w:rPr>
                <w:rFonts w:eastAsia="Times New Roman" w:cstheme="minorHAnsi"/>
                <w:b/>
                <w:sz w:val="18"/>
                <w:szCs w:val="20"/>
                <w:lang w:eastAsia="fr-FR"/>
              </w:rPr>
              <w:t>EGAlim</w:t>
            </w:r>
            <w:proofErr w:type="spellEnd"/>
            <w:r w:rsidRPr="00256940">
              <w:rPr>
                <w:rFonts w:eastAsia="Times New Roman" w:cstheme="minorHAnsi"/>
                <w:b/>
                <w:sz w:val="18"/>
                <w:szCs w:val="20"/>
                <w:lang w:eastAsia="fr-FR"/>
              </w:rPr>
              <w:t xml:space="preserve"> </w:t>
            </w:r>
            <w:r w:rsidR="00256940">
              <w:rPr>
                <w:rFonts w:eastAsia="Times New Roman" w:cstheme="minorHAnsi"/>
                <w:b/>
                <w:sz w:val="18"/>
                <w:szCs w:val="20"/>
                <w:lang w:eastAsia="fr-FR"/>
              </w:rPr>
              <w:br/>
            </w:r>
            <w:r w:rsidRPr="00256940">
              <w:rPr>
                <w:rFonts w:eastAsia="Times New Roman" w:cstheme="minorHAnsi"/>
                <w:b/>
                <w:sz w:val="18"/>
                <w:szCs w:val="20"/>
                <w:lang w:eastAsia="fr-FR"/>
              </w:rPr>
              <w:t>viandes volailles :</w:t>
            </w:r>
          </w:p>
          <w:p w:rsidR="009419A1" w:rsidRPr="00256940" w:rsidRDefault="009419A1" w:rsidP="009419A1">
            <w:pPr>
              <w:spacing w:after="120"/>
              <w:rPr>
                <w:rFonts w:eastAsia="Times New Roman" w:cstheme="minorHAnsi"/>
                <w:b/>
                <w:sz w:val="18"/>
                <w:szCs w:val="20"/>
                <w:lang w:eastAsia="fr-FR"/>
              </w:rPr>
            </w:pPr>
            <w:proofErr w:type="spellStart"/>
            <w:r w:rsidRPr="00256940">
              <w:rPr>
                <w:rFonts w:eastAsia="Times New Roman" w:cstheme="minorHAnsi"/>
                <w:b/>
                <w:sz w:val="18"/>
                <w:szCs w:val="20"/>
                <w:lang w:eastAsia="fr-FR"/>
              </w:rPr>
              <w:t>EGAlim</w:t>
            </w:r>
            <w:proofErr w:type="spellEnd"/>
            <w:r w:rsidRPr="00256940">
              <w:rPr>
                <w:rFonts w:eastAsia="Times New Roman" w:cstheme="minorHAnsi"/>
                <w:b/>
                <w:sz w:val="18"/>
                <w:szCs w:val="20"/>
                <w:lang w:eastAsia="fr-FR"/>
              </w:rPr>
              <w:t xml:space="preserve"> </w:t>
            </w:r>
            <w:r w:rsidR="00256940">
              <w:rPr>
                <w:rFonts w:eastAsia="Times New Roman" w:cstheme="minorHAnsi"/>
                <w:b/>
                <w:sz w:val="18"/>
                <w:szCs w:val="20"/>
                <w:lang w:eastAsia="fr-FR"/>
              </w:rPr>
              <w:br/>
            </w:r>
            <w:r w:rsidRPr="00256940">
              <w:rPr>
                <w:rFonts w:eastAsia="Times New Roman" w:cstheme="minorHAnsi"/>
                <w:b/>
                <w:sz w:val="18"/>
                <w:szCs w:val="20"/>
                <w:lang w:eastAsia="fr-FR"/>
              </w:rPr>
              <w:t>poissons :</w:t>
            </w:r>
          </w:p>
        </w:tc>
      </w:tr>
      <w:tr w:rsidR="009419A1" w:rsidRPr="00F50F84" w:rsidTr="00256940">
        <w:trPr>
          <w:trHeight w:val="20"/>
        </w:trPr>
        <w:tc>
          <w:tcPr>
            <w:tcW w:w="1684" w:type="dxa"/>
            <w:vMerge/>
            <w:tcBorders>
              <w:left w:val="single" w:sz="18" w:space="0" w:color="auto"/>
            </w:tcBorders>
            <w:shd w:val="clear" w:color="auto" w:fill="auto"/>
            <w:vAlign w:val="center"/>
          </w:tcPr>
          <w:p w:rsidR="009419A1" w:rsidRPr="00F50F84" w:rsidRDefault="009419A1" w:rsidP="009419A1">
            <w:pPr>
              <w:rPr>
                <w:rFonts w:eastAsia="Times New Roman" w:cstheme="minorHAnsi"/>
                <w:color w:val="000000"/>
                <w:sz w:val="20"/>
                <w:szCs w:val="20"/>
                <w:lang w:eastAsia="fr-FR"/>
              </w:rPr>
            </w:pPr>
          </w:p>
        </w:tc>
        <w:tc>
          <w:tcPr>
            <w:tcW w:w="567" w:type="dxa"/>
            <w:shd w:val="clear" w:color="auto" w:fill="auto"/>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8.2</w:t>
            </w:r>
          </w:p>
        </w:tc>
        <w:tc>
          <w:tcPr>
            <w:tcW w:w="929" w:type="dxa"/>
            <w:shd w:val="clear" w:color="auto" w:fill="FFFFFF" w:themeFill="background1"/>
            <w:vAlign w:val="center"/>
          </w:tcPr>
          <w:p w:rsidR="009419A1" w:rsidRPr="00F50F84" w:rsidRDefault="009419A1" w:rsidP="009419A1">
            <w:pPr>
              <w:jc w:val="center"/>
              <w:rPr>
                <w:rFonts w:eastAsia="Times New Roman" w:cstheme="minorHAnsi"/>
                <w:b/>
                <w:sz w:val="16"/>
                <w:szCs w:val="20"/>
                <w:lang w:eastAsia="fr-FR"/>
              </w:rPr>
            </w:pPr>
            <w:r w:rsidRPr="00F50F84">
              <w:rPr>
                <w:rFonts w:eastAsia="Times New Roman" w:cstheme="minorHAnsi"/>
                <w:sz w:val="16"/>
                <w:szCs w:val="20"/>
                <w:lang w:eastAsia="fr-FR"/>
              </w:rPr>
              <w:t>Impact</w:t>
            </w:r>
          </w:p>
        </w:tc>
        <w:tc>
          <w:tcPr>
            <w:tcW w:w="7009" w:type="dxa"/>
            <w:shd w:val="clear" w:color="auto" w:fill="FFFFFF" w:themeFill="background1"/>
          </w:tcPr>
          <w:p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 xml:space="preserve">Nombre de </w:t>
            </w:r>
            <w:r w:rsidRPr="00F50F84">
              <w:rPr>
                <w:rFonts w:eastAsia="Times New Roman" w:cstheme="minorHAnsi"/>
                <w:b/>
                <w:sz w:val="20"/>
                <w:szCs w:val="20"/>
                <w:lang w:eastAsia="fr-FR"/>
              </w:rPr>
              <w:t>personnels</w:t>
            </w:r>
            <w:r w:rsidRPr="00F50F84">
              <w:rPr>
                <w:rFonts w:eastAsia="Times New Roman" w:cstheme="minorHAnsi"/>
                <w:sz w:val="20"/>
                <w:szCs w:val="20"/>
                <w:lang w:eastAsia="fr-FR"/>
              </w:rPr>
              <w:t xml:space="preserve"> de restauration collective formés en lien avec les objectifs de la loi </w:t>
            </w:r>
            <w:proofErr w:type="spellStart"/>
            <w:r w:rsidRPr="00F50F84">
              <w:rPr>
                <w:rFonts w:eastAsia="Times New Roman" w:cstheme="minorHAnsi"/>
                <w:sz w:val="20"/>
                <w:szCs w:val="20"/>
                <w:lang w:eastAsia="fr-FR"/>
              </w:rPr>
              <w:t>EGAlim</w:t>
            </w:r>
            <w:proofErr w:type="spellEnd"/>
          </w:p>
        </w:tc>
        <w:tc>
          <w:tcPr>
            <w:tcW w:w="2410" w:type="dxa"/>
            <w:shd w:val="clear" w:color="auto" w:fill="FFFFFF" w:themeFill="background1"/>
          </w:tcPr>
          <w:p w:rsidR="009419A1" w:rsidRPr="00F50F84" w:rsidRDefault="009419A1" w:rsidP="009419A1">
            <w:pPr>
              <w:rPr>
                <w:rFonts w:eastAsia="Times New Roman" w:cstheme="minorHAnsi"/>
                <w:sz w:val="20"/>
                <w:szCs w:val="20"/>
                <w:lang w:eastAsia="fr-FR"/>
              </w:rPr>
            </w:pPr>
          </w:p>
        </w:tc>
        <w:tc>
          <w:tcPr>
            <w:tcW w:w="2835" w:type="dxa"/>
            <w:tcBorders>
              <w:right w:val="single" w:sz="18" w:space="0" w:color="auto"/>
            </w:tcBorders>
            <w:shd w:val="clear" w:color="auto" w:fill="FFFFFF" w:themeFill="background1"/>
          </w:tcPr>
          <w:p w:rsidR="009419A1" w:rsidRPr="00F50F84" w:rsidRDefault="009419A1" w:rsidP="009419A1">
            <w:pPr>
              <w:rPr>
                <w:rFonts w:eastAsia="Times New Roman" w:cstheme="minorHAnsi"/>
                <w:sz w:val="20"/>
                <w:szCs w:val="20"/>
                <w:lang w:eastAsia="fr-FR"/>
              </w:rPr>
            </w:pPr>
          </w:p>
        </w:tc>
      </w:tr>
      <w:tr w:rsidR="009419A1" w:rsidRPr="00F50F84" w:rsidTr="00256940">
        <w:trPr>
          <w:trHeight w:val="277"/>
        </w:trPr>
        <w:tc>
          <w:tcPr>
            <w:tcW w:w="1684" w:type="dxa"/>
            <w:vMerge/>
            <w:tcBorders>
              <w:left w:val="single" w:sz="18" w:space="0" w:color="auto"/>
            </w:tcBorders>
            <w:shd w:val="clear" w:color="auto" w:fill="FFFFFF" w:themeFill="background1"/>
            <w:vAlign w:val="center"/>
          </w:tcPr>
          <w:p w:rsidR="009419A1" w:rsidRPr="00F50F84" w:rsidRDefault="009419A1" w:rsidP="009419A1">
            <w:pPr>
              <w:rPr>
                <w:rFonts w:eastAsia="Times New Roman" w:cstheme="minorHAnsi"/>
                <w:color w:val="000000"/>
                <w:sz w:val="20"/>
                <w:szCs w:val="20"/>
                <w:lang w:eastAsia="fr-FR"/>
              </w:rPr>
            </w:pPr>
          </w:p>
        </w:tc>
        <w:tc>
          <w:tcPr>
            <w:tcW w:w="567" w:type="dxa"/>
            <w:shd w:val="clear" w:color="auto" w:fill="FFFFFF" w:themeFill="background1"/>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8.3</w:t>
            </w:r>
          </w:p>
        </w:tc>
        <w:tc>
          <w:tcPr>
            <w:tcW w:w="929" w:type="dxa"/>
            <w:shd w:val="clear" w:color="auto" w:fill="FFFFFF" w:themeFill="background1"/>
            <w:vAlign w:val="center"/>
          </w:tcPr>
          <w:p w:rsidR="009419A1" w:rsidRPr="00F50F84" w:rsidRDefault="009419A1" w:rsidP="009419A1">
            <w:pPr>
              <w:jc w:val="center"/>
              <w:rPr>
                <w:rFonts w:eastAsia="Times New Roman" w:cstheme="minorHAnsi"/>
                <w:b/>
                <w:sz w:val="16"/>
                <w:szCs w:val="20"/>
                <w:lang w:eastAsia="fr-FR"/>
              </w:rPr>
            </w:pPr>
            <w:r w:rsidRPr="00F50F84">
              <w:rPr>
                <w:rFonts w:eastAsia="Times New Roman" w:cstheme="minorHAnsi"/>
                <w:sz w:val="16"/>
                <w:szCs w:val="20"/>
                <w:lang w:eastAsia="fr-FR"/>
              </w:rPr>
              <w:t>Impact</w:t>
            </w:r>
          </w:p>
        </w:tc>
        <w:tc>
          <w:tcPr>
            <w:tcW w:w="7009" w:type="dxa"/>
            <w:shd w:val="clear" w:color="auto" w:fill="FFFFFF" w:themeFill="background1"/>
          </w:tcPr>
          <w:p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 xml:space="preserve">Nombre de </w:t>
            </w:r>
            <w:r w:rsidRPr="00F50F84">
              <w:rPr>
                <w:rFonts w:eastAsia="Times New Roman" w:cstheme="minorHAnsi"/>
                <w:b/>
                <w:sz w:val="20"/>
                <w:szCs w:val="20"/>
                <w:lang w:eastAsia="fr-FR"/>
              </w:rPr>
              <w:t>producteurs</w:t>
            </w:r>
            <w:r w:rsidRPr="00F50F84">
              <w:rPr>
                <w:rFonts w:eastAsia="Times New Roman" w:cstheme="minorHAnsi"/>
                <w:sz w:val="20"/>
                <w:szCs w:val="20"/>
                <w:lang w:eastAsia="fr-FR"/>
              </w:rPr>
              <w:t xml:space="preserve"> accompagnés pour approvisionner la restauration collective du territoire (directement et/ou par la mise en relation avec des distributeurs)</w:t>
            </w:r>
          </w:p>
        </w:tc>
        <w:tc>
          <w:tcPr>
            <w:tcW w:w="2410" w:type="dxa"/>
            <w:shd w:val="clear" w:color="auto" w:fill="FFFFFF" w:themeFill="background1"/>
          </w:tcPr>
          <w:p w:rsidR="009419A1" w:rsidRPr="00F50F84" w:rsidRDefault="009419A1" w:rsidP="009419A1">
            <w:pPr>
              <w:rPr>
                <w:rFonts w:eastAsia="Times New Roman" w:cstheme="minorHAnsi"/>
                <w:sz w:val="20"/>
                <w:szCs w:val="20"/>
                <w:lang w:eastAsia="fr-FR"/>
              </w:rPr>
            </w:pPr>
          </w:p>
        </w:tc>
        <w:tc>
          <w:tcPr>
            <w:tcW w:w="2835" w:type="dxa"/>
            <w:tcBorders>
              <w:right w:val="single" w:sz="18" w:space="0" w:color="auto"/>
            </w:tcBorders>
            <w:shd w:val="clear" w:color="auto" w:fill="FFFFFF" w:themeFill="background1"/>
          </w:tcPr>
          <w:p w:rsidR="009419A1" w:rsidRPr="00F50F84" w:rsidRDefault="009419A1" w:rsidP="009419A1">
            <w:pPr>
              <w:rPr>
                <w:rFonts w:eastAsia="Times New Roman" w:cstheme="minorHAnsi"/>
                <w:sz w:val="20"/>
                <w:szCs w:val="20"/>
                <w:lang w:eastAsia="fr-FR"/>
              </w:rPr>
            </w:pPr>
          </w:p>
        </w:tc>
      </w:tr>
      <w:tr w:rsidR="009419A1" w:rsidRPr="00F50F84" w:rsidTr="00256940">
        <w:trPr>
          <w:trHeight w:val="20"/>
        </w:trPr>
        <w:tc>
          <w:tcPr>
            <w:tcW w:w="1684" w:type="dxa"/>
            <w:vMerge/>
            <w:tcBorders>
              <w:left w:val="single" w:sz="18" w:space="0" w:color="auto"/>
            </w:tcBorders>
            <w:shd w:val="clear" w:color="auto" w:fill="FFFFFF" w:themeFill="background1"/>
            <w:vAlign w:val="center"/>
          </w:tcPr>
          <w:p w:rsidR="009419A1" w:rsidRPr="00F50F84" w:rsidRDefault="009419A1" w:rsidP="009419A1">
            <w:pPr>
              <w:rPr>
                <w:rFonts w:eastAsia="Times New Roman" w:cstheme="minorHAnsi"/>
                <w:color w:val="000000"/>
                <w:sz w:val="20"/>
                <w:szCs w:val="20"/>
                <w:lang w:eastAsia="fr-FR"/>
              </w:rPr>
            </w:pPr>
          </w:p>
        </w:tc>
        <w:tc>
          <w:tcPr>
            <w:tcW w:w="567" w:type="dxa"/>
            <w:shd w:val="clear" w:color="auto" w:fill="FFFFFF" w:themeFill="background1"/>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8.4</w:t>
            </w:r>
          </w:p>
        </w:tc>
        <w:tc>
          <w:tcPr>
            <w:tcW w:w="929" w:type="dxa"/>
            <w:shd w:val="clear" w:color="auto" w:fill="FFFFFF" w:themeFill="background1"/>
            <w:vAlign w:val="center"/>
          </w:tcPr>
          <w:p w:rsidR="009419A1" w:rsidRPr="00F50F84" w:rsidRDefault="009419A1" w:rsidP="009419A1">
            <w:pPr>
              <w:jc w:val="center"/>
              <w:rPr>
                <w:rFonts w:eastAsia="Times New Roman" w:cstheme="minorHAnsi"/>
                <w:b/>
                <w:sz w:val="16"/>
                <w:szCs w:val="20"/>
                <w:lang w:eastAsia="fr-FR"/>
              </w:rPr>
            </w:pPr>
            <w:r w:rsidRPr="00F50F84">
              <w:rPr>
                <w:rFonts w:eastAsia="Times New Roman" w:cstheme="minorHAnsi"/>
                <w:sz w:val="16"/>
                <w:szCs w:val="20"/>
                <w:lang w:eastAsia="fr-FR"/>
              </w:rPr>
              <w:t>Impact</w:t>
            </w:r>
          </w:p>
        </w:tc>
        <w:tc>
          <w:tcPr>
            <w:tcW w:w="7009" w:type="dxa"/>
            <w:shd w:val="clear" w:color="auto" w:fill="FFFFFF" w:themeFill="background1"/>
          </w:tcPr>
          <w:p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 xml:space="preserve">Nombre de </w:t>
            </w:r>
            <w:r w:rsidRPr="00F50F84">
              <w:rPr>
                <w:rFonts w:eastAsia="Times New Roman" w:cstheme="minorHAnsi"/>
                <w:b/>
                <w:sz w:val="20"/>
                <w:szCs w:val="20"/>
                <w:lang w:eastAsia="fr-FR"/>
              </w:rPr>
              <w:t>gestionnaires</w:t>
            </w:r>
            <w:r w:rsidRPr="00F50F84">
              <w:rPr>
                <w:rFonts w:eastAsia="Times New Roman" w:cstheme="minorHAnsi"/>
                <w:sz w:val="20"/>
                <w:szCs w:val="20"/>
                <w:lang w:eastAsia="fr-FR"/>
              </w:rPr>
              <w:t xml:space="preserve"> de restauration collective accompagnés pour l’atteinte des objectifs </w:t>
            </w:r>
            <w:proofErr w:type="spellStart"/>
            <w:r w:rsidRPr="00F50F84">
              <w:rPr>
                <w:rFonts w:eastAsia="Times New Roman" w:cstheme="minorHAnsi"/>
                <w:sz w:val="20"/>
                <w:szCs w:val="20"/>
                <w:lang w:eastAsia="fr-FR"/>
              </w:rPr>
              <w:t>EGAlim</w:t>
            </w:r>
            <w:proofErr w:type="spellEnd"/>
            <w:r w:rsidRPr="00F50F84">
              <w:rPr>
                <w:rFonts w:eastAsia="Times New Roman" w:cstheme="minorHAnsi"/>
                <w:sz w:val="20"/>
                <w:szCs w:val="20"/>
                <w:lang w:eastAsia="fr-FR"/>
              </w:rPr>
              <w:t xml:space="preserve"> (y compris inscription et télédéclaration « ma cantine »)</w:t>
            </w:r>
          </w:p>
        </w:tc>
        <w:tc>
          <w:tcPr>
            <w:tcW w:w="2410" w:type="dxa"/>
            <w:shd w:val="clear" w:color="auto" w:fill="FFFFFF" w:themeFill="background1"/>
          </w:tcPr>
          <w:p w:rsidR="009419A1" w:rsidRPr="00F50F84" w:rsidRDefault="009419A1" w:rsidP="009419A1">
            <w:pPr>
              <w:rPr>
                <w:rFonts w:eastAsia="Times New Roman" w:cstheme="minorHAnsi"/>
                <w:sz w:val="20"/>
                <w:szCs w:val="20"/>
                <w:lang w:eastAsia="fr-FR"/>
              </w:rPr>
            </w:pPr>
          </w:p>
        </w:tc>
        <w:tc>
          <w:tcPr>
            <w:tcW w:w="2835" w:type="dxa"/>
            <w:tcBorders>
              <w:right w:val="single" w:sz="18" w:space="0" w:color="auto"/>
            </w:tcBorders>
            <w:shd w:val="clear" w:color="auto" w:fill="FFFFFF" w:themeFill="background1"/>
          </w:tcPr>
          <w:p w:rsidR="009419A1" w:rsidRPr="00F50F84" w:rsidRDefault="009419A1" w:rsidP="009419A1">
            <w:pPr>
              <w:rPr>
                <w:rFonts w:eastAsia="Times New Roman" w:cstheme="minorHAnsi"/>
                <w:sz w:val="20"/>
                <w:szCs w:val="20"/>
                <w:lang w:eastAsia="fr-FR"/>
              </w:rPr>
            </w:pPr>
          </w:p>
        </w:tc>
      </w:tr>
      <w:tr w:rsidR="009419A1" w:rsidRPr="00F50F84" w:rsidTr="00256940">
        <w:trPr>
          <w:trHeight w:val="20"/>
        </w:trPr>
        <w:tc>
          <w:tcPr>
            <w:tcW w:w="1684" w:type="dxa"/>
            <w:vMerge/>
            <w:tcBorders>
              <w:left w:val="single" w:sz="18" w:space="0" w:color="auto"/>
              <w:bottom w:val="single" w:sz="18" w:space="0" w:color="auto"/>
            </w:tcBorders>
            <w:shd w:val="clear" w:color="auto" w:fill="FFFFFF" w:themeFill="background1"/>
            <w:vAlign w:val="center"/>
          </w:tcPr>
          <w:p w:rsidR="009419A1" w:rsidRPr="00F50F84" w:rsidRDefault="009419A1" w:rsidP="009419A1">
            <w:pPr>
              <w:rPr>
                <w:rFonts w:eastAsia="Times New Roman" w:cstheme="minorHAnsi"/>
                <w:color w:val="000000"/>
                <w:sz w:val="20"/>
                <w:szCs w:val="20"/>
                <w:lang w:eastAsia="fr-FR"/>
              </w:rPr>
            </w:pPr>
          </w:p>
        </w:tc>
        <w:tc>
          <w:tcPr>
            <w:tcW w:w="567" w:type="dxa"/>
            <w:tcBorders>
              <w:bottom w:val="single" w:sz="18" w:space="0" w:color="auto"/>
            </w:tcBorders>
            <w:shd w:val="clear" w:color="auto" w:fill="FFFFFF" w:themeFill="background1"/>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8.5</w:t>
            </w:r>
          </w:p>
        </w:tc>
        <w:tc>
          <w:tcPr>
            <w:tcW w:w="929" w:type="dxa"/>
            <w:tcBorders>
              <w:bottom w:val="single" w:sz="18" w:space="0" w:color="auto"/>
            </w:tcBorders>
            <w:shd w:val="clear" w:color="auto" w:fill="FFFFFF" w:themeFill="background1"/>
            <w:vAlign w:val="center"/>
          </w:tcPr>
          <w:p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w:t>
            </w:r>
          </w:p>
        </w:tc>
        <w:tc>
          <w:tcPr>
            <w:tcW w:w="7009" w:type="dxa"/>
            <w:tcBorders>
              <w:bottom w:val="single" w:sz="18" w:space="0" w:color="auto"/>
            </w:tcBorders>
            <w:shd w:val="clear" w:color="auto" w:fill="FFFFFF" w:themeFill="background1"/>
          </w:tcPr>
          <w:p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 d’établissements participant au programme  "Lait et Fruits à l'école" par rapport au nombre total d’établissements éligibles</w:t>
            </w:r>
          </w:p>
        </w:tc>
        <w:tc>
          <w:tcPr>
            <w:tcW w:w="2410" w:type="dxa"/>
            <w:tcBorders>
              <w:bottom w:val="single" w:sz="18" w:space="0" w:color="auto"/>
            </w:tcBorders>
            <w:shd w:val="clear" w:color="auto" w:fill="FFFFFF" w:themeFill="background1"/>
          </w:tcPr>
          <w:p w:rsidR="009419A1" w:rsidRPr="00F50F84" w:rsidRDefault="009419A1" w:rsidP="009419A1">
            <w:pPr>
              <w:rPr>
                <w:rFonts w:eastAsia="Times New Roman" w:cstheme="minorHAnsi"/>
                <w:sz w:val="20"/>
                <w:szCs w:val="20"/>
                <w:lang w:eastAsia="fr-FR"/>
              </w:rPr>
            </w:pPr>
          </w:p>
        </w:tc>
        <w:tc>
          <w:tcPr>
            <w:tcW w:w="2835" w:type="dxa"/>
            <w:tcBorders>
              <w:bottom w:val="single" w:sz="18" w:space="0" w:color="auto"/>
              <w:right w:val="single" w:sz="18" w:space="0" w:color="auto"/>
            </w:tcBorders>
            <w:shd w:val="clear" w:color="auto" w:fill="FFFFFF" w:themeFill="background1"/>
          </w:tcPr>
          <w:p w:rsidR="009419A1" w:rsidRPr="00F50F84" w:rsidRDefault="009419A1" w:rsidP="009419A1">
            <w:pPr>
              <w:rPr>
                <w:rFonts w:eastAsia="Times New Roman" w:cstheme="minorHAnsi"/>
                <w:sz w:val="20"/>
                <w:szCs w:val="20"/>
                <w:lang w:eastAsia="fr-FR"/>
              </w:rPr>
            </w:pPr>
          </w:p>
        </w:tc>
      </w:tr>
      <w:tr w:rsidR="009419A1" w:rsidRPr="00F50F84" w:rsidTr="00256940">
        <w:trPr>
          <w:trHeight w:val="20"/>
        </w:trPr>
        <w:tc>
          <w:tcPr>
            <w:tcW w:w="1684" w:type="dxa"/>
            <w:vMerge w:val="restart"/>
            <w:tcBorders>
              <w:top w:val="single" w:sz="18" w:space="0" w:color="auto"/>
              <w:left w:val="single" w:sz="18" w:space="0" w:color="auto"/>
            </w:tcBorders>
            <w:shd w:val="clear" w:color="auto" w:fill="auto"/>
            <w:vAlign w:val="center"/>
          </w:tcPr>
          <w:p w:rsidR="009419A1" w:rsidRPr="00F50F84" w:rsidRDefault="009419A1" w:rsidP="009419A1">
            <w:pPr>
              <w:jc w:val="center"/>
              <w:rPr>
                <w:rFonts w:eastAsia="Times New Roman" w:cstheme="minorHAnsi"/>
                <w:color w:val="000000"/>
                <w:sz w:val="20"/>
                <w:szCs w:val="20"/>
                <w:lang w:eastAsia="fr-FR"/>
              </w:rPr>
            </w:pPr>
            <w:r w:rsidRPr="00F50F84">
              <w:rPr>
                <w:rFonts w:eastAsia="Times New Roman" w:cstheme="minorHAnsi"/>
                <w:b/>
                <w:color w:val="000000"/>
                <w:sz w:val="20"/>
                <w:szCs w:val="20"/>
                <w:lang w:eastAsia="fr-FR"/>
              </w:rPr>
              <w:t>Emploi</w:t>
            </w:r>
          </w:p>
        </w:tc>
        <w:tc>
          <w:tcPr>
            <w:tcW w:w="567" w:type="dxa"/>
            <w:tcBorders>
              <w:top w:val="single" w:sz="18" w:space="0" w:color="auto"/>
            </w:tcBorders>
            <w:shd w:val="clear" w:color="000000" w:fill="FFFFFF"/>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9.1</w:t>
            </w:r>
          </w:p>
        </w:tc>
        <w:tc>
          <w:tcPr>
            <w:tcW w:w="929" w:type="dxa"/>
            <w:tcBorders>
              <w:top w:val="single" w:sz="18" w:space="0" w:color="auto"/>
            </w:tcBorders>
            <w:shd w:val="clear" w:color="000000" w:fill="FFFFFF"/>
            <w:vAlign w:val="center"/>
          </w:tcPr>
          <w:p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w:t>
            </w:r>
          </w:p>
        </w:tc>
        <w:tc>
          <w:tcPr>
            <w:tcW w:w="7009" w:type="dxa"/>
            <w:tcBorders>
              <w:top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r w:rsidRPr="00F50F84">
              <w:rPr>
                <w:rFonts w:eastAsia="Times New Roman" w:cstheme="minorHAnsi"/>
                <w:color w:val="000000"/>
                <w:sz w:val="20"/>
                <w:szCs w:val="20"/>
                <w:lang w:eastAsia="fr-FR"/>
              </w:rPr>
              <w:t xml:space="preserve">Nombre d'emplois créés dans le cadre de projets en lien avec le PAT </w:t>
            </w:r>
          </w:p>
          <w:p w:rsidR="009419A1" w:rsidRPr="00F50F84" w:rsidRDefault="009419A1" w:rsidP="009419A1">
            <w:pPr>
              <w:rPr>
                <w:rFonts w:eastAsia="Times New Roman" w:cstheme="minorHAnsi"/>
                <w:sz w:val="20"/>
                <w:szCs w:val="20"/>
                <w:lang w:eastAsia="fr-FR"/>
              </w:rPr>
            </w:pPr>
          </w:p>
        </w:tc>
        <w:tc>
          <w:tcPr>
            <w:tcW w:w="2410" w:type="dxa"/>
            <w:tcBorders>
              <w:top w:val="single" w:sz="18" w:space="0" w:color="auto"/>
            </w:tcBorders>
            <w:shd w:val="clear" w:color="000000" w:fill="FFFFFF"/>
          </w:tcPr>
          <w:p w:rsidR="009419A1" w:rsidRPr="00F50F84" w:rsidRDefault="009419A1" w:rsidP="009419A1">
            <w:pPr>
              <w:rPr>
                <w:rFonts w:eastAsia="Times New Roman" w:cstheme="minorHAnsi"/>
                <w:color w:val="000000"/>
                <w:sz w:val="20"/>
                <w:szCs w:val="20"/>
                <w:lang w:eastAsia="fr-FR"/>
              </w:rPr>
            </w:pPr>
          </w:p>
        </w:tc>
        <w:tc>
          <w:tcPr>
            <w:tcW w:w="2835" w:type="dxa"/>
            <w:tcBorders>
              <w:top w:val="single" w:sz="18" w:space="0" w:color="auto"/>
              <w:right w:val="single" w:sz="18" w:space="0" w:color="auto"/>
            </w:tcBorders>
            <w:shd w:val="clear" w:color="000000" w:fill="FFFFFF"/>
          </w:tcPr>
          <w:p w:rsidR="009419A1" w:rsidRPr="00F50F84" w:rsidRDefault="009419A1" w:rsidP="009419A1">
            <w:pPr>
              <w:rPr>
                <w:rFonts w:eastAsia="Times New Roman" w:cstheme="minorHAnsi"/>
                <w:color w:val="000000"/>
                <w:sz w:val="20"/>
                <w:szCs w:val="20"/>
                <w:lang w:eastAsia="fr-FR"/>
              </w:rPr>
            </w:pPr>
          </w:p>
        </w:tc>
      </w:tr>
      <w:tr w:rsidR="009419A1" w:rsidRPr="00F50F84" w:rsidTr="00256940">
        <w:trPr>
          <w:trHeight w:val="20"/>
        </w:trPr>
        <w:tc>
          <w:tcPr>
            <w:tcW w:w="1684" w:type="dxa"/>
            <w:vMerge/>
            <w:tcBorders>
              <w:left w:val="single" w:sz="18" w:space="0" w:color="auto"/>
            </w:tcBorders>
            <w:shd w:val="clear" w:color="auto" w:fill="auto"/>
            <w:vAlign w:val="center"/>
          </w:tcPr>
          <w:p w:rsidR="009419A1" w:rsidRPr="00F50F84" w:rsidRDefault="009419A1" w:rsidP="009419A1">
            <w:pPr>
              <w:jc w:val="center"/>
              <w:rPr>
                <w:rFonts w:eastAsia="Times New Roman" w:cstheme="minorHAnsi"/>
                <w:b/>
                <w:color w:val="000000"/>
                <w:sz w:val="20"/>
                <w:szCs w:val="20"/>
                <w:lang w:eastAsia="fr-FR"/>
              </w:rPr>
            </w:pPr>
          </w:p>
        </w:tc>
        <w:tc>
          <w:tcPr>
            <w:tcW w:w="567" w:type="dxa"/>
            <w:shd w:val="clear" w:color="000000" w:fill="FFFFFF"/>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9.2</w:t>
            </w:r>
          </w:p>
        </w:tc>
        <w:tc>
          <w:tcPr>
            <w:tcW w:w="929" w:type="dxa"/>
            <w:shd w:val="clear" w:color="000000" w:fill="FFFFFF"/>
            <w:vAlign w:val="center"/>
          </w:tcPr>
          <w:p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Impact</w:t>
            </w:r>
          </w:p>
        </w:tc>
        <w:tc>
          <w:tcPr>
            <w:tcW w:w="7009" w:type="dxa"/>
            <w:shd w:val="clear" w:color="000000" w:fill="FFFFFF"/>
          </w:tcPr>
          <w:p w:rsidR="009419A1" w:rsidRPr="00F50F84" w:rsidRDefault="009419A1" w:rsidP="009419A1">
            <w:pPr>
              <w:rPr>
                <w:rFonts w:eastAsia="Times New Roman" w:cstheme="minorHAnsi"/>
                <w:color w:val="000000"/>
                <w:sz w:val="20"/>
                <w:szCs w:val="20"/>
                <w:lang w:eastAsia="fr-FR"/>
              </w:rPr>
            </w:pPr>
            <w:r w:rsidRPr="00F50F84">
              <w:rPr>
                <w:rFonts w:eastAsia="Times New Roman" w:cstheme="minorHAnsi"/>
                <w:sz w:val="20"/>
                <w:szCs w:val="20"/>
                <w:lang w:eastAsia="fr-FR"/>
              </w:rPr>
              <w:t xml:space="preserve">Nombre de personnes concernées par des actions visant au maintien et à l’attractivité des métiers dans les métiers de la production, de la transformation et de la distribution alimentaire </w:t>
            </w:r>
          </w:p>
        </w:tc>
        <w:tc>
          <w:tcPr>
            <w:tcW w:w="2410" w:type="dxa"/>
            <w:shd w:val="clear" w:color="000000" w:fill="FFFFFF"/>
          </w:tcPr>
          <w:p w:rsidR="009419A1" w:rsidRPr="00F50F84" w:rsidRDefault="009419A1" w:rsidP="009419A1">
            <w:pPr>
              <w:rPr>
                <w:rFonts w:eastAsia="Times New Roman" w:cstheme="minorHAnsi"/>
                <w:sz w:val="20"/>
                <w:szCs w:val="20"/>
                <w:lang w:eastAsia="fr-FR"/>
              </w:rPr>
            </w:pPr>
          </w:p>
        </w:tc>
        <w:tc>
          <w:tcPr>
            <w:tcW w:w="2835" w:type="dxa"/>
            <w:tcBorders>
              <w:right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p>
        </w:tc>
      </w:tr>
      <w:tr w:rsidR="009419A1" w:rsidRPr="00F50F84" w:rsidTr="00256940">
        <w:trPr>
          <w:trHeight w:val="20"/>
        </w:trPr>
        <w:tc>
          <w:tcPr>
            <w:tcW w:w="1684" w:type="dxa"/>
            <w:vMerge/>
            <w:tcBorders>
              <w:left w:val="single" w:sz="18" w:space="0" w:color="auto"/>
            </w:tcBorders>
            <w:shd w:val="clear" w:color="auto" w:fill="auto"/>
            <w:vAlign w:val="center"/>
          </w:tcPr>
          <w:p w:rsidR="009419A1" w:rsidRPr="00F50F84" w:rsidRDefault="009419A1" w:rsidP="009419A1">
            <w:pPr>
              <w:jc w:val="center"/>
              <w:rPr>
                <w:rFonts w:eastAsia="Times New Roman" w:cstheme="minorHAnsi"/>
                <w:b/>
                <w:color w:val="000000"/>
                <w:sz w:val="20"/>
                <w:szCs w:val="20"/>
                <w:lang w:eastAsia="fr-FR"/>
              </w:rPr>
            </w:pPr>
          </w:p>
        </w:tc>
        <w:tc>
          <w:tcPr>
            <w:tcW w:w="567" w:type="dxa"/>
            <w:shd w:val="clear" w:color="000000" w:fill="FFFFFF"/>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9.3</w:t>
            </w:r>
          </w:p>
        </w:tc>
        <w:tc>
          <w:tcPr>
            <w:tcW w:w="929" w:type="dxa"/>
            <w:shd w:val="clear" w:color="000000" w:fill="FFFFFF"/>
            <w:vAlign w:val="center"/>
          </w:tcPr>
          <w:p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Impact</w:t>
            </w:r>
          </w:p>
        </w:tc>
        <w:tc>
          <w:tcPr>
            <w:tcW w:w="7009" w:type="dxa"/>
            <w:shd w:val="clear" w:color="000000" w:fill="FFFFFF"/>
          </w:tcPr>
          <w:p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 personnes concernés par des actions visant au maintien et à l’attractivité des métiers dans les métiers dans le secteur de l’ESS</w:t>
            </w:r>
          </w:p>
        </w:tc>
        <w:tc>
          <w:tcPr>
            <w:tcW w:w="2410" w:type="dxa"/>
            <w:shd w:val="clear" w:color="000000" w:fill="FFFFFF"/>
          </w:tcPr>
          <w:p w:rsidR="009419A1" w:rsidRPr="00F50F84" w:rsidRDefault="009419A1" w:rsidP="009419A1">
            <w:pPr>
              <w:rPr>
                <w:rFonts w:eastAsia="Times New Roman" w:cstheme="minorHAnsi"/>
                <w:sz w:val="20"/>
                <w:szCs w:val="20"/>
                <w:lang w:eastAsia="fr-FR"/>
              </w:rPr>
            </w:pPr>
          </w:p>
        </w:tc>
        <w:tc>
          <w:tcPr>
            <w:tcW w:w="2835" w:type="dxa"/>
            <w:tcBorders>
              <w:right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p>
        </w:tc>
      </w:tr>
      <w:tr w:rsidR="009419A1" w:rsidRPr="00F50F84" w:rsidTr="00256940">
        <w:trPr>
          <w:trHeight w:val="20"/>
        </w:trPr>
        <w:tc>
          <w:tcPr>
            <w:tcW w:w="1684" w:type="dxa"/>
            <w:vMerge/>
            <w:tcBorders>
              <w:left w:val="single" w:sz="18" w:space="0" w:color="auto"/>
              <w:bottom w:val="single" w:sz="18" w:space="0" w:color="auto"/>
            </w:tcBorders>
            <w:shd w:val="clear" w:color="auto" w:fill="auto"/>
            <w:vAlign w:val="center"/>
          </w:tcPr>
          <w:p w:rsidR="009419A1" w:rsidRPr="00F50F84" w:rsidRDefault="009419A1" w:rsidP="009419A1">
            <w:pPr>
              <w:jc w:val="center"/>
              <w:rPr>
                <w:rFonts w:eastAsia="Times New Roman" w:cstheme="minorHAnsi"/>
                <w:b/>
                <w:color w:val="000000"/>
                <w:sz w:val="20"/>
                <w:szCs w:val="20"/>
                <w:lang w:eastAsia="fr-FR"/>
              </w:rPr>
            </w:pPr>
          </w:p>
        </w:tc>
        <w:tc>
          <w:tcPr>
            <w:tcW w:w="567" w:type="dxa"/>
            <w:tcBorders>
              <w:bottom w:val="single" w:sz="18" w:space="0" w:color="auto"/>
            </w:tcBorders>
            <w:shd w:val="clear" w:color="000000" w:fill="FFFFFF"/>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9.4</w:t>
            </w:r>
          </w:p>
        </w:tc>
        <w:tc>
          <w:tcPr>
            <w:tcW w:w="929" w:type="dxa"/>
            <w:tcBorders>
              <w:bottom w:val="single" w:sz="18" w:space="0" w:color="auto"/>
            </w:tcBorders>
            <w:shd w:val="clear" w:color="000000" w:fill="FFFFFF"/>
            <w:vAlign w:val="center"/>
          </w:tcPr>
          <w:p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Impact</w:t>
            </w:r>
          </w:p>
        </w:tc>
        <w:tc>
          <w:tcPr>
            <w:tcW w:w="7009" w:type="dxa"/>
            <w:tcBorders>
              <w:bottom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d’emplois créés dans le domaine de l’insertion (dont publics précaires)</w:t>
            </w:r>
          </w:p>
        </w:tc>
        <w:tc>
          <w:tcPr>
            <w:tcW w:w="2410" w:type="dxa"/>
            <w:tcBorders>
              <w:bottom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p>
        </w:tc>
        <w:tc>
          <w:tcPr>
            <w:tcW w:w="2835" w:type="dxa"/>
            <w:tcBorders>
              <w:bottom w:val="single" w:sz="18" w:space="0" w:color="auto"/>
              <w:right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p>
        </w:tc>
      </w:tr>
      <w:tr w:rsidR="009419A1" w:rsidRPr="00F50F84" w:rsidTr="00256940">
        <w:trPr>
          <w:trHeight w:val="20"/>
        </w:trPr>
        <w:tc>
          <w:tcPr>
            <w:tcW w:w="1684" w:type="dxa"/>
            <w:vMerge w:val="restart"/>
            <w:tcBorders>
              <w:top w:val="single" w:sz="18" w:space="0" w:color="auto"/>
              <w:left w:val="single" w:sz="18" w:space="0" w:color="auto"/>
            </w:tcBorders>
            <w:shd w:val="clear" w:color="auto" w:fill="auto"/>
            <w:vAlign w:val="center"/>
          </w:tcPr>
          <w:p w:rsidR="009419A1" w:rsidRPr="00B00D8D" w:rsidRDefault="009419A1" w:rsidP="009419A1">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Environnement</w:t>
            </w:r>
          </w:p>
        </w:tc>
        <w:tc>
          <w:tcPr>
            <w:tcW w:w="567" w:type="dxa"/>
            <w:tcBorders>
              <w:top w:val="single" w:sz="18" w:space="0" w:color="auto"/>
            </w:tcBorders>
            <w:shd w:val="clear" w:color="000000" w:fill="FFFFFF"/>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10.1</w:t>
            </w:r>
          </w:p>
        </w:tc>
        <w:tc>
          <w:tcPr>
            <w:tcW w:w="929" w:type="dxa"/>
            <w:tcBorders>
              <w:top w:val="single" w:sz="18" w:space="0" w:color="auto"/>
            </w:tcBorders>
            <w:shd w:val="clear" w:color="000000" w:fill="FFFFFF"/>
            <w:vAlign w:val="center"/>
          </w:tcPr>
          <w:p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09" w:type="dxa"/>
            <w:tcBorders>
              <w:top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 professionnels accompagnés à l'adaptation au changement climatique</w:t>
            </w:r>
          </w:p>
        </w:tc>
        <w:tc>
          <w:tcPr>
            <w:tcW w:w="2410" w:type="dxa"/>
            <w:tcBorders>
              <w:top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p>
        </w:tc>
        <w:tc>
          <w:tcPr>
            <w:tcW w:w="2835" w:type="dxa"/>
            <w:tcBorders>
              <w:top w:val="single" w:sz="18" w:space="0" w:color="auto"/>
              <w:right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p>
        </w:tc>
      </w:tr>
      <w:tr w:rsidR="009419A1" w:rsidRPr="00F50F84" w:rsidTr="00256940">
        <w:trPr>
          <w:trHeight w:val="20"/>
        </w:trPr>
        <w:tc>
          <w:tcPr>
            <w:tcW w:w="1684" w:type="dxa"/>
            <w:vMerge/>
            <w:tcBorders>
              <w:left w:val="single" w:sz="18" w:space="0" w:color="auto"/>
            </w:tcBorders>
            <w:shd w:val="clear" w:color="auto" w:fill="auto"/>
            <w:vAlign w:val="center"/>
          </w:tcPr>
          <w:p w:rsidR="009419A1" w:rsidRPr="00F50F84" w:rsidRDefault="009419A1" w:rsidP="009419A1">
            <w:pPr>
              <w:jc w:val="center"/>
              <w:rPr>
                <w:rFonts w:eastAsia="Times New Roman" w:cstheme="minorHAnsi"/>
                <w:b/>
                <w:color w:val="000000"/>
                <w:sz w:val="20"/>
                <w:szCs w:val="20"/>
                <w:lang w:eastAsia="fr-FR"/>
              </w:rPr>
            </w:pPr>
          </w:p>
        </w:tc>
        <w:tc>
          <w:tcPr>
            <w:tcW w:w="567" w:type="dxa"/>
            <w:shd w:val="clear" w:color="000000" w:fill="FFFFFF"/>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10.2</w:t>
            </w:r>
          </w:p>
        </w:tc>
        <w:tc>
          <w:tcPr>
            <w:tcW w:w="929" w:type="dxa"/>
            <w:shd w:val="clear" w:color="000000" w:fill="FFFFFF"/>
            <w:vAlign w:val="center"/>
          </w:tcPr>
          <w:p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09" w:type="dxa"/>
            <w:shd w:val="clear" w:color="000000" w:fill="FFFFFF"/>
          </w:tcPr>
          <w:p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 professionnels sensibilisés aux enjeux climatiques, de biodiversité et/ou de ressources</w:t>
            </w:r>
          </w:p>
        </w:tc>
        <w:tc>
          <w:tcPr>
            <w:tcW w:w="2410" w:type="dxa"/>
            <w:shd w:val="clear" w:color="000000" w:fill="FFFFFF"/>
          </w:tcPr>
          <w:p w:rsidR="009419A1" w:rsidRPr="00F50F84" w:rsidRDefault="009419A1" w:rsidP="009419A1">
            <w:pPr>
              <w:rPr>
                <w:rFonts w:eastAsia="Times New Roman" w:cstheme="minorHAnsi"/>
                <w:sz w:val="20"/>
                <w:szCs w:val="20"/>
                <w:lang w:eastAsia="fr-FR"/>
              </w:rPr>
            </w:pPr>
          </w:p>
        </w:tc>
        <w:tc>
          <w:tcPr>
            <w:tcW w:w="2835" w:type="dxa"/>
            <w:tcBorders>
              <w:right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p>
        </w:tc>
      </w:tr>
      <w:tr w:rsidR="009419A1" w:rsidRPr="00F50F84" w:rsidTr="00256940">
        <w:trPr>
          <w:trHeight w:val="20"/>
        </w:trPr>
        <w:tc>
          <w:tcPr>
            <w:tcW w:w="1684" w:type="dxa"/>
            <w:vMerge/>
            <w:tcBorders>
              <w:left w:val="single" w:sz="18" w:space="0" w:color="auto"/>
            </w:tcBorders>
            <w:vAlign w:val="center"/>
          </w:tcPr>
          <w:p w:rsidR="009419A1" w:rsidRPr="00F50F84" w:rsidRDefault="009419A1" w:rsidP="009419A1">
            <w:pPr>
              <w:rPr>
                <w:rFonts w:eastAsia="Times New Roman" w:cstheme="minorHAnsi"/>
                <w:color w:val="000000"/>
                <w:sz w:val="20"/>
                <w:szCs w:val="20"/>
                <w:lang w:eastAsia="fr-FR"/>
              </w:rPr>
            </w:pPr>
          </w:p>
        </w:tc>
        <w:tc>
          <w:tcPr>
            <w:tcW w:w="567" w:type="dxa"/>
            <w:shd w:val="clear" w:color="000000" w:fill="FFFFFF"/>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10.3</w:t>
            </w:r>
          </w:p>
        </w:tc>
        <w:tc>
          <w:tcPr>
            <w:tcW w:w="929" w:type="dxa"/>
            <w:shd w:val="clear" w:color="000000" w:fill="FFFFFF"/>
            <w:vAlign w:val="center"/>
          </w:tcPr>
          <w:p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09" w:type="dxa"/>
            <w:shd w:val="clear" w:color="000000" w:fill="FFFFFF"/>
          </w:tcPr>
          <w:p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 partenariats dans le domaine de la préservation de la biodiversité</w:t>
            </w:r>
          </w:p>
        </w:tc>
        <w:tc>
          <w:tcPr>
            <w:tcW w:w="2410" w:type="dxa"/>
            <w:shd w:val="clear" w:color="000000" w:fill="FFFFFF"/>
          </w:tcPr>
          <w:p w:rsidR="009419A1" w:rsidRPr="00F50F84" w:rsidRDefault="009419A1" w:rsidP="009419A1">
            <w:pPr>
              <w:rPr>
                <w:rFonts w:eastAsia="Times New Roman" w:cstheme="minorHAnsi"/>
                <w:sz w:val="20"/>
                <w:szCs w:val="20"/>
                <w:lang w:eastAsia="fr-FR"/>
              </w:rPr>
            </w:pPr>
          </w:p>
        </w:tc>
        <w:tc>
          <w:tcPr>
            <w:tcW w:w="2835" w:type="dxa"/>
            <w:tcBorders>
              <w:right w:val="single" w:sz="18" w:space="0" w:color="auto"/>
            </w:tcBorders>
            <w:shd w:val="clear" w:color="000000" w:fill="FFFFFF"/>
          </w:tcPr>
          <w:p w:rsidR="009419A1" w:rsidRPr="00F50F84" w:rsidRDefault="009419A1" w:rsidP="009419A1">
            <w:pPr>
              <w:rPr>
                <w:rFonts w:eastAsia="Times New Roman" w:cstheme="minorHAnsi"/>
                <w:sz w:val="20"/>
                <w:szCs w:val="20"/>
                <w:lang w:eastAsia="fr-FR"/>
              </w:rPr>
            </w:pPr>
          </w:p>
        </w:tc>
      </w:tr>
      <w:tr w:rsidR="009419A1" w:rsidRPr="00F50F84" w:rsidTr="00256940">
        <w:trPr>
          <w:trHeight w:val="20"/>
        </w:trPr>
        <w:tc>
          <w:tcPr>
            <w:tcW w:w="1684" w:type="dxa"/>
            <w:vMerge/>
            <w:tcBorders>
              <w:left w:val="single" w:sz="18" w:space="0" w:color="auto"/>
              <w:bottom w:val="single" w:sz="18" w:space="0" w:color="auto"/>
            </w:tcBorders>
            <w:vAlign w:val="center"/>
          </w:tcPr>
          <w:p w:rsidR="009419A1" w:rsidRPr="00F50F84" w:rsidRDefault="009419A1" w:rsidP="009419A1">
            <w:pPr>
              <w:rPr>
                <w:rFonts w:eastAsia="Times New Roman" w:cstheme="minorHAnsi"/>
                <w:color w:val="000000"/>
                <w:sz w:val="20"/>
                <w:szCs w:val="20"/>
                <w:lang w:eastAsia="fr-FR"/>
              </w:rPr>
            </w:pPr>
          </w:p>
        </w:tc>
        <w:tc>
          <w:tcPr>
            <w:tcW w:w="567" w:type="dxa"/>
            <w:tcBorders>
              <w:bottom w:val="single" w:sz="18" w:space="0" w:color="auto"/>
            </w:tcBorders>
            <w:shd w:val="clear" w:color="000000" w:fill="FFFFFF"/>
            <w:vAlign w:val="center"/>
          </w:tcPr>
          <w:p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10.4</w:t>
            </w:r>
          </w:p>
        </w:tc>
        <w:tc>
          <w:tcPr>
            <w:tcW w:w="929" w:type="dxa"/>
            <w:tcBorders>
              <w:bottom w:val="single" w:sz="18" w:space="0" w:color="auto"/>
            </w:tcBorders>
            <w:shd w:val="clear" w:color="000000" w:fill="FFFFFF"/>
            <w:vAlign w:val="center"/>
          </w:tcPr>
          <w:p w:rsidR="009419A1" w:rsidRPr="00F50F84" w:rsidRDefault="009419A1"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Action</w:t>
            </w:r>
          </w:p>
        </w:tc>
        <w:tc>
          <w:tcPr>
            <w:tcW w:w="7009" w:type="dxa"/>
            <w:tcBorders>
              <w:bottom w:val="single" w:sz="18" w:space="0" w:color="auto"/>
            </w:tcBorders>
            <w:shd w:val="clear" w:color="000000" w:fill="FFFFFF"/>
          </w:tcPr>
          <w:p w:rsidR="009419A1" w:rsidRPr="00F50F84" w:rsidRDefault="009419A1" w:rsidP="009419A1">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d'actions pour le suivi et la protection de la ressource en eau</w:t>
            </w:r>
          </w:p>
        </w:tc>
        <w:tc>
          <w:tcPr>
            <w:tcW w:w="2410" w:type="dxa"/>
            <w:tcBorders>
              <w:bottom w:val="single" w:sz="18" w:space="0" w:color="auto"/>
            </w:tcBorders>
            <w:shd w:val="clear" w:color="000000" w:fill="FFFFFF"/>
          </w:tcPr>
          <w:p w:rsidR="009419A1" w:rsidRPr="00F50F84" w:rsidRDefault="009419A1" w:rsidP="009419A1">
            <w:pPr>
              <w:rPr>
                <w:rFonts w:eastAsia="Times New Roman" w:cstheme="minorHAnsi"/>
                <w:color w:val="000000"/>
                <w:sz w:val="20"/>
                <w:szCs w:val="20"/>
                <w:lang w:eastAsia="fr-FR"/>
              </w:rPr>
            </w:pPr>
          </w:p>
        </w:tc>
        <w:tc>
          <w:tcPr>
            <w:tcW w:w="2835" w:type="dxa"/>
            <w:tcBorders>
              <w:bottom w:val="single" w:sz="18" w:space="0" w:color="auto"/>
              <w:right w:val="single" w:sz="18" w:space="0" w:color="auto"/>
            </w:tcBorders>
            <w:shd w:val="clear" w:color="000000" w:fill="FFFFFF"/>
          </w:tcPr>
          <w:p w:rsidR="009419A1" w:rsidRPr="00F50F84" w:rsidRDefault="009419A1" w:rsidP="009419A1">
            <w:pPr>
              <w:rPr>
                <w:rFonts w:eastAsia="Times New Roman" w:cstheme="minorHAnsi"/>
                <w:color w:val="000000"/>
                <w:sz w:val="20"/>
                <w:szCs w:val="20"/>
                <w:lang w:eastAsia="fr-FR"/>
              </w:rPr>
            </w:pPr>
          </w:p>
        </w:tc>
      </w:tr>
    </w:tbl>
    <w:p w:rsidR="009D1F1E" w:rsidRDefault="009D1F1E" w:rsidP="009D1F1E">
      <w:pPr>
        <w:spacing w:before="100" w:beforeAutospacing="1" w:after="100" w:afterAutospacing="1" w:line="240" w:lineRule="auto"/>
        <w:rPr>
          <w:rFonts w:eastAsia="Times New Roman" w:cstheme="minorHAnsi"/>
          <w:color w:val="0000FF"/>
          <w:sz w:val="24"/>
          <w:szCs w:val="24"/>
          <w:u w:val="single"/>
          <w:lang w:eastAsia="fr-FR"/>
        </w:rPr>
        <w:sectPr w:rsidR="009D1F1E" w:rsidSect="00AE1A7A">
          <w:pgSz w:w="16838" w:h="11906" w:orient="landscape"/>
          <w:pgMar w:top="583" w:right="1440" w:bottom="851" w:left="1134" w:header="426" w:footer="316" w:gutter="0"/>
          <w:cols w:space="708"/>
          <w:docGrid w:linePitch="360"/>
        </w:sectPr>
      </w:pPr>
    </w:p>
    <w:p w:rsidR="009D1F1E" w:rsidRDefault="009D1F1E" w:rsidP="009D1F1E">
      <w:pPr>
        <w:pStyle w:val="Titre1"/>
      </w:pPr>
      <w:bookmarkStart w:id="44" w:name="_Toc171345870"/>
      <w:r w:rsidRPr="009D1F1E">
        <w:lastRenderedPageBreak/>
        <w:t>ANNEXE C</w:t>
      </w:r>
      <w:r w:rsidR="005273FE">
        <w:t> :</w:t>
      </w:r>
      <w:r>
        <w:t xml:space="preserve"> BILAN SYNTHETIQUE</w:t>
      </w:r>
      <w:bookmarkEnd w:id="44"/>
    </w:p>
    <w:p w:rsidR="009D1F1E" w:rsidRPr="009D1F1E" w:rsidRDefault="009D1F1E" w:rsidP="009D1F1E">
      <w:pPr>
        <w:pStyle w:val="Standard"/>
        <w:tabs>
          <w:tab w:val="left" w:pos="1988"/>
        </w:tabs>
        <w:spacing w:before="340"/>
        <w:ind w:left="113"/>
        <w:rPr>
          <w:b/>
        </w:rPr>
      </w:pPr>
    </w:p>
    <w:p w:rsidR="009D1F1E" w:rsidRDefault="009D1F1E" w:rsidP="009D1F1E">
      <w:pPr>
        <w:pStyle w:val="Standard"/>
        <w:tabs>
          <w:tab w:val="left" w:pos="1988"/>
        </w:tabs>
        <w:spacing w:before="340"/>
        <w:ind w:left="113"/>
      </w:pPr>
      <w:r>
        <w:rPr>
          <w:rFonts w:ascii="Calibri" w:hAnsi="Calibri"/>
          <w:b/>
          <w:bCs/>
          <w:noProof/>
          <w:sz w:val="22"/>
          <w:szCs w:val="22"/>
          <w:lang w:eastAsia="fr-FR" w:bidi="ar-SA"/>
        </w:rPr>
        <mc:AlternateContent>
          <mc:Choice Requires="wps">
            <w:drawing>
              <wp:anchor distT="0" distB="0" distL="114300" distR="114300" simplePos="0" relativeHeight="251665408" behindDoc="0" locked="0" layoutInCell="1" allowOverlap="1" wp14:anchorId="720FE3DB" wp14:editId="66A52DB6">
                <wp:simplePos x="0" y="0"/>
                <wp:positionH relativeFrom="margin">
                  <wp:posOffset>1209675</wp:posOffset>
                </wp:positionH>
                <wp:positionV relativeFrom="paragraph">
                  <wp:posOffset>-189230</wp:posOffset>
                </wp:positionV>
                <wp:extent cx="3840480" cy="1314450"/>
                <wp:effectExtent l="0" t="0" r="13335" b="0"/>
                <wp:wrapNone/>
                <wp:docPr id="11" name="Zone de texte 11"/>
                <wp:cNvGraphicFramePr/>
                <a:graphic xmlns:a="http://schemas.openxmlformats.org/drawingml/2006/main">
                  <a:graphicData uri="http://schemas.microsoft.com/office/word/2010/wordprocessingShape">
                    <wps:wsp>
                      <wps:cNvSpPr txBox="1"/>
                      <wps:spPr>
                        <a:xfrm>
                          <a:off x="0" y="0"/>
                          <a:ext cx="3840480" cy="1314450"/>
                        </a:xfrm>
                        <a:prstGeom prst="rect">
                          <a:avLst/>
                        </a:prstGeom>
                        <a:noFill/>
                        <a:ln>
                          <a:noFill/>
                          <a:prstDash/>
                        </a:ln>
                      </wps:spPr>
                      <wps:txbx>
                        <w:txbxContent>
                          <w:p w:rsidR="00B70A99" w:rsidRDefault="00B70A99" w:rsidP="009D1F1E">
                            <w:pPr>
                              <w:jc w:val="center"/>
                            </w:pPr>
                          </w:p>
                          <w:p w:rsidR="00B70A99" w:rsidRDefault="00B70A99" w:rsidP="009D1F1E">
                            <w:pPr>
                              <w:jc w:val="center"/>
                            </w:pPr>
                            <w:r>
                              <w:rPr>
                                <w:rFonts w:ascii="Calibri" w:hAnsi="Calibri"/>
                                <w:b/>
                                <w:bCs/>
                                <w:sz w:val="32"/>
                                <w:szCs w:val="32"/>
                              </w:rPr>
                              <w:t>Dispositif de reconnaissance</w:t>
                            </w:r>
                          </w:p>
                          <w:p w:rsidR="00B70A99" w:rsidRDefault="00B70A99" w:rsidP="009D1F1E">
                            <w:pPr>
                              <w:jc w:val="center"/>
                            </w:pPr>
                            <w:r>
                              <w:rPr>
                                <w:rFonts w:ascii="Calibri" w:hAnsi="Calibri"/>
                                <w:sz w:val="32"/>
                                <w:szCs w:val="32"/>
                              </w:rPr>
                              <w:t>Projet Alimentaire Territorial (PAT) de niveau 2</w:t>
                            </w:r>
                          </w:p>
                          <w:p w:rsidR="00B70A99" w:rsidRDefault="00B70A99" w:rsidP="009D1F1E">
                            <w:pPr>
                              <w:jc w:val="center"/>
                            </w:pPr>
                          </w:p>
                          <w:p w:rsidR="00B70A99" w:rsidRDefault="00B70A99" w:rsidP="009D1F1E">
                            <w:pPr>
                              <w:jc w:val="center"/>
                            </w:pPr>
                            <w:r>
                              <w:rPr>
                                <w:rFonts w:ascii="Calibri" w:hAnsi="Calibri"/>
                                <w:sz w:val="32"/>
                                <w:szCs w:val="32"/>
                                <w:u w:val="single"/>
                              </w:rPr>
                              <w:t>BILAN SYNTHETIQUE</w:t>
                            </w:r>
                          </w:p>
                        </w:txbxContent>
                      </wps:txbx>
                      <wps:bodyPr vert="horz" wrap="none" lIns="0" tIns="0" rIns="0" bIns="0" anchor="t" anchorCtr="0" compatLnSpc="0">
                        <a:noAutofit/>
                      </wps:bodyPr>
                    </wps:wsp>
                  </a:graphicData>
                </a:graphic>
                <wp14:sizeRelV relativeFrom="margin">
                  <wp14:pctHeight>0</wp14:pctHeight>
                </wp14:sizeRelV>
              </wp:anchor>
            </w:drawing>
          </mc:Choice>
          <mc:Fallback>
            <w:pict>
              <v:shapetype w14:anchorId="720FE3DB" id="_x0000_t202" coordsize="21600,21600" o:spt="202" path="m,l,21600r21600,l21600,xe">
                <v:stroke joinstyle="miter"/>
                <v:path gradientshapeok="t" o:connecttype="rect"/>
              </v:shapetype>
              <v:shape id="Zone de texte 11" o:spid="_x0000_s1026" type="#_x0000_t202" style="position:absolute;left:0;text-align:left;margin-left:95.25pt;margin-top:-14.9pt;width:302.4pt;height:103.5pt;z-index:251665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" filled="f" stroked="f">
                <v:textbox inset="0,0,0,0">
                  <w:txbxContent>
                    <w:p w:rsidR="00B70A99" w:rsidRDefault="00B70A99" w:rsidP="009D1F1E">
                      <w:pPr>
                        <w:jc w:val="center"/>
                      </w:pPr>
                    </w:p>
                    <w:p w:rsidR="00B70A99" w:rsidRDefault="00B70A99" w:rsidP="009D1F1E">
                      <w:pPr>
                        <w:jc w:val="center"/>
                      </w:pPr>
                      <w:r>
                        <w:rPr>
                          <w:rFonts w:ascii="Calibri" w:hAnsi="Calibri"/>
                          <w:b/>
                          <w:bCs/>
                          <w:sz w:val="32"/>
                          <w:szCs w:val="32"/>
                        </w:rPr>
                        <w:t>Dispositif de reconnaissance</w:t>
                      </w:r>
                    </w:p>
                    <w:p w:rsidR="00B70A99" w:rsidRDefault="00B70A99" w:rsidP="009D1F1E">
                      <w:pPr>
                        <w:jc w:val="center"/>
                      </w:pPr>
                      <w:r>
                        <w:rPr>
                          <w:rFonts w:ascii="Calibri" w:hAnsi="Calibri"/>
                          <w:sz w:val="32"/>
                          <w:szCs w:val="32"/>
                        </w:rPr>
                        <w:t>Projet Alimentaire Territorial (PAT) de niveau 2</w:t>
                      </w:r>
                    </w:p>
                    <w:p w:rsidR="00B70A99" w:rsidRDefault="00B70A99" w:rsidP="009D1F1E">
                      <w:pPr>
                        <w:jc w:val="center"/>
                      </w:pPr>
                    </w:p>
                    <w:p w:rsidR="00B70A99" w:rsidRDefault="00B70A99" w:rsidP="009D1F1E">
                      <w:pPr>
                        <w:jc w:val="center"/>
                      </w:pPr>
                      <w:r>
                        <w:rPr>
                          <w:rFonts w:ascii="Calibri" w:hAnsi="Calibri"/>
                          <w:sz w:val="32"/>
                          <w:szCs w:val="32"/>
                          <w:u w:val="single"/>
                        </w:rPr>
                        <w:t>BILAN SYNTHETIQUE</w:t>
                      </w:r>
                    </w:p>
                  </w:txbxContent>
                </v:textbox>
                <w10:wrap anchorx="margin"/>
              </v:shape>
            </w:pict>
          </mc:Fallback>
        </mc:AlternateContent>
      </w:r>
    </w:p>
    <w:p w:rsidR="009D1F1E" w:rsidRDefault="009D1F1E" w:rsidP="009D1F1E">
      <w:pPr>
        <w:pStyle w:val="Standard"/>
        <w:tabs>
          <w:tab w:val="left" w:pos="1988"/>
        </w:tabs>
        <w:spacing w:before="340"/>
        <w:ind w:left="113"/>
        <w:jc w:val="center"/>
        <w:rPr>
          <w:rFonts w:ascii="Calibri" w:hAnsi="Calibri"/>
          <w:b/>
          <w:color w:val="333300"/>
          <w:sz w:val="22"/>
          <w:szCs w:val="22"/>
        </w:rPr>
      </w:pPr>
    </w:p>
    <w:p w:rsidR="009D1F1E" w:rsidRDefault="009D1F1E" w:rsidP="009D1F1E">
      <w:pPr>
        <w:pStyle w:val="Standard"/>
        <w:tabs>
          <w:tab w:val="left" w:pos="1988"/>
        </w:tabs>
        <w:spacing w:before="340"/>
        <w:ind w:left="113"/>
        <w:jc w:val="center"/>
        <w:rPr>
          <w:rFonts w:ascii="Calibri" w:hAnsi="Calibri"/>
          <w:b/>
          <w:color w:val="333300"/>
          <w:sz w:val="22"/>
          <w:szCs w:val="22"/>
        </w:rPr>
      </w:pPr>
    </w:p>
    <w:p w:rsidR="009D1F1E" w:rsidRDefault="009D1F1E" w:rsidP="009D1F1E">
      <w:pPr>
        <w:pStyle w:val="Standard"/>
        <w:tabs>
          <w:tab w:val="left" w:pos="1988"/>
        </w:tabs>
        <w:spacing w:before="340"/>
        <w:ind w:left="113"/>
        <w:jc w:val="center"/>
      </w:pPr>
      <w:r>
        <w:rPr>
          <w:rFonts w:ascii="Calibri" w:hAnsi="Calibri"/>
          <w:b/>
          <w:color w:val="333300"/>
          <w:sz w:val="22"/>
          <w:szCs w:val="22"/>
        </w:rPr>
        <w:t>(3 pages maximum)</w:t>
      </w:r>
    </w:p>
    <w:p w:rsidR="009D1F1E" w:rsidRDefault="009D1F1E" w:rsidP="009D1F1E">
      <w:pPr>
        <w:pStyle w:val="Standard"/>
        <w:ind w:left="720"/>
        <w:rPr>
          <w:rFonts w:ascii="Calibri" w:hAnsi="Calibri"/>
          <w:color w:val="333300"/>
          <w:sz w:val="22"/>
          <w:szCs w:val="22"/>
        </w:rPr>
      </w:pPr>
    </w:p>
    <w:p w:rsidR="009D1F1E" w:rsidRDefault="009D1F1E" w:rsidP="009D1F1E">
      <w:pPr>
        <w:pStyle w:val="Standard"/>
        <w:rPr>
          <w:rFonts w:ascii="Marianne" w:hAnsi="Marianne"/>
          <w:color w:val="333300"/>
          <w:sz w:val="22"/>
          <w:szCs w:val="22"/>
        </w:rPr>
      </w:pPr>
      <w:r>
        <w:rPr>
          <w:rFonts w:ascii="Marianne" w:hAnsi="Marianne"/>
          <w:noProof/>
          <w:color w:val="333300"/>
          <w:sz w:val="22"/>
          <w:szCs w:val="22"/>
          <w:lang w:eastAsia="fr-FR" w:bidi="ar-SA"/>
        </w:rPr>
        <mc:AlternateContent>
          <mc:Choice Requires="wps">
            <w:drawing>
              <wp:anchor distT="0" distB="0" distL="114300" distR="114300" simplePos="0" relativeHeight="251664384" behindDoc="1" locked="0" layoutInCell="1" allowOverlap="1" wp14:anchorId="69D78159" wp14:editId="0B8A1232">
                <wp:simplePos x="0" y="0"/>
                <wp:positionH relativeFrom="column">
                  <wp:posOffset>-81915</wp:posOffset>
                </wp:positionH>
                <wp:positionV relativeFrom="paragraph">
                  <wp:posOffset>122555</wp:posOffset>
                </wp:positionV>
                <wp:extent cx="6410325" cy="30670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6410325" cy="306705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9B2837" id="Rectangle 12" o:spid="_x0000_s1026" style="position:absolute;margin-left:-6.45pt;margin-top:9.65pt;width:504.75pt;height:241.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" fillcolor="#e7e6e6 [3214]" strokecolor="black [3213]" strokeweight="1pt"/>
            </w:pict>
          </mc:Fallback>
        </mc:AlternateContent>
      </w:r>
    </w:p>
    <w:p w:rsidR="009D1F1E" w:rsidRPr="00501D68" w:rsidRDefault="009D1F1E" w:rsidP="009D1F1E">
      <w:pPr>
        <w:pStyle w:val="Standard"/>
        <w:spacing w:after="120"/>
        <w:jc w:val="both"/>
        <w:rPr>
          <w:rFonts w:asciiTheme="minorHAnsi" w:hAnsiTheme="minorHAnsi" w:cstheme="minorHAnsi"/>
          <w:color w:val="000000"/>
          <w:sz w:val="20"/>
          <w:szCs w:val="22"/>
        </w:rPr>
      </w:pPr>
      <w:r w:rsidRPr="00501D68">
        <w:rPr>
          <w:rFonts w:asciiTheme="minorHAnsi" w:hAnsiTheme="minorHAnsi" w:cstheme="minorHAnsi"/>
          <w:b/>
          <w:color w:val="000000"/>
          <w:sz w:val="20"/>
          <w:szCs w:val="22"/>
        </w:rPr>
        <w:t>Éléments de bilan des phases antérieures – rappel du contenu :</w:t>
      </w:r>
    </w:p>
    <w:p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 xml:space="preserve">Rappel des objectifs initiaux, de la gouvernance et de la concertation mises en place, des actions réalisées avec le calendrier </w:t>
      </w:r>
    </w:p>
    <w:p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Synthèse des résultats obtenus, sur la base des indicateurs de moyens et de résultats prévus dans le projet ;</w:t>
      </w:r>
    </w:p>
    <w:p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Synthèse des difficultés rencontrées (et notamment les décalages de planning)</w:t>
      </w:r>
    </w:p>
    <w:p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Présentation synthétique des livrables et des actions de valorisation du projet réalisés pendant les phases antérieures (dont diagnostic, études préalables et/ou complémentaires, etc.). Le cas échéant, renvoi vers ces ressources et leurs descriptions (forme, cible et couverture géographique) sur la fiche PAT (étape 21 du formulaire de mise à jour de la fiche PAT).</w:t>
      </w:r>
    </w:p>
    <w:p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Description de l'évolution du système alimentaire et des indicateurs de suivi mis en place afin de mesurer l’impacts du PAT sur le territoire.</w:t>
      </w:r>
    </w:p>
    <w:p w:rsidR="009D1F1E" w:rsidRPr="00501D68" w:rsidRDefault="009D1F1E" w:rsidP="009D1F1E">
      <w:pPr>
        <w:pStyle w:val="Standard"/>
        <w:jc w:val="both"/>
        <w:rPr>
          <w:rFonts w:asciiTheme="minorHAnsi" w:hAnsiTheme="minorHAnsi" w:cstheme="minorHAnsi"/>
          <w:color w:val="000000"/>
          <w:sz w:val="20"/>
          <w:szCs w:val="22"/>
        </w:rPr>
      </w:pPr>
    </w:p>
    <w:p w:rsidR="009D1F1E" w:rsidRPr="00501D68" w:rsidRDefault="009D1F1E" w:rsidP="009D1F1E">
      <w:pPr>
        <w:pStyle w:val="Standard"/>
        <w:jc w:val="both"/>
        <w:rPr>
          <w:rFonts w:asciiTheme="minorHAnsi" w:hAnsiTheme="minorHAnsi" w:cstheme="minorHAnsi"/>
          <w:color w:val="000000"/>
          <w:sz w:val="20"/>
          <w:szCs w:val="22"/>
        </w:rPr>
      </w:pPr>
      <w:r w:rsidRPr="00501D68">
        <w:rPr>
          <w:rFonts w:asciiTheme="minorHAnsi" w:hAnsiTheme="minorHAnsi" w:cstheme="minorHAnsi"/>
          <w:b/>
          <w:color w:val="000000"/>
          <w:sz w:val="20"/>
          <w:szCs w:val="22"/>
        </w:rPr>
        <w:t>Les éléments de bilans devront correspondre aux différentes mentions détaillées dans la fiche PAT (france-pat.fr)</w:t>
      </w:r>
      <w:r w:rsidRPr="00501D68">
        <w:rPr>
          <w:rFonts w:asciiTheme="minorHAnsi" w:hAnsiTheme="minorHAnsi" w:cstheme="minorHAnsi"/>
          <w:color w:val="000000"/>
          <w:sz w:val="20"/>
          <w:szCs w:val="22"/>
        </w:rPr>
        <w:t xml:space="preserve"> : objectifs, axes thématiques, actions, gouvernance, dispositif d’évaluation, ressources (dont partage des livrables), etc. </w:t>
      </w:r>
    </w:p>
    <w:p w:rsidR="009D1F1E" w:rsidRPr="00501D68" w:rsidRDefault="009D1F1E" w:rsidP="009D1F1E">
      <w:pPr>
        <w:pStyle w:val="Standard"/>
        <w:jc w:val="both"/>
        <w:rPr>
          <w:rFonts w:asciiTheme="minorHAnsi" w:hAnsiTheme="minorHAnsi" w:cstheme="minorHAnsi"/>
          <w:color w:val="000000"/>
          <w:sz w:val="20"/>
          <w:szCs w:val="22"/>
        </w:rPr>
      </w:pPr>
    </w:p>
    <w:p w:rsidR="009D1F1E" w:rsidRPr="00501D68" w:rsidRDefault="009D1F1E" w:rsidP="009D1F1E">
      <w:pPr>
        <w:pStyle w:val="Standard"/>
        <w:jc w:val="both"/>
        <w:rPr>
          <w:rFonts w:asciiTheme="minorHAnsi" w:hAnsiTheme="minorHAnsi" w:cstheme="minorHAnsi"/>
          <w:color w:val="000000"/>
          <w:sz w:val="20"/>
          <w:szCs w:val="22"/>
        </w:rPr>
      </w:pPr>
      <w:r w:rsidRPr="00501D68">
        <w:rPr>
          <w:rFonts w:asciiTheme="minorHAnsi" w:hAnsiTheme="minorHAnsi" w:cstheme="minorHAnsi"/>
          <w:b/>
          <w:color w:val="000000"/>
          <w:sz w:val="20"/>
          <w:szCs w:val="22"/>
        </w:rPr>
        <w:t>Dans le cas d’une première demande de reconnaissance de niveau 2</w:t>
      </w:r>
      <w:r w:rsidRPr="00501D68">
        <w:rPr>
          <w:rFonts w:asciiTheme="minorHAnsi" w:hAnsiTheme="minorHAnsi" w:cstheme="minorHAnsi"/>
          <w:color w:val="000000"/>
          <w:sz w:val="20"/>
          <w:szCs w:val="22"/>
        </w:rPr>
        <w:t>, le bilan pourra préfigurer les choix d’indicateurs de suivis et d’objectifs par thématique, détaillés en ANNEXE B de l’instruction technique de reconnaissance PAT.</w:t>
      </w:r>
    </w:p>
    <w:p w:rsidR="009D1F1E" w:rsidRPr="000E2CD6" w:rsidRDefault="009D1F1E" w:rsidP="009D1F1E">
      <w:pPr>
        <w:pStyle w:val="Standard"/>
        <w:jc w:val="both"/>
        <w:rPr>
          <w:rFonts w:ascii="Marianne" w:hAnsi="Marianne"/>
          <w:color w:val="000000"/>
          <w:sz w:val="22"/>
          <w:szCs w:val="22"/>
        </w:rPr>
      </w:pPr>
    </w:p>
    <w:p w:rsidR="009D1F1E" w:rsidRPr="000E2CD6" w:rsidRDefault="009D1F1E" w:rsidP="009D1F1E">
      <w:pPr>
        <w:pStyle w:val="Standard"/>
        <w:jc w:val="both"/>
        <w:rPr>
          <w:rFonts w:ascii="Marianne" w:hAnsi="Marianne"/>
          <w:b/>
          <w:bCs/>
          <w:color w:val="000000"/>
          <w:sz w:val="22"/>
          <w:szCs w:val="22"/>
        </w:rPr>
      </w:pPr>
    </w:p>
    <w:p w:rsidR="00244AB8" w:rsidRDefault="00244AB8" w:rsidP="009D1F1E">
      <w:pPr>
        <w:spacing w:before="100" w:beforeAutospacing="1" w:after="100" w:afterAutospacing="1" w:line="240" w:lineRule="auto"/>
        <w:rPr>
          <w:rFonts w:eastAsia="Times New Roman" w:cstheme="minorHAnsi"/>
          <w:color w:val="0000FF"/>
          <w:sz w:val="24"/>
          <w:szCs w:val="24"/>
          <w:u w:val="single"/>
          <w:lang w:eastAsia="fr-FR"/>
        </w:rPr>
      </w:pPr>
    </w:p>
    <w:sectPr w:rsidR="00244AB8" w:rsidSect="009D1F1E">
      <w:pgSz w:w="11906" w:h="16838"/>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EC2" w:rsidRDefault="00955EC2" w:rsidP="00F50F84">
      <w:pPr>
        <w:spacing w:after="0" w:line="240" w:lineRule="auto"/>
      </w:pPr>
      <w:r>
        <w:separator/>
      </w:r>
    </w:p>
  </w:endnote>
  <w:endnote w:type="continuationSeparator" w:id="0">
    <w:p w:rsidR="00955EC2" w:rsidRDefault="00955EC2" w:rsidP="00F5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default"/>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315208"/>
      <w:docPartObj>
        <w:docPartGallery w:val="Page Numbers (Bottom of Page)"/>
        <w:docPartUnique/>
      </w:docPartObj>
    </w:sdtPr>
    <w:sdtEndPr/>
    <w:sdtContent>
      <w:p w:rsidR="00AE1A7A" w:rsidRDefault="00AE1A7A">
        <w:pPr>
          <w:pStyle w:val="Pieddepage"/>
          <w:jc w:val="right"/>
        </w:pPr>
        <w:r>
          <w:fldChar w:fldCharType="begin"/>
        </w:r>
        <w:r>
          <w:instrText>PAGE   \* MERGEFORMAT</w:instrText>
        </w:r>
        <w:r>
          <w:fldChar w:fldCharType="separate"/>
        </w:r>
        <w:r w:rsidR="00256940">
          <w:rPr>
            <w:noProof/>
          </w:rPr>
          <w:t>21</w:t>
        </w:r>
        <w:r>
          <w:fldChar w:fldCharType="end"/>
        </w:r>
      </w:p>
    </w:sdtContent>
  </w:sdt>
  <w:p w:rsidR="00AE1A7A" w:rsidRDefault="00AE1A7A" w:rsidP="00AE1A7A">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EC2" w:rsidRDefault="00955EC2" w:rsidP="00F50F84">
      <w:pPr>
        <w:spacing w:after="0" w:line="240" w:lineRule="auto"/>
      </w:pPr>
      <w:r>
        <w:separator/>
      </w:r>
    </w:p>
  </w:footnote>
  <w:footnote w:type="continuationSeparator" w:id="0">
    <w:p w:rsidR="00955EC2" w:rsidRDefault="00955EC2" w:rsidP="00F50F84">
      <w:pPr>
        <w:spacing w:after="0" w:line="240" w:lineRule="auto"/>
      </w:pPr>
      <w:r>
        <w:continuationSeparator/>
      </w:r>
    </w:p>
  </w:footnote>
  <w:footnote w:id="1">
    <w:p w:rsidR="00B70A99" w:rsidRDefault="00B70A99" w:rsidP="00F50F84">
      <w:pPr>
        <w:pStyle w:val="Notedebasdepage"/>
      </w:pPr>
      <w:r>
        <w:rPr>
          <w:rStyle w:val="Appelnotedebasdep"/>
        </w:rPr>
        <w:footnoteRef/>
      </w:r>
      <w:r>
        <w:t xml:space="preserve"> Pour les porteurs de PAT, il est obligatoire d’avoir 100% de cantines inscrites et 100% ayant </w:t>
      </w:r>
      <w:proofErr w:type="spellStart"/>
      <w:r>
        <w:t>télédéclaré</w:t>
      </w:r>
      <w:proofErr w:type="spellEnd"/>
      <w:r>
        <w:t xml:space="preserve"> dès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7A" w:rsidRDefault="00256940">
    <w:pPr>
      <w:pStyle w:val="En-tte"/>
    </w:pPr>
    <w:r w:rsidRPr="00256940">
      <w:rPr>
        <w:b/>
      </w:rPr>
      <w:t>Reconnaissance PAT opérationnel (niveau 2)</w:t>
    </w:r>
    <w:r>
      <w:t xml:space="preserve"> – </w:t>
    </w:r>
    <w:r w:rsidR="00AE1A7A">
      <w:t>DGAL – Version 2 – 08/07/2024</w:t>
    </w:r>
  </w:p>
  <w:p w:rsidR="00AE1A7A" w:rsidRDefault="00AE1A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851"/>
    <w:multiLevelType w:val="multilevel"/>
    <w:tmpl w:val="26E2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D62E9"/>
    <w:multiLevelType w:val="hybridMultilevel"/>
    <w:tmpl w:val="9BCA0D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DC5EED"/>
    <w:multiLevelType w:val="multilevel"/>
    <w:tmpl w:val="D0F0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06CD1"/>
    <w:multiLevelType w:val="multilevel"/>
    <w:tmpl w:val="C586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B4F86"/>
    <w:multiLevelType w:val="hybridMultilevel"/>
    <w:tmpl w:val="11AA1B42"/>
    <w:lvl w:ilvl="0" w:tplc="00F6377A">
      <w:numFmt w:val="bullet"/>
      <w:lvlText w:val="-"/>
      <w:lvlJc w:val="left"/>
      <w:pPr>
        <w:ind w:left="1080" w:hanging="720"/>
      </w:pPr>
      <w:rPr>
        <w:rFonts w:ascii="Marianne" w:eastAsia="SimSun"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427EB"/>
    <w:multiLevelType w:val="multilevel"/>
    <w:tmpl w:val="2084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06DC3"/>
    <w:multiLevelType w:val="multilevel"/>
    <w:tmpl w:val="5E20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B4A8C"/>
    <w:multiLevelType w:val="multilevel"/>
    <w:tmpl w:val="3DBC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42983"/>
    <w:multiLevelType w:val="hybridMultilevel"/>
    <w:tmpl w:val="59C41E6C"/>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FC7F52"/>
    <w:multiLevelType w:val="hybridMultilevel"/>
    <w:tmpl w:val="7146ED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DD2A79"/>
    <w:multiLevelType w:val="hybridMultilevel"/>
    <w:tmpl w:val="402C53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740626"/>
    <w:multiLevelType w:val="multilevel"/>
    <w:tmpl w:val="15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A7F98"/>
    <w:multiLevelType w:val="hybridMultilevel"/>
    <w:tmpl w:val="9E6C0840"/>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4431F5"/>
    <w:multiLevelType w:val="multilevel"/>
    <w:tmpl w:val="781E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61990"/>
    <w:multiLevelType w:val="multilevel"/>
    <w:tmpl w:val="C83E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825D7"/>
    <w:multiLevelType w:val="multilevel"/>
    <w:tmpl w:val="E1AE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459BC"/>
    <w:multiLevelType w:val="multilevel"/>
    <w:tmpl w:val="710C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71D4B"/>
    <w:multiLevelType w:val="hybridMultilevel"/>
    <w:tmpl w:val="A4F48C4E"/>
    <w:lvl w:ilvl="0" w:tplc="00F6377A">
      <w:numFmt w:val="bullet"/>
      <w:lvlText w:val="-"/>
      <w:lvlJc w:val="left"/>
      <w:pPr>
        <w:ind w:left="1080" w:hanging="720"/>
      </w:pPr>
      <w:rPr>
        <w:rFonts w:ascii="Marianne" w:eastAsia="SimSun"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2155CE"/>
    <w:multiLevelType w:val="multilevel"/>
    <w:tmpl w:val="13FE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E86468"/>
    <w:multiLevelType w:val="multilevel"/>
    <w:tmpl w:val="8182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B17D1"/>
    <w:multiLevelType w:val="hybridMultilevel"/>
    <w:tmpl w:val="A3B62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E62F5C"/>
    <w:multiLevelType w:val="hybridMultilevel"/>
    <w:tmpl w:val="30F8F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635072"/>
    <w:multiLevelType w:val="hybridMultilevel"/>
    <w:tmpl w:val="C38C6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F63D1B"/>
    <w:multiLevelType w:val="multilevel"/>
    <w:tmpl w:val="E99C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C4CF3"/>
    <w:multiLevelType w:val="hybridMultilevel"/>
    <w:tmpl w:val="E2D0D3F2"/>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9B4157"/>
    <w:multiLevelType w:val="hybridMultilevel"/>
    <w:tmpl w:val="CB1C8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A151A8"/>
    <w:multiLevelType w:val="multilevel"/>
    <w:tmpl w:val="C87A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885EB6"/>
    <w:multiLevelType w:val="multilevel"/>
    <w:tmpl w:val="641C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12846"/>
    <w:multiLevelType w:val="multilevel"/>
    <w:tmpl w:val="9F6E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B71B58"/>
    <w:multiLevelType w:val="multilevel"/>
    <w:tmpl w:val="8720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B414E7"/>
    <w:multiLevelType w:val="multilevel"/>
    <w:tmpl w:val="23AE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34441A"/>
    <w:multiLevelType w:val="multilevel"/>
    <w:tmpl w:val="9C04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283F5C"/>
    <w:multiLevelType w:val="hybridMultilevel"/>
    <w:tmpl w:val="CA86EE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61786D"/>
    <w:multiLevelType w:val="hybridMultilevel"/>
    <w:tmpl w:val="A5484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8E349B"/>
    <w:multiLevelType w:val="hybridMultilevel"/>
    <w:tmpl w:val="A27CDF7C"/>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6"/>
  </w:num>
  <w:num w:numId="4">
    <w:abstractNumId w:val="31"/>
  </w:num>
  <w:num w:numId="5">
    <w:abstractNumId w:val="15"/>
  </w:num>
  <w:num w:numId="6">
    <w:abstractNumId w:val="2"/>
  </w:num>
  <w:num w:numId="7">
    <w:abstractNumId w:val="11"/>
  </w:num>
  <w:num w:numId="8">
    <w:abstractNumId w:val="28"/>
  </w:num>
  <w:num w:numId="9">
    <w:abstractNumId w:val="18"/>
  </w:num>
  <w:num w:numId="10">
    <w:abstractNumId w:val="23"/>
  </w:num>
  <w:num w:numId="11">
    <w:abstractNumId w:val="27"/>
  </w:num>
  <w:num w:numId="12">
    <w:abstractNumId w:val="26"/>
  </w:num>
  <w:num w:numId="13">
    <w:abstractNumId w:val="30"/>
  </w:num>
  <w:num w:numId="14">
    <w:abstractNumId w:val="6"/>
  </w:num>
  <w:num w:numId="15">
    <w:abstractNumId w:val="14"/>
  </w:num>
  <w:num w:numId="16">
    <w:abstractNumId w:val="13"/>
  </w:num>
  <w:num w:numId="17">
    <w:abstractNumId w:val="7"/>
  </w:num>
  <w:num w:numId="18">
    <w:abstractNumId w:val="22"/>
  </w:num>
  <w:num w:numId="19">
    <w:abstractNumId w:val="21"/>
  </w:num>
  <w:num w:numId="20">
    <w:abstractNumId w:val="25"/>
  </w:num>
  <w:num w:numId="21">
    <w:abstractNumId w:val="33"/>
  </w:num>
  <w:num w:numId="22">
    <w:abstractNumId w:val="20"/>
  </w:num>
  <w:num w:numId="23">
    <w:abstractNumId w:val="10"/>
  </w:num>
  <w:num w:numId="24">
    <w:abstractNumId w:val="1"/>
  </w:num>
  <w:num w:numId="25">
    <w:abstractNumId w:val="9"/>
  </w:num>
  <w:num w:numId="26">
    <w:abstractNumId w:val="32"/>
  </w:num>
  <w:num w:numId="27">
    <w:abstractNumId w:val="24"/>
  </w:num>
  <w:num w:numId="28">
    <w:abstractNumId w:val="12"/>
  </w:num>
  <w:num w:numId="29">
    <w:abstractNumId w:val="34"/>
  </w:num>
  <w:num w:numId="30">
    <w:abstractNumId w:val="8"/>
  </w:num>
  <w:num w:numId="31">
    <w:abstractNumId w:val="19"/>
  </w:num>
  <w:num w:numId="32">
    <w:abstractNumId w:val="3"/>
  </w:num>
  <w:num w:numId="33">
    <w:abstractNumId w:val="5"/>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98"/>
    <w:rsid w:val="00096AEB"/>
    <w:rsid w:val="000C5A62"/>
    <w:rsid w:val="001253A7"/>
    <w:rsid w:val="001A4B7F"/>
    <w:rsid w:val="001E5330"/>
    <w:rsid w:val="00244AB8"/>
    <w:rsid w:val="00256940"/>
    <w:rsid w:val="002A1FF0"/>
    <w:rsid w:val="002A384B"/>
    <w:rsid w:val="003717BB"/>
    <w:rsid w:val="0038108A"/>
    <w:rsid w:val="003D2E14"/>
    <w:rsid w:val="004344C4"/>
    <w:rsid w:val="00450E61"/>
    <w:rsid w:val="004E2643"/>
    <w:rsid w:val="005273FE"/>
    <w:rsid w:val="005A1680"/>
    <w:rsid w:val="005D1F6A"/>
    <w:rsid w:val="00697647"/>
    <w:rsid w:val="00710D98"/>
    <w:rsid w:val="00753F60"/>
    <w:rsid w:val="008C037F"/>
    <w:rsid w:val="0092647F"/>
    <w:rsid w:val="009266CF"/>
    <w:rsid w:val="009419A1"/>
    <w:rsid w:val="00955EC2"/>
    <w:rsid w:val="009D1F1E"/>
    <w:rsid w:val="009E5439"/>
    <w:rsid w:val="00A7737E"/>
    <w:rsid w:val="00A914D6"/>
    <w:rsid w:val="00A9349C"/>
    <w:rsid w:val="00AE1A7A"/>
    <w:rsid w:val="00B00D8D"/>
    <w:rsid w:val="00B52879"/>
    <w:rsid w:val="00B561C9"/>
    <w:rsid w:val="00B70A99"/>
    <w:rsid w:val="00BE6824"/>
    <w:rsid w:val="00C4639C"/>
    <w:rsid w:val="00C546BE"/>
    <w:rsid w:val="00D53234"/>
    <w:rsid w:val="00E56553"/>
    <w:rsid w:val="00EF1F6B"/>
    <w:rsid w:val="00EF4BD7"/>
    <w:rsid w:val="00F05B47"/>
    <w:rsid w:val="00F50F84"/>
    <w:rsid w:val="00FA2166"/>
    <w:rsid w:val="00FF69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11FE1"/>
  <w15:chartTrackingRefBased/>
  <w15:docId w15:val="{EE842536-990F-42CE-AD28-DD6BFAA7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A99"/>
    <w:pPr>
      <w:spacing w:after="60"/>
    </w:pPr>
  </w:style>
  <w:style w:type="paragraph" w:styleId="Titre1">
    <w:name w:val="heading 1"/>
    <w:basedOn w:val="Titre"/>
    <w:next w:val="Normal"/>
    <w:link w:val="Titre1Car"/>
    <w:uiPriority w:val="9"/>
    <w:qFormat/>
    <w:rsid w:val="00244AB8"/>
    <w:pPr>
      <w:outlineLvl w:val="0"/>
    </w:pPr>
  </w:style>
  <w:style w:type="paragraph" w:styleId="Titre2">
    <w:name w:val="heading 2"/>
    <w:basedOn w:val="Normal"/>
    <w:next w:val="Normal"/>
    <w:link w:val="Titre2Car"/>
    <w:uiPriority w:val="9"/>
    <w:unhideWhenUsed/>
    <w:qFormat/>
    <w:rsid w:val="00F05B47"/>
    <w:pPr>
      <w:spacing w:before="100" w:beforeAutospacing="1" w:after="100" w:afterAutospacing="1" w:line="240" w:lineRule="auto"/>
      <w:outlineLvl w:val="1"/>
    </w:pPr>
    <w:rPr>
      <w:rFonts w:eastAsia="Times New Roman" w:cstheme="minorHAnsi"/>
      <w:b/>
      <w:bCs/>
      <w:sz w:val="28"/>
      <w:szCs w:val="27"/>
      <w:lang w:eastAsia="fr-FR"/>
    </w:rPr>
  </w:style>
  <w:style w:type="paragraph" w:styleId="Titre3">
    <w:name w:val="heading 3"/>
    <w:basedOn w:val="Titre2"/>
    <w:next w:val="Normal"/>
    <w:link w:val="Titre3Car"/>
    <w:uiPriority w:val="9"/>
    <w:unhideWhenUsed/>
    <w:qFormat/>
    <w:rsid w:val="00F05B47"/>
    <w:pPr>
      <w:outlineLvl w:val="2"/>
    </w:pPr>
    <w:rPr>
      <w:sz w:val="27"/>
    </w:rPr>
  </w:style>
  <w:style w:type="paragraph" w:styleId="Titre4">
    <w:name w:val="heading 4"/>
    <w:basedOn w:val="Normal"/>
    <w:next w:val="Normal"/>
    <w:link w:val="Titre4Car"/>
    <w:uiPriority w:val="9"/>
    <w:unhideWhenUsed/>
    <w:qFormat/>
    <w:rsid w:val="004E2643"/>
    <w:pPr>
      <w:spacing w:after="0" w:line="240" w:lineRule="auto"/>
      <w:outlineLvl w:val="3"/>
    </w:pPr>
    <w:rPr>
      <w:b/>
      <w:color w:val="FF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D98"/>
    <w:pPr>
      <w:ind w:left="720"/>
      <w:contextualSpacing/>
    </w:pPr>
  </w:style>
  <w:style w:type="table" w:styleId="Grilledutableau">
    <w:name w:val="Table Grid"/>
    <w:basedOn w:val="TableauNormal"/>
    <w:uiPriority w:val="39"/>
    <w:rsid w:val="0071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10D98"/>
    <w:pPr>
      <w:spacing w:after="0" w:line="240" w:lineRule="auto"/>
    </w:pPr>
  </w:style>
  <w:style w:type="paragraph" w:styleId="Titre">
    <w:name w:val="Title"/>
    <w:basedOn w:val="Normal"/>
    <w:next w:val="Normal"/>
    <w:link w:val="TitreCar"/>
    <w:uiPriority w:val="10"/>
    <w:qFormat/>
    <w:rsid w:val="0092647F"/>
    <w:pPr>
      <w:spacing w:before="100" w:beforeAutospacing="1" w:after="100" w:afterAutospacing="1" w:line="240" w:lineRule="auto"/>
      <w:outlineLvl w:val="1"/>
    </w:pPr>
    <w:rPr>
      <w:rFonts w:eastAsia="Times New Roman" w:cstheme="minorHAnsi"/>
      <w:b/>
      <w:bCs/>
      <w:sz w:val="36"/>
      <w:szCs w:val="36"/>
      <w:lang w:eastAsia="fr-FR"/>
    </w:rPr>
  </w:style>
  <w:style w:type="character" w:customStyle="1" w:styleId="TitreCar">
    <w:name w:val="Titre Car"/>
    <w:basedOn w:val="Policepardfaut"/>
    <w:link w:val="Titre"/>
    <w:uiPriority w:val="10"/>
    <w:rsid w:val="0092647F"/>
    <w:rPr>
      <w:rFonts w:eastAsia="Times New Roman" w:cstheme="minorHAnsi"/>
      <w:b/>
      <w:bCs/>
      <w:sz w:val="36"/>
      <w:szCs w:val="36"/>
      <w:lang w:eastAsia="fr-FR"/>
    </w:rPr>
  </w:style>
  <w:style w:type="character" w:styleId="Textedelespacerserv">
    <w:name w:val="Placeholder Text"/>
    <w:basedOn w:val="Policepardfaut"/>
    <w:uiPriority w:val="99"/>
    <w:semiHidden/>
    <w:rsid w:val="00EF4BD7"/>
    <w:rPr>
      <w:color w:val="808080"/>
    </w:rPr>
  </w:style>
  <w:style w:type="character" w:customStyle="1" w:styleId="Titre2Car">
    <w:name w:val="Titre 2 Car"/>
    <w:basedOn w:val="Policepardfaut"/>
    <w:link w:val="Titre2"/>
    <w:uiPriority w:val="9"/>
    <w:rsid w:val="00F05B47"/>
    <w:rPr>
      <w:rFonts w:eastAsia="Times New Roman" w:cstheme="minorHAnsi"/>
      <w:b/>
      <w:bCs/>
      <w:sz w:val="28"/>
      <w:szCs w:val="27"/>
      <w:lang w:eastAsia="fr-FR"/>
    </w:rPr>
  </w:style>
  <w:style w:type="character" w:styleId="Lienhypertexte">
    <w:name w:val="Hyperlink"/>
    <w:basedOn w:val="Policepardfaut"/>
    <w:uiPriority w:val="99"/>
    <w:unhideWhenUsed/>
    <w:rsid w:val="00244AB8"/>
    <w:rPr>
      <w:color w:val="0563C1" w:themeColor="hyperlink"/>
      <w:u w:val="single"/>
    </w:rPr>
  </w:style>
  <w:style w:type="character" w:customStyle="1" w:styleId="Titre3Car">
    <w:name w:val="Titre 3 Car"/>
    <w:basedOn w:val="Policepardfaut"/>
    <w:link w:val="Titre3"/>
    <w:uiPriority w:val="9"/>
    <w:rsid w:val="00F05B47"/>
    <w:rPr>
      <w:rFonts w:eastAsia="Times New Roman" w:cstheme="minorHAnsi"/>
      <w:b/>
      <w:bCs/>
      <w:sz w:val="27"/>
      <w:szCs w:val="27"/>
      <w:lang w:eastAsia="fr-FR"/>
    </w:rPr>
  </w:style>
  <w:style w:type="character" w:customStyle="1" w:styleId="Titre1Car">
    <w:name w:val="Titre 1 Car"/>
    <w:basedOn w:val="Policepardfaut"/>
    <w:link w:val="Titre1"/>
    <w:uiPriority w:val="9"/>
    <w:rsid w:val="00244AB8"/>
    <w:rPr>
      <w:rFonts w:eastAsia="Times New Roman" w:cstheme="minorHAnsi"/>
      <w:b/>
      <w:bCs/>
      <w:sz w:val="36"/>
      <w:szCs w:val="36"/>
      <w:lang w:eastAsia="fr-FR"/>
    </w:rPr>
  </w:style>
  <w:style w:type="character" w:styleId="Appelnotedebasdep">
    <w:name w:val="footnote reference"/>
    <w:basedOn w:val="Policepardfaut"/>
    <w:uiPriority w:val="99"/>
    <w:qFormat/>
    <w:rsid w:val="00F50F84"/>
    <w:rPr>
      <w:position w:val="0"/>
      <w:vertAlign w:val="superscript"/>
    </w:rPr>
  </w:style>
  <w:style w:type="paragraph" w:styleId="Notedebasdepage">
    <w:name w:val="footnote text"/>
    <w:basedOn w:val="Normal"/>
    <w:link w:val="NotedebasdepageCar"/>
    <w:uiPriority w:val="99"/>
    <w:unhideWhenUsed/>
    <w:qFormat/>
    <w:rsid w:val="00F50F84"/>
    <w:pPr>
      <w:spacing w:after="0" w:line="240" w:lineRule="auto"/>
    </w:pPr>
    <w:rPr>
      <w:rFonts w:eastAsiaTheme="minorEastAsia"/>
      <w:sz w:val="20"/>
      <w:szCs w:val="20"/>
    </w:rPr>
  </w:style>
  <w:style w:type="character" w:customStyle="1" w:styleId="NotedebasdepageCar">
    <w:name w:val="Note de bas de page Car"/>
    <w:basedOn w:val="Policepardfaut"/>
    <w:link w:val="Notedebasdepage"/>
    <w:uiPriority w:val="99"/>
    <w:qFormat/>
    <w:rsid w:val="00F50F84"/>
    <w:rPr>
      <w:rFonts w:eastAsiaTheme="minorEastAsia"/>
      <w:sz w:val="20"/>
      <w:szCs w:val="20"/>
    </w:rPr>
  </w:style>
  <w:style w:type="paragraph" w:customStyle="1" w:styleId="Standard">
    <w:name w:val="Standard"/>
    <w:rsid w:val="009D1F1E"/>
    <w:pPr>
      <w:widowControl w:val="0"/>
      <w:suppressAutoHyphens/>
      <w:autoSpaceDN w:val="0"/>
      <w:spacing w:after="0" w:line="240" w:lineRule="auto"/>
      <w:textAlignment w:val="baseline"/>
    </w:pPr>
    <w:rPr>
      <w:rFonts w:ascii="Liberation Sans" w:eastAsia="SimSun" w:hAnsi="Liberation Sans" w:cs="Mangal"/>
      <w:kern w:val="3"/>
      <w:sz w:val="24"/>
      <w:szCs w:val="24"/>
      <w:lang w:eastAsia="zh-CN" w:bidi="hi-IN"/>
    </w:rPr>
  </w:style>
  <w:style w:type="paragraph" w:styleId="En-ttedetabledesmatires">
    <w:name w:val="TOC Heading"/>
    <w:basedOn w:val="Titre1"/>
    <w:next w:val="Normal"/>
    <w:uiPriority w:val="39"/>
    <w:unhideWhenUsed/>
    <w:qFormat/>
    <w:rsid w:val="00F05B4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M2">
    <w:name w:val="toc 2"/>
    <w:basedOn w:val="Normal"/>
    <w:next w:val="Normal"/>
    <w:autoRedefine/>
    <w:uiPriority w:val="39"/>
    <w:unhideWhenUsed/>
    <w:rsid w:val="00F05B47"/>
    <w:pPr>
      <w:tabs>
        <w:tab w:val="right" w:leader="dot" w:pos="9736"/>
      </w:tabs>
      <w:spacing w:before="120" w:after="0"/>
    </w:pPr>
    <w:rPr>
      <w:rFonts w:eastAsia="Times New Roman" w:cstheme="minorHAnsi"/>
      <w:b/>
      <w:bCs/>
      <w:iCs/>
      <w:noProof/>
      <w:sz w:val="20"/>
      <w:szCs w:val="20"/>
      <w:lang w:eastAsia="fr-FR"/>
    </w:rPr>
  </w:style>
  <w:style w:type="paragraph" w:styleId="TM3">
    <w:name w:val="toc 3"/>
    <w:basedOn w:val="Normal"/>
    <w:next w:val="Normal"/>
    <w:autoRedefine/>
    <w:uiPriority w:val="39"/>
    <w:unhideWhenUsed/>
    <w:rsid w:val="00F05B47"/>
    <w:pPr>
      <w:spacing w:after="0"/>
      <w:ind w:left="440"/>
    </w:pPr>
    <w:rPr>
      <w:rFonts w:cstheme="minorHAnsi"/>
      <w:sz w:val="20"/>
      <w:szCs w:val="20"/>
    </w:rPr>
  </w:style>
  <w:style w:type="paragraph" w:styleId="TM1">
    <w:name w:val="toc 1"/>
    <w:basedOn w:val="Normal"/>
    <w:next w:val="Normal"/>
    <w:autoRedefine/>
    <w:uiPriority w:val="39"/>
    <w:unhideWhenUsed/>
    <w:rsid w:val="004E2643"/>
    <w:pPr>
      <w:tabs>
        <w:tab w:val="right" w:leader="dot" w:pos="9736"/>
      </w:tabs>
      <w:spacing w:before="120"/>
    </w:pPr>
    <w:rPr>
      <w:rFonts w:cstheme="minorHAnsi"/>
      <w:b/>
      <w:bCs/>
      <w:sz w:val="20"/>
      <w:szCs w:val="20"/>
    </w:rPr>
  </w:style>
  <w:style w:type="paragraph" w:styleId="TM4">
    <w:name w:val="toc 4"/>
    <w:basedOn w:val="Normal"/>
    <w:next w:val="Normal"/>
    <w:autoRedefine/>
    <w:uiPriority w:val="39"/>
    <w:unhideWhenUsed/>
    <w:rsid w:val="004E2643"/>
    <w:pPr>
      <w:tabs>
        <w:tab w:val="right" w:leader="dot" w:pos="9736"/>
      </w:tabs>
      <w:spacing w:after="0"/>
      <w:ind w:left="660"/>
    </w:pPr>
    <w:rPr>
      <w:rFonts w:cstheme="minorHAnsi"/>
      <w:noProof/>
      <w:color w:val="FF0000"/>
      <w:sz w:val="20"/>
      <w:szCs w:val="20"/>
    </w:rPr>
  </w:style>
  <w:style w:type="paragraph" w:styleId="TM5">
    <w:name w:val="toc 5"/>
    <w:basedOn w:val="Normal"/>
    <w:next w:val="Normal"/>
    <w:autoRedefine/>
    <w:uiPriority w:val="39"/>
    <w:unhideWhenUsed/>
    <w:rsid w:val="00F05B47"/>
    <w:pPr>
      <w:spacing w:after="0"/>
      <w:ind w:left="880"/>
    </w:pPr>
    <w:rPr>
      <w:rFonts w:cstheme="minorHAnsi"/>
      <w:sz w:val="20"/>
      <w:szCs w:val="20"/>
    </w:rPr>
  </w:style>
  <w:style w:type="paragraph" w:styleId="TM6">
    <w:name w:val="toc 6"/>
    <w:basedOn w:val="Normal"/>
    <w:next w:val="Normal"/>
    <w:autoRedefine/>
    <w:uiPriority w:val="39"/>
    <w:unhideWhenUsed/>
    <w:rsid w:val="00F05B47"/>
    <w:pPr>
      <w:spacing w:after="0"/>
      <w:ind w:left="1100"/>
    </w:pPr>
    <w:rPr>
      <w:rFonts w:cstheme="minorHAnsi"/>
      <w:sz w:val="20"/>
      <w:szCs w:val="20"/>
    </w:rPr>
  </w:style>
  <w:style w:type="paragraph" w:styleId="TM7">
    <w:name w:val="toc 7"/>
    <w:basedOn w:val="Normal"/>
    <w:next w:val="Normal"/>
    <w:autoRedefine/>
    <w:uiPriority w:val="39"/>
    <w:unhideWhenUsed/>
    <w:rsid w:val="00F05B47"/>
    <w:pPr>
      <w:spacing w:after="0"/>
      <w:ind w:left="1320"/>
    </w:pPr>
    <w:rPr>
      <w:rFonts w:cstheme="minorHAnsi"/>
      <w:sz w:val="20"/>
      <w:szCs w:val="20"/>
    </w:rPr>
  </w:style>
  <w:style w:type="paragraph" w:styleId="TM8">
    <w:name w:val="toc 8"/>
    <w:basedOn w:val="Normal"/>
    <w:next w:val="Normal"/>
    <w:autoRedefine/>
    <w:uiPriority w:val="39"/>
    <w:unhideWhenUsed/>
    <w:rsid w:val="00F05B47"/>
    <w:pPr>
      <w:spacing w:after="0"/>
      <w:ind w:left="1540"/>
    </w:pPr>
    <w:rPr>
      <w:rFonts w:cstheme="minorHAnsi"/>
      <w:sz w:val="20"/>
      <w:szCs w:val="20"/>
    </w:rPr>
  </w:style>
  <w:style w:type="paragraph" w:styleId="TM9">
    <w:name w:val="toc 9"/>
    <w:basedOn w:val="Normal"/>
    <w:next w:val="Normal"/>
    <w:autoRedefine/>
    <w:uiPriority w:val="39"/>
    <w:unhideWhenUsed/>
    <w:rsid w:val="00F05B47"/>
    <w:pPr>
      <w:spacing w:after="0"/>
      <w:ind w:left="1760"/>
    </w:pPr>
    <w:rPr>
      <w:rFonts w:cstheme="minorHAnsi"/>
      <w:sz w:val="20"/>
      <w:szCs w:val="20"/>
    </w:rPr>
  </w:style>
  <w:style w:type="character" w:customStyle="1" w:styleId="Titre4Car">
    <w:name w:val="Titre 4 Car"/>
    <w:basedOn w:val="Policepardfaut"/>
    <w:link w:val="Titre4"/>
    <w:uiPriority w:val="9"/>
    <w:rsid w:val="004E2643"/>
    <w:rPr>
      <w:b/>
      <w:color w:val="FF0000"/>
      <w:sz w:val="28"/>
    </w:rPr>
  </w:style>
  <w:style w:type="paragraph" w:styleId="En-tte">
    <w:name w:val="header"/>
    <w:basedOn w:val="Normal"/>
    <w:link w:val="En-tteCar"/>
    <w:uiPriority w:val="99"/>
    <w:unhideWhenUsed/>
    <w:rsid w:val="005273FE"/>
    <w:pPr>
      <w:tabs>
        <w:tab w:val="center" w:pos="4536"/>
        <w:tab w:val="right" w:pos="9072"/>
      </w:tabs>
      <w:spacing w:after="0" w:line="240" w:lineRule="auto"/>
    </w:pPr>
  </w:style>
  <w:style w:type="character" w:customStyle="1" w:styleId="En-tteCar">
    <w:name w:val="En-tête Car"/>
    <w:basedOn w:val="Policepardfaut"/>
    <w:link w:val="En-tte"/>
    <w:uiPriority w:val="99"/>
    <w:rsid w:val="005273FE"/>
  </w:style>
  <w:style w:type="paragraph" w:styleId="Pieddepage">
    <w:name w:val="footer"/>
    <w:basedOn w:val="Normal"/>
    <w:link w:val="PieddepageCar"/>
    <w:uiPriority w:val="99"/>
    <w:unhideWhenUsed/>
    <w:rsid w:val="005273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4638">
      <w:bodyDiv w:val="1"/>
      <w:marLeft w:val="0"/>
      <w:marRight w:val="0"/>
      <w:marTop w:val="0"/>
      <w:marBottom w:val="0"/>
      <w:divBdr>
        <w:top w:val="none" w:sz="0" w:space="0" w:color="auto"/>
        <w:left w:val="none" w:sz="0" w:space="0" w:color="auto"/>
        <w:bottom w:val="none" w:sz="0" w:space="0" w:color="auto"/>
        <w:right w:val="none" w:sz="0" w:space="0" w:color="auto"/>
      </w:divBdr>
      <w:divsChild>
        <w:div w:id="381951716">
          <w:marLeft w:val="0"/>
          <w:marRight w:val="0"/>
          <w:marTop w:val="0"/>
          <w:marBottom w:val="0"/>
          <w:divBdr>
            <w:top w:val="none" w:sz="0" w:space="0" w:color="auto"/>
            <w:left w:val="none" w:sz="0" w:space="0" w:color="auto"/>
            <w:bottom w:val="none" w:sz="0" w:space="0" w:color="auto"/>
            <w:right w:val="none" w:sz="0" w:space="0" w:color="auto"/>
          </w:divBdr>
          <w:divsChild>
            <w:div w:id="1144394063">
              <w:marLeft w:val="0"/>
              <w:marRight w:val="0"/>
              <w:marTop w:val="0"/>
              <w:marBottom w:val="0"/>
              <w:divBdr>
                <w:top w:val="none" w:sz="0" w:space="0" w:color="auto"/>
                <w:left w:val="none" w:sz="0" w:space="0" w:color="auto"/>
                <w:bottom w:val="none" w:sz="0" w:space="0" w:color="auto"/>
                <w:right w:val="none" w:sz="0" w:space="0" w:color="auto"/>
              </w:divBdr>
              <w:divsChild>
                <w:div w:id="789251894">
                  <w:marLeft w:val="0"/>
                  <w:marRight w:val="0"/>
                  <w:marTop w:val="0"/>
                  <w:marBottom w:val="0"/>
                  <w:divBdr>
                    <w:top w:val="none" w:sz="0" w:space="0" w:color="auto"/>
                    <w:left w:val="none" w:sz="0" w:space="0" w:color="auto"/>
                    <w:bottom w:val="none" w:sz="0" w:space="0" w:color="auto"/>
                    <w:right w:val="none" w:sz="0" w:space="0" w:color="auto"/>
                  </w:divBdr>
                </w:div>
                <w:div w:id="826701588">
                  <w:marLeft w:val="0"/>
                  <w:marRight w:val="0"/>
                  <w:marTop w:val="0"/>
                  <w:marBottom w:val="0"/>
                  <w:divBdr>
                    <w:top w:val="none" w:sz="0" w:space="0" w:color="auto"/>
                    <w:left w:val="none" w:sz="0" w:space="0" w:color="auto"/>
                    <w:bottom w:val="none" w:sz="0" w:space="0" w:color="auto"/>
                    <w:right w:val="none" w:sz="0" w:space="0" w:color="auto"/>
                  </w:divBdr>
                </w:div>
                <w:div w:id="2013219036">
                  <w:marLeft w:val="0"/>
                  <w:marRight w:val="0"/>
                  <w:marTop w:val="0"/>
                  <w:marBottom w:val="0"/>
                  <w:divBdr>
                    <w:top w:val="none" w:sz="0" w:space="0" w:color="auto"/>
                    <w:left w:val="none" w:sz="0" w:space="0" w:color="auto"/>
                    <w:bottom w:val="none" w:sz="0" w:space="0" w:color="auto"/>
                    <w:right w:val="none" w:sz="0" w:space="0" w:color="auto"/>
                  </w:divBdr>
                </w:div>
                <w:div w:id="841118129">
                  <w:marLeft w:val="0"/>
                  <w:marRight w:val="0"/>
                  <w:marTop w:val="0"/>
                  <w:marBottom w:val="0"/>
                  <w:divBdr>
                    <w:top w:val="none" w:sz="0" w:space="0" w:color="auto"/>
                    <w:left w:val="none" w:sz="0" w:space="0" w:color="auto"/>
                    <w:bottom w:val="none" w:sz="0" w:space="0" w:color="auto"/>
                    <w:right w:val="none" w:sz="0" w:space="0" w:color="auto"/>
                  </w:divBdr>
                </w:div>
                <w:div w:id="13422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992">
      <w:bodyDiv w:val="1"/>
      <w:marLeft w:val="0"/>
      <w:marRight w:val="0"/>
      <w:marTop w:val="0"/>
      <w:marBottom w:val="0"/>
      <w:divBdr>
        <w:top w:val="none" w:sz="0" w:space="0" w:color="auto"/>
        <w:left w:val="none" w:sz="0" w:space="0" w:color="auto"/>
        <w:bottom w:val="none" w:sz="0" w:space="0" w:color="auto"/>
        <w:right w:val="none" w:sz="0" w:space="0" w:color="auto"/>
      </w:divBdr>
      <w:divsChild>
        <w:div w:id="456140987">
          <w:marLeft w:val="0"/>
          <w:marRight w:val="0"/>
          <w:marTop w:val="0"/>
          <w:marBottom w:val="0"/>
          <w:divBdr>
            <w:top w:val="none" w:sz="0" w:space="0" w:color="auto"/>
            <w:left w:val="none" w:sz="0" w:space="0" w:color="auto"/>
            <w:bottom w:val="none" w:sz="0" w:space="0" w:color="auto"/>
            <w:right w:val="none" w:sz="0" w:space="0" w:color="auto"/>
          </w:divBdr>
          <w:divsChild>
            <w:div w:id="864950107">
              <w:marLeft w:val="0"/>
              <w:marRight w:val="0"/>
              <w:marTop w:val="0"/>
              <w:marBottom w:val="0"/>
              <w:divBdr>
                <w:top w:val="none" w:sz="0" w:space="0" w:color="auto"/>
                <w:left w:val="none" w:sz="0" w:space="0" w:color="auto"/>
                <w:bottom w:val="none" w:sz="0" w:space="0" w:color="auto"/>
                <w:right w:val="none" w:sz="0" w:space="0" w:color="auto"/>
              </w:divBdr>
              <w:divsChild>
                <w:div w:id="167912134">
                  <w:marLeft w:val="0"/>
                  <w:marRight w:val="0"/>
                  <w:marTop w:val="0"/>
                  <w:marBottom w:val="0"/>
                  <w:divBdr>
                    <w:top w:val="none" w:sz="0" w:space="0" w:color="auto"/>
                    <w:left w:val="none" w:sz="0" w:space="0" w:color="auto"/>
                    <w:bottom w:val="none" w:sz="0" w:space="0" w:color="auto"/>
                    <w:right w:val="none" w:sz="0" w:space="0" w:color="auto"/>
                  </w:divBdr>
                </w:div>
                <w:div w:id="114756483">
                  <w:marLeft w:val="0"/>
                  <w:marRight w:val="0"/>
                  <w:marTop w:val="0"/>
                  <w:marBottom w:val="0"/>
                  <w:divBdr>
                    <w:top w:val="none" w:sz="0" w:space="0" w:color="auto"/>
                    <w:left w:val="none" w:sz="0" w:space="0" w:color="auto"/>
                    <w:bottom w:val="none" w:sz="0" w:space="0" w:color="auto"/>
                    <w:right w:val="none" w:sz="0" w:space="0" w:color="auto"/>
                  </w:divBdr>
                </w:div>
                <w:div w:id="844562494">
                  <w:marLeft w:val="0"/>
                  <w:marRight w:val="0"/>
                  <w:marTop w:val="0"/>
                  <w:marBottom w:val="0"/>
                  <w:divBdr>
                    <w:top w:val="none" w:sz="0" w:space="0" w:color="auto"/>
                    <w:left w:val="none" w:sz="0" w:space="0" w:color="auto"/>
                    <w:bottom w:val="none" w:sz="0" w:space="0" w:color="auto"/>
                    <w:right w:val="none" w:sz="0" w:space="0" w:color="auto"/>
                  </w:divBdr>
                </w:div>
                <w:div w:id="1689140109">
                  <w:marLeft w:val="0"/>
                  <w:marRight w:val="0"/>
                  <w:marTop w:val="0"/>
                  <w:marBottom w:val="0"/>
                  <w:divBdr>
                    <w:top w:val="none" w:sz="0" w:space="0" w:color="auto"/>
                    <w:left w:val="none" w:sz="0" w:space="0" w:color="auto"/>
                    <w:bottom w:val="none" w:sz="0" w:space="0" w:color="auto"/>
                    <w:right w:val="none" w:sz="0" w:space="0" w:color="auto"/>
                  </w:divBdr>
                </w:div>
                <w:div w:id="7506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2090">
      <w:bodyDiv w:val="1"/>
      <w:marLeft w:val="0"/>
      <w:marRight w:val="0"/>
      <w:marTop w:val="0"/>
      <w:marBottom w:val="0"/>
      <w:divBdr>
        <w:top w:val="none" w:sz="0" w:space="0" w:color="auto"/>
        <w:left w:val="none" w:sz="0" w:space="0" w:color="auto"/>
        <w:bottom w:val="none" w:sz="0" w:space="0" w:color="auto"/>
        <w:right w:val="none" w:sz="0" w:space="0" w:color="auto"/>
      </w:divBdr>
      <w:divsChild>
        <w:div w:id="1326440">
          <w:marLeft w:val="0"/>
          <w:marRight w:val="0"/>
          <w:marTop w:val="0"/>
          <w:marBottom w:val="0"/>
          <w:divBdr>
            <w:top w:val="none" w:sz="0" w:space="0" w:color="auto"/>
            <w:left w:val="none" w:sz="0" w:space="0" w:color="auto"/>
            <w:bottom w:val="none" w:sz="0" w:space="0" w:color="auto"/>
            <w:right w:val="none" w:sz="0" w:space="0" w:color="auto"/>
          </w:divBdr>
          <w:divsChild>
            <w:div w:id="1611428642">
              <w:marLeft w:val="0"/>
              <w:marRight w:val="0"/>
              <w:marTop w:val="0"/>
              <w:marBottom w:val="0"/>
              <w:divBdr>
                <w:top w:val="none" w:sz="0" w:space="0" w:color="auto"/>
                <w:left w:val="none" w:sz="0" w:space="0" w:color="auto"/>
                <w:bottom w:val="none" w:sz="0" w:space="0" w:color="auto"/>
                <w:right w:val="none" w:sz="0" w:space="0" w:color="auto"/>
              </w:divBdr>
              <w:divsChild>
                <w:div w:id="632491031">
                  <w:marLeft w:val="0"/>
                  <w:marRight w:val="0"/>
                  <w:marTop w:val="0"/>
                  <w:marBottom w:val="0"/>
                  <w:divBdr>
                    <w:top w:val="none" w:sz="0" w:space="0" w:color="auto"/>
                    <w:left w:val="none" w:sz="0" w:space="0" w:color="auto"/>
                    <w:bottom w:val="none" w:sz="0" w:space="0" w:color="auto"/>
                    <w:right w:val="none" w:sz="0" w:space="0" w:color="auto"/>
                  </w:divBdr>
                  <w:divsChild>
                    <w:div w:id="1689332777">
                      <w:marLeft w:val="0"/>
                      <w:marRight w:val="0"/>
                      <w:marTop w:val="0"/>
                      <w:marBottom w:val="0"/>
                      <w:divBdr>
                        <w:top w:val="none" w:sz="0" w:space="0" w:color="auto"/>
                        <w:left w:val="none" w:sz="0" w:space="0" w:color="auto"/>
                        <w:bottom w:val="none" w:sz="0" w:space="0" w:color="auto"/>
                        <w:right w:val="none" w:sz="0" w:space="0" w:color="auto"/>
                      </w:divBdr>
                      <w:divsChild>
                        <w:div w:id="6246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95530">
              <w:marLeft w:val="0"/>
              <w:marRight w:val="0"/>
              <w:marTop w:val="0"/>
              <w:marBottom w:val="0"/>
              <w:divBdr>
                <w:top w:val="none" w:sz="0" w:space="0" w:color="auto"/>
                <w:left w:val="none" w:sz="0" w:space="0" w:color="auto"/>
                <w:bottom w:val="none" w:sz="0" w:space="0" w:color="auto"/>
                <w:right w:val="none" w:sz="0" w:space="0" w:color="auto"/>
              </w:divBdr>
              <w:divsChild>
                <w:div w:id="2314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02">
          <w:marLeft w:val="0"/>
          <w:marRight w:val="0"/>
          <w:marTop w:val="0"/>
          <w:marBottom w:val="0"/>
          <w:divBdr>
            <w:top w:val="none" w:sz="0" w:space="0" w:color="auto"/>
            <w:left w:val="none" w:sz="0" w:space="0" w:color="auto"/>
            <w:bottom w:val="none" w:sz="0" w:space="0" w:color="auto"/>
            <w:right w:val="none" w:sz="0" w:space="0" w:color="auto"/>
          </w:divBdr>
          <w:divsChild>
            <w:div w:id="371153226">
              <w:marLeft w:val="0"/>
              <w:marRight w:val="0"/>
              <w:marTop w:val="0"/>
              <w:marBottom w:val="0"/>
              <w:divBdr>
                <w:top w:val="none" w:sz="0" w:space="0" w:color="auto"/>
                <w:left w:val="none" w:sz="0" w:space="0" w:color="auto"/>
                <w:bottom w:val="none" w:sz="0" w:space="0" w:color="auto"/>
                <w:right w:val="none" w:sz="0" w:space="0" w:color="auto"/>
              </w:divBdr>
              <w:divsChild>
                <w:div w:id="580332014">
                  <w:marLeft w:val="0"/>
                  <w:marRight w:val="0"/>
                  <w:marTop w:val="0"/>
                  <w:marBottom w:val="0"/>
                  <w:divBdr>
                    <w:top w:val="none" w:sz="0" w:space="0" w:color="auto"/>
                    <w:left w:val="none" w:sz="0" w:space="0" w:color="auto"/>
                    <w:bottom w:val="none" w:sz="0" w:space="0" w:color="auto"/>
                    <w:right w:val="none" w:sz="0" w:space="0" w:color="auto"/>
                  </w:divBdr>
                  <w:divsChild>
                    <w:div w:id="13979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6158">
              <w:marLeft w:val="0"/>
              <w:marRight w:val="0"/>
              <w:marTop w:val="0"/>
              <w:marBottom w:val="0"/>
              <w:divBdr>
                <w:top w:val="none" w:sz="0" w:space="0" w:color="auto"/>
                <w:left w:val="none" w:sz="0" w:space="0" w:color="auto"/>
                <w:bottom w:val="none" w:sz="0" w:space="0" w:color="auto"/>
                <w:right w:val="none" w:sz="0" w:space="0" w:color="auto"/>
              </w:divBdr>
              <w:divsChild>
                <w:div w:id="1476952022">
                  <w:marLeft w:val="0"/>
                  <w:marRight w:val="0"/>
                  <w:marTop w:val="0"/>
                  <w:marBottom w:val="0"/>
                  <w:divBdr>
                    <w:top w:val="none" w:sz="0" w:space="0" w:color="auto"/>
                    <w:left w:val="none" w:sz="0" w:space="0" w:color="auto"/>
                    <w:bottom w:val="none" w:sz="0" w:space="0" w:color="auto"/>
                    <w:right w:val="none" w:sz="0" w:space="0" w:color="auto"/>
                  </w:divBdr>
                  <w:divsChild>
                    <w:div w:id="786195305">
                      <w:marLeft w:val="0"/>
                      <w:marRight w:val="0"/>
                      <w:marTop w:val="0"/>
                      <w:marBottom w:val="0"/>
                      <w:divBdr>
                        <w:top w:val="none" w:sz="0" w:space="0" w:color="auto"/>
                        <w:left w:val="none" w:sz="0" w:space="0" w:color="auto"/>
                        <w:bottom w:val="none" w:sz="0" w:space="0" w:color="auto"/>
                        <w:right w:val="none" w:sz="0" w:space="0" w:color="auto"/>
                      </w:divBdr>
                      <w:divsChild>
                        <w:div w:id="4518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6888">
          <w:marLeft w:val="0"/>
          <w:marRight w:val="0"/>
          <w:marTop w:val="0"/>
          <w:marBottom w:val="0"/>
          <w:divBdr>
            <w:top w:val="none" w:sz="0" w:space="0" w:color="auto"/>
            <w:left w:val="none" w:sz="0" w:space="0" w:color="auto"/>
            <w:bottom w:val="none" w:sz="0" w:space="0" w:color="auto"/>
            <w:right w:val="none" w:sz="0" w:space="0" w:color="auto"/>
          </w:divBdr>
          <w:divsChild>
            <w:div w:id="1018583613">
              <w:marLeft w:val="0"/>
              <w:marRight w:val="0"/>
              <w:marTop w:val="0"/>
              <w:marBottom w:val="0"/>
              <w:divBdr>
                <w:top w:val="none" w:sz="0" w:space="0" w:color="auto"/>
                <w:left w:val="none" w:sz="0" w:space="0" w:color="auto"/>
                <w:bottom w:val="none" w:sz="0" w:space="0" w:color="auto"/>
                <w:right w:val="none" w:sz="0" w:space="0" w:color="auto"/>
              </w:divBdr>
              <w:divsChild>
                <w:div w:id="1648631448">
                  <w:marLeft w:val="0"/>
                  <w:marRight w:val="0"/>
                  <w:marTop w:val="0"/>
                  <w:marBottom w:val="0"/>
                  <w:divBdr>
                    <w:top w:val="none" w:sz="0" w:space="0" w:color="auto"/>
                    <w:left w:val="none" w:sz="0" w:space="0" w:color="auto"/>
                    <w:bottom w:val="none" w:sz="0" w:space="0" w:color="auto"/>
                    <w:right w:val="none" w:sz="0" w:space="0" w:color="auto"/>
                  </w:divBdr>
                  <w:divsChild>
                    <w:div w:id="1103257202">
                      <w:marLeft w:val="0"/>
                      <w:marRight w:val="0"/>
                      <w:marTop w:val="0"/>
                      <w:marBottom w:val="0"/>
                      <w:divBdr>
                        <w:top w:val="none" w:sz="0" w:space="0" w:color="auto"/>
                        <w:left w:val="none" w:sz="0" w:space="0" w:color="auto"/>
                        <w:bottom w:val="none" w:sz="0" w:space="0" w:color="auto"/>
                        <w:right w:val="none" w:sz="0" w:space="0" w:color="auto"/>
                      </w:divBdr>
                      <w:divsChild>
                        <w:div w:id="15438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39535">
          <w:marLeft w:val="0"/>
          <w:marRight w:val="0"/>
          <w:marTop w:val="0"/>
          <w:marBottom w:val="0"/>
          <w:divBdr>
            <w:top w:val="none" w:sz="0" w:space="0" w:color="auto"/>
            <w:left w:val="none" w:sz="0" w:space="0" w:color="auto"/>
            <w:bottom w:val="none" w:sz="0" w:space="0" w:color="auto"/>
            <w:right w:val="none" w:sz="0" w:space="0" w:color="auto"/>
          </w:divBdr>
          <w:divsChild>
            <w:div w:id="716318739">
              <w:marLeft w:val="0"/>
              <w:marRight w:val="0"/>
              <w:marTop w:val="0"/>
              <w:marBottom w:val="0"/>
              <w:divBdr>
                <w:top w:val="none" w:sz="0" w:space="0" w:color="auto"/>
                <w:left w:val="none" w:sz="0" w:space="0" w:color="auto"/>
                <w:bottom w:val="none" w:sz="0" w:space="0" w:color="auto"/>
                <w:right w:val="none" w:sz="0" w:space="0" w:color="auto"/>
              </w:divBdr>
              <w:divsChild>
                <w:div w:id="415828083">
                  <w:marLeft w:val="0"/>
                  <w:marRight w:val="0"/>
                  <w:marTop w:val="0"/>
                  <w:marBottom w:val="0"/>
                  <w:divBdr>
                    <w:top w:val="none" w:sz="0" w:space="0" w:color="auto"/>
                    <w:left w:val="none" w:sz="0" w:space="0" w:color="auto"/>
                    <w:bottom w:val="none" w:sz="0" w:space="0" w:color="auto"/>
                    <w:right w:val="none" w:sz="0" w:space="0" w:color="auto"/>
                  </w:divBdr>
                </w:div>
              </w:divsChild>
            </w:div>
            <w:div w:id="986129518">
              <w:marLeft w:val="0"/>
              <w:marRight w:val="0"/>
              <w:marTop w:val="0"/>
              <w:marBottom w:val="0"/>
              <w:divBdr>
                <w:top w:val="none" w:sz="0" w:space="0" w:color="auto"/>
                <w:left w:val="none" w:sz="0" w:space="0" w:color="auto"/>
                <w:bottom w:val="none" w:sz="0" w:space="0" w:color="auto"/>
                <w:right w:val="none" w:sz="0" w:space="0" w:color="auto"/>
              </w:divBdr>
              <w:divsChild>
                <w:div w:id="418067728">
                  <w:marLeft w:val="0"/>
                  <w:marRight w:val="0"/>
                  <w:marTop w:val="0"/>
                  <w:marBottom w:val="0"/>
                  <w:divBdr>
                    <w:top w:val="none" w:sz="0" w:space="0" w:color="auto"/>
                    <w:left w:val="none" w:sz="0" w:space="0" w:color="auto"/>
                    <w:bottom w:val="none" w:sz="0" w:space="0" w:color="auto"/>
                    <w:right w:val="none" w:sz="0" w:space="0" w:color="auto"/>
                  </w:divBdr>
                  <w:divsChild>
                    <w:div w:id="1829662765">
                      <w:marLeft w:val="0"/>
                      <w:marRight w:val="0"/>
                      <w:marTop w:val="0"/>
                      <w:marBottom w:val="0"/>
                      <w:divBdr>
                        <w:top w:val="none" w:sz="0" w:space="0" w:color="auto"/>
                        <w:left w:val="none" w:sz="0" w:space="0" w:color="auto"/>
                        <w:bottom w:val="none" w:sz="0" w:space="0" w:color="auto"/>
                        <w:right w:val="none" w:sz="0" w:space="0" w:color="auto"/>
                      </w:divBdr>
                      <w:divsChild>
                        <w:div w:id="20075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8730">
          <w:marLeft w:val="0"/>
          <w:marRight w:val="0"/>
          <w:marTop w:val="0"/>
          <w:marBottom w:val="0"/>
          <w:divBdr>
            <w:top w:val="none" w:sz="0" w:space="0" w:color="auto"/>
            <w:left w:val="none" w:sz="0" w:space="0" w:color="auto"/>
            <w:bottom w:val="none" w:sz="0" w:space="0" w:color="auto"/>
            <w:right w:val="none" w:sz="0" w:space="0" w:color="auto"/>
          </w:divBdr>
          <w:divsChild>
            <w:div w:id="1292175094">
              <w:marLeft w:val="0"/>
              <w:marRight w:val="0"/>
              <w:marTop w:val="0"/>
              <w:marBottom w:val="0"/>
              <w:divBdr>
                <w:top w:val="none" w:sz="0" w:space="0" w:color="auto"/>
                <w:left w:val="none" w:sz="0" w:space="0" w:color="auto"/>
                <w:bottom w:val="none" w:sz="0" w:space="0" w:color="auto"/>
                <w:right w:val="none" w:sz="0" w:space="0" w:color="auto"/>
              </w:divBdr>
              <w:divsChild>
                <w:div w:id="247471618">
                  <w:marLeft w:val="0"/>
                  <w:marRight w:val="0"/>
                  <w:marTop w:val="0"/>
                  <w:marBottom w:val="0"/>
                  <w:divBdr>
                    <w:top w:val="none" w:sz="0" w:space="0" w:color="auto"/>
                    <w:left w:val="none" w:sz="0" w:space="0" w:color="auto"/>
                    <w:bottom w:val="none" w:sz="0" w:space="0" w:color="auto"/>
                    <w:right w:val="none" w:sz="0" w:space="0" w:color="auto"/>
                  </w:divBdr>
                  <w:divsChild>
                    <w:div w:id="1961259433">
                      <w:marLeft w:val="0"/>
                      <w:marRight w:val="0"/>
                      <w:marTop w:val="0"/>
                      <w:marBottom w:val="0"/>
                      <w:divBdr>
                        <w:top w:val="none" w:sz="0" w:space="0" w:color="auto"/>
                        <w:left w:val="none" w:sz="0" w:space="0" w:color="auto"/>
                        <w:bottom w:val="none" w:sz="0" w:space="0" w:color="auto"/>
                        <w:right w:val="none" w:sz="0" w:space="0" w:color="auto"/>
                      </w:divBdr>
                      <w:divsChild>
                        <w:div w:id="655957337">
                          <w:marLeft w:val="0"/>
                          <w:marRight w:val="0"/>
                          <w:marTop w:val="0"/>
                          <w:marBottom w:val="0"/>
                          <w:divBdr>
                            <w:top w:val="none" w:sz="0" w:space="0" w:color="auto"/>
                            <w:left w:val="none" w:sz="0" w:space="0" w:color="auto"/>
                            <w:bottom w:val="none" w:sz="0" w:space="0" w:color="auto"/>
                            <w:right w:val="none" w:sz="0" w:space="0" w:color="auto"/>
                          </w:divBdr>
                          <w:divsChild>
                            <w:div w:id="13086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58778">
              <w:marLeft w:val="0"/>
              <w:marRight w:val="0"/>
              <w:marTop w:val="0"/>
              <w:marBottom w:val="0"/>
              <w:divBdr>
                <w:top w:val="none" w:sz="0" w:space="0" w:color="auto"/>
                <w:left w:val="none" w:sz="0" w:space="0" w:color="auto"/>
                <w:bottom w:val="none" w:sz="0" w:space="0" w:color="auto"/>
                <w:right w:val="none" w:sz="0" w:space="0" w:color="auto"/>
              </w:divBdr>
              <w:divsChild>
                <w:div w:id="1801652437">
                  <w:marLeft w:val="0"/>
                  <w:marRight w:val="0"/>
                  <w:marTop w:val="0"/>
                  <w:marBottom w:val="0"/>
                  <w:divBdr>
                    <w:top w:val="none" w:sz="0" w:space="0" w:color="auto"/>
                    <w:left w:val="none" w:sz="0" w:space="0" w:color="auto"/>
                    <w:bottom w:val="none" w:sz="0" w:space="0" w:color="auto"/>
                    <w:right w:val="none" w:sz="0" w:space="0" w:color="auto"/>
                  </w:divBdr>
                  <w:divsChild>
                    <w:div w:id="1992635322">
                      <w:marLeft w:val="0"/>
                      <w:marRight w:val="0"/>
                      <w:marTop w:val="0"/>
                      <w:marBottom w:val="0"/>
                      <w:divBdr>
                        <w:top w:val="none" w:sz="0" w:space="0" w:color="auto"/>
                        <w:left w:val="none" w:sz="0" w:space="0" w:color="auto"/>
                        <w:bottom w:val="none" w:sz="0" w:space="0" w:color="auto"/>
                        <w:right w:val="none" w:sz="0" w:space="0" w:color="auto"/>
                      </w:divBdr>
                      <w:divsChild>
                        <w:div w:id="1534880101">
                          <w:marLeft w:val="0"/>
                          <w:marRight w:val="0"/>
                          <w:marTop w:val="0"/>
                          <w:marBottom w:val="0"/>
                          <w:divBdr>
                            <w:top w:val="none" w:sz="0" w:space="0" w:color="auto"/>
                            <w:left w:val="none" w:sz="0" w:space="0" w:color="auto"/>
                            <w:bottom w:val="none" w:sz="0" w:space="0" w:color="auto"/>
                            <w:right w:val="none" w:sz="0" w:space="0" w:color="auto"/>
                          </w:divBdr>
                          <w:divsChild>
                            <w:div w:id="1826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17757">
          <w:marLeft w:val="0"/>
          <w:marRight w:val="0"/>
          <w:marTop w:val="0"/>
          <w:marBottom w:val="0"/>
          <w:divBdr>
            <w:top w:val="none" w:sz="0" w:space="0" w:color="auto"/>
            <w:left w:val="none" w:sz="0" w:space="0" w:color="auto"/>
            <w:bottom w:val="none" w:sz="0" w:space="0" w:color="auto"/>
            <w:right w:val="none" w:sz="0" w:space="0" w:color="auto"/>
          </w:divBdr>
          <w:divsChild>
            <w:div w:id="1117989677">
              <w:marLeft w:val="0"/>
              <w:marRight w:val="0"/>
              <w:marTop w:val="0"/>
              <w:marBottom w:val="0"/>
              <w:divBdr>
                <w:top w:val="none" w:sz="0" w:space="0" w:color="auto"/>
                <w:left w:val="none" w:sz="0" w:space="0" w:color="auto"/>
                <w:bottom w:val="none" w:sz="0" w:space="0" w:color="auto"/>
                <w:right w:val="none" w:sz="0" w:space="0" w:color="auto"/>
              </w:divBdr>
              <w:divsChild>
                <w:div w:id="19099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446">
          <w:marLeft w:val="0"/>
          <w:marRight w:val="0"/>
          <w:marTop w:val="0"/>
          <w:marBottom w:val="0"/>
          <w:divBdr>
            <w:top w:val="none" w:sz="0" w:space="0" w:color="auto"/>
            <w:left w:val="none" w:sz="0" w:space="0" w:color="auto"/>
            <w:bottom w:val="none" w:sz="0" w:space="0" w:color="auto"/>
            <w:right w:val="none" w:sz="0" w:space="0" w:color="auto"/>
          </w:divBdr>
          <w:divsChild>
            <w:div w:id="1523199943">
              <w:marLeft w:val="0"/>
              <w:marRight w:val="0"/>
              <w:marTop w:val="0"/>
              <w:marBottom w:val="0"/>
              <w:divBdr>
                <w:top w:val="none" w:sz="0" w:space="0" w:color="auto"/>
                <w:left w:val="none" w:sz="0" w:space="0" w:color="auto"/>
                <w:bottom w:val="none" w:sz="0" w:space="0" w:color="auto"/>
                <w:right w:val="none" w:sz="0" w:space="0" w:color="auto"/>
              </w:divBdr>
            </w:div>
          </w:divsChild>
        </w:div>
        <w:div w:id="111049781">
          <w:marLeft w:val="0"/>
          <w:marRight w:val="0"/>
          <w:marTop w:val="0"/>
          <w:marBottom w:val="0"/>
          <w:divBdr>
            <w:top w:val="none" w:sz="0" w:space="0" w:color="auto"/>
            <w:left w:val="none" w:sz="0" w:space="0" w:color="auto"/>
            <w:bottom w:val="none" w:sz="0" w:space="0" w:color="auto"/>
            <w:right w:val="none" w:sz="0" w:space="0" w:color="auto"/>
          </w:divBdr>
          <w:divsChild>
            <w:div w:id="1923948543">
              <w:marLeft w:val="0"/>
              <w:marRight w:val="0"/>
              <w:marTop w:val="0"/>
              <w:marBottom w:val="0"/>
              <w:divBdr>
                <w:top w:val="none" w:sz="0" w:space="0" w:color="auto"/>
                <w:left w:val="none" w:sz="0" w:space="0" w:color="auto"/>
                <w:bottom w:val="none" w:sz="0" w:space="0" w:color="auto"/>
                <w:right w:val="none" w:sz="0" w:space="0" w:color="auto"/>
              </w:divBdr>
              <w:divsChild>
                <w:div w:id="889346117">
                  <w:marLeft w:val="0"/>
                  <w:marRight w:val="0"/>
                  <w:marTop w:val="0"/>
                  <w:marBottom w:val="0"/>
                  <w:divBdr>
                    <w:top w:val="none" w:sz="0" w:space="0" w:color="auto"/>
                    <w:left w:val="none" w:sz="0" w:space="0" w:color="auto"/>
                    <w:bottom w:val="none" w:sz="0" w:space="0" w:color="auto"/>
                    <w:right w:val="none" w:sz="0" w:space="0" w:color="auto"/>
                  </w:divBdr>
                  <w:divsChild>
                    <w:div w:id="20759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4827">
          <w:marLeft w:val="0"/>
          <w:marRight w:val="0"/>
          <w:marTop w:val="0"/>
          <w:marBottom w:val="0"/>
          <w:divBdr>
            <w:top w:val="none" w:sz="0" w:space="0" w:color="auto"/>
            <w:left w:val="none" w:sz="0" w:space="0" w:color="auto"/>
            <w:bottom w:val="none" w:sz="0" w:space="0" w:color="auto"/>
            <w:right w:val="none" w:sz="0" w:space="0" w:color="auto"/>
          </w:divBdr>
          <w:divsChild>
            <w:div w:id="658850677">
              <w:marLeft w:val="0"/>
              <w:marRight w:val="0"/>
              <w:marTop w:val="0"/>
              <w:marBottom w:val="0"/>
              <w:divBdr>
                <w:top w:val="none" w:sz="0" w:space="0" w:color="auto"/>
                <w:left w:val="none" w:sz="0" w:space="0" w:color="auto"/>
                <w:bottom w:val="none" w:sz="0" w:space="0" w:color="auto"/>
                <w:right w:val="none" w:sz="0" w:space="0" w:color="auto"/>
              </w:divBdr>
              <w:divsChild>
                <w:div w:id="17251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3626">
          <w:marLeft w:val="0"/>
          <w:marRight w:val="0"/>
          <w:marTop w:val="0"/>
          <w:marBottom w:val="0"/>
          <w:divBdr>
            <w:top w:val="none" w:sz="0" w:space="0" w:color="auto"/>
            <w:left w:val="none" w:sz="0" w:space="0" w:color="auto"/>
            <w:bottom w:val="none" w:sz="0" w:space="0" w:color="auto"/>
            <w:right w:val="none" w:sz="0" w:space="0" w:color="auto"/>
          </w:divBdr>
          <w:divsChild>
            <w:div w:id="665404194">
              <w:marLeft w:val="0"/>
              <w:marRight w:val="0"/>
              <w:marTop w:val="0"/>
              <w:marBottom w:val="0"/>
              <w:divBdr>
                <w:top w:val="none" w:sz="0" w:space="0" w:color="auto"/>
                <w:left w:val="none" w:sz="0" w:space="0" w:color="auto"/>
                <w:bottom w:val="none" w:sz="0" w:space="0" w:color="auto"/>
                <w:right w:val="none" w:sz="0" w:space="0" w:color="auto"/>
              </w:divBdr>
              <w:divsChild>
                <w:div w:id="1214926040">
                  <w:marLeft w:val="0"/>
                  <w:marRight w:val="0"/>
                  <w:marTop w:val="0"/>
                  <w:marBottom w:val="0"/>
                  <w:divBdr>
                    <w:top w:val="none" w:sz="0" w:space="0" w:color="auto"/>
                    <w:left w:val="none" w:sz="0" w:space="0" w:color="auto"/>
                    <w:bottom w:val="none" w:sz="0" w:space="0" w:color="auto"/>
                    <w:right w:val="none" w:sz="0" w:space="0" w:color="auto"/>
                  </w:divBdr>
                </w:div>
              </w:divsChild>
            </w:div>
            <w:div w:id="2070688323">
              <w:marLeft w:val="0"/>
              <w:marRight w:val="0"/>
              <w:marTop w:val="0"/>
              <w:marBottom w:val="0"/>
              <w:divBdr>
                <w:top w:val="none" w:sz="0" w:space="0" w:color="auto"/>
                <w:left w:val="none" w:sz="0" w:space="0" w:color="auto"/>
                <w:bottom w:val="none" w:sz="0" w:space="0" w:color="auto"/>
                <w:right w:val="none" w:sz="0" w:space="0" w:color="auto"/>
              </w:divBdr>
              <w:divsChild>
                <w:div w:id="1118372567">
                  <w:marLeft w:val="0"/>
                  <w:marRight w:val="0"/>
                  <w:marTop w:val="0"/>
                  <w:marBottom w:val="0"/>
                  <w:divBdr>
                    <w:top w:val="none" w:sz="0" w:space="0" w:color="auto"/>
                    <w:left w:val="none" w:sz="0" w:space="0" w:color="auto"/>
                    <w:bottom w:val="none" w:sz="0" w:space="0" w:color="auto"/>
                    <w:right w:val="none" w:sz="0" w:space="0" w:color="auto"/>
                  </w:divBdr>
                  <w:divsChild>
                    <w:div w:id="284505954">
                      <w:marLeft w:val="0"/>
                      <w:marRight w:val="0"/>
                      <w:marTop w:val="0"/>
                      <w:marBottom w:val="0"/>
                      <w:divBdr>
                        <w:top w:val="none" w:sz="0" w:space="0" w:color="auto"/>
                        <w:left w:val="none" w:sz="0" w:space="0" w:color="auto"/>
                        <w:bottom w:val="none" w:sz="0" w:space="0" w:color="auto"/>
                        <w:right w:val="none" w:sz="0" w:space="0" w:color="auto"/>
                      </w:divBdr>
                      <w:divsChild>
                        <w:div w:id="922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8842">
          <w:marLeft w:val="0"/>
          <w:marRight w:val="0"/>
          <w:marTop w:val="0"/>
          <w:marBottom w:val="0"/>
          <w:divBdr>
            <w:top w:val="none" w:sz="0" w:space="0" w:color="auto"/>
            <w:left w:val="none" w:sz="0" w:space="0" w:color="auto"/>
            <w:bottom w:val="none" w:sz="0" w:space="0" w:color="auto"/>
            <w:right w:val="none" w:sz="0" w:space="0" w:color="auto"/>
          </w:divBdr>
          <w:divsChild>
            <w:div w:id="1308702295">
              <w:marLeft w:val="0"/>
              <w:marRight w:val="0"/>
              <w:marTop w:val="0"/>
              <w:marBottom w:val="0"/>
              <w:divBdr>
                <w:top w:val="none" w:sz="0" w:space="0" w:color="auto"/>
                <w:left w:val="none" w:sz="0" w:space="0" w:color="auto"/>
                <w:bottom w:val="none" w:sz="0" w:space="0" w:color="auto"/>
                <w:right w:val="none" w:sz="0" w:space="0" w:color="auto"/>
              </w:divBdr>
              <w:divsChild>
                <w:div w:id="970012694">
                  <w:marLeft w:val="0"/>
                  <w:marRight w:val="0"/>
                  <w:marTop w:val="0"/>
                  <w:marBottom w:val="0"/>
                  <w:divBdr>
                    <w:top w:val="none" w:sz="0" w:space="0" w:color="auto"/>
                    <w:left w:val="none" w:sz="0" w:space="0" w:color="auto"/>
                    <w:bottom w:val="none" w:sz="0" w:space="0" w:color="auto"/>
                    <w:right w:val="none" w:sz="0" w:space="0" w:color="auto"/>
                  </w:divBdr>
                  <w:divsChild>
                    <w:div w:id="9886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009">
              <w:marLeft w:val="0"/>
              <w:marRight w:val="0"/>
              <w:marTop w:val="0"/>
              <w:marBottom w:val="0"/>
              <w:divBdr>
                <w:top w:val="none" w:sz="0" w:space="0" w:color="auto"/>
                <w:left w:val="none" w:sz="0" w:space="0" w:color="auto"/>
                <w:bottom w:val="none" w:sz="0" w:space="0" w:color="auto"/>
                <w:right w:val="none" w:sz="0" w:space="0" w:color="auto"/>
              </w:divBdr>
              <w:divsChild>
                <w:div w:id="982389234">
                  <w:marLeft w:val="0"/>
                  <w:marRight w:val="0"/>
                  <w:marTop w:val="0"/>
                  <w:marBottom w:val="0"/>
                  <w:divBdr>
                    <w:top w:val="none" w:sz="0" w:space="0" w:color="auto"/>
                    <w:left w:val="none" w:sz="0" w:space="0" w:color="auto"/>
                    <w:bottom w:val="none" w:sz="0" w:space="0" w:color="auto"/>
                    <w:right w:val="none" w:sz="0" w:space="0" w:color="auto"/>
                  </w:divBdr>
                  <w:divsChild>
                    <w:div w:id="13013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587">
          <w:marLeft w:val="0"/>
          <w:marRight w:val="0"/>
          <w:marTop w:val="0"/>
          <w:marBottom w:val="0"/>
          <w:divBdr>
            <w:top w:val="none" w:sz="0" w:space="0" w:color="auto"/>
            <w:left w:val="none" w:sz="0" w:space="0" w:color="auto"/>
            <w:bottom w:val="none" w:sz="0" w:space="0" w:color="auto"/>
            <w:right w:val="none" w:sz="0" w:space="0" w:color="auto"/>
          </w:divBdr>
          <w:divsChild>
            <w:div w:id="1883592056">
              <w:marLeft w:val="0"/>
              <w:marRight w:val="0"/>
              <w:marTop w:val="0"/>
              <w:marBottom w:val="0"/>
              <w:divBdr>
                <w:top w:val="none" w:sz="0" w:space="0" w:color="auto"/>
                <w:left w:val="none" w:sz="0" w:space="0" w:color="auto"/>
                <w:bottom w:val="none" w:sz="0" w:space="0" w:color="auto"/>
                <w:right w:val="none" w:sz="0" w:space="0" w:color="auto"/>
              </w:divBdr>
              <w:divsChild>
                <w:div w:id="381058132">
                  <w:marLeft w:val="0"/>
                  <w:marRight w:val="0"/>
                  <w:marTop w:val="0"/>
                  <w:marBottom w:val="0"/>
                  <w:divBdr>
                    <w:top w:val="none" w:sz="0" w:space="0" w:color="auto"/>
                    <w:left w:val="none" w:sz="0" w:space="0" w:color="auto"/>
                    <w:bottom w:val="none" w:sz="0" w:space="0" w:color="auto"/>
                    <w:right w:val="none" w:sz="0" w:space="0" w:color="auto"/>
                  </w:divBdr>
                </w:div>
                <w:div w:id="503394584">
                  <w:marLeft w:val="0"/>
                  <w:marRight w:val="0"/>
                  <w:marTop w:val="0"/>
                  <w:marBottom w:val="0"/>
                  <w:divBdr>
                    <w:top w:val="none" w:sz="0" w:space="0" w:color="auto"/>
                    <w:left w:val="none" w:sz="0" w:space="0" w:color="auto"/>
                    <w:bottom w:val="none" w:sz="0" w:space="0" w:color="auto"/>
                    <w:right w:val="none" w:sz="0" w:space="0" w:color="auto"/>
                  </w:divBdr>
                </w:div>
                <w:div w:id="1159536406">
                  <w:marLeft w:val="0"/>
                  <w:marRight w:val="0"/>
                  <w:marTop w:val="0"/>
                  <w:marBottom w:val="0"/>
                  <w:divBdr>
                    <w:top w:val="none" w:sz="0" w:space="0" w:color="auto"/>
                    <w:left w:val="none" w:sz="0" w:space="0" w:color="auto"/>
                    <w:bottom w:val="none" w:sz="0" w:space="0" w:color="auto"/>
                    <w:right w:val="none" w:sz="0" w:space="0" w:color="auto"/>
                  </w:divBdr>
                </w:div>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30703">
          <w:marLeft w:val="0"/>
          <w:marRight w:val="0"/>
          <w:marTop w:val="0"/>
          <w:marBottom w:val="0"/>
          <w:divBdr>
            <w:top w:val="none" w:sz="0" w:space="0" w:color="auto"/>
            <w:left w:val="none" w:sz="0" w:space="0" w:color="auto"/>
            <w:bottom w:val="none" w:sz="0" w:space="0" w:color="auto"/>
            <w:right w:val="none" w:sz="0" w:space="0" w:color="auto"/>
          </w:divBdr>
          <w:divsChild>
            <w:div w:id="1189487799">
              <w:marLeft w:val="0"/>
              <w:marRight w:val="0"/>
              <w:marTop w:val="0"/>
              <w:marBottom w:val="0"/>
              <w:divBdr>
                <w:top w:val="none" w:sz="0" w:space="0" w:color="auto"/>
                <w:left w:val="none" w:sz="0" w:space="0" w:color="auto"/>
                <w:bottom w:val="none" w:sz="0" w:space="0" w:color="auto"/>
                <w:right w:val="none" w:sz="0" w:space="0" w:color="auto"/>
              </w:divBdr>
              <w:divsChild>
                <w:div w:id="1137645558">
                  <w:marLeft w:val="0"/>
                  <w:marRight w:val="0"/>
                  <w:marTop w:val="0"/>
                  <w:marBottom w:val="0"/>
                  <w:divBdr>
                    <w:top w:val="none" w:sz="0" w:space="0" w:color="auto"/>
                    <w:left w:val="none" w:sz="0" w:space="0" w:color="auto"/>
                    <w:bottom w:val="none" w:sz="0" w:space="0" w:color="auto"/>
                    <w:right w:val="none" w:sz="0" w:space="0" w:color="auto"/>
                  </w:divBdr>
                  <w:divsChild>
                    <w:div w:id="1485389930">
                      <w:marLeft w:val="0"/>
                      <w:marRight w:val="0"/>
                      <w:marTop w:val="0"/>
                      <w:marBottom w:val="0"/>
                      <w:divBdr>
                        <w:top w:val="none" w:sz="0" w:space="0" w:color="auto"/>
                        <w:left w:val="none" w:sz="0" w:space="0" w:color="auto"/>
                        <w:bottom w:val="none" w:sz="0" w:space="0" w:color="auto"/>
                        <w:right w:val="none" w:sz="0" w:space="0" w:color="auto"/>
                      </w:divBdr>
                      <w:divsChild>
                        <w:div w:id="4687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90745">
          <w:marLeft w:val="0"/>
          <w:marRight w:val="0"/>
          <w:marTop w:val="0"/>
          <w:marBottom w:val="0"/>
          <w:divBdr>
            <w:top w:val="none" w:sz="0" w:space="0" w:color="auto"/>
            <w:left w:val="none" w:sz="0" w:space="0" w:color="auto"/>
            <w:bottom w:val="none" w:sz="0" w:space="0" w:color="auto"/>
            <w:right w:val="none" w:sz="0" w:space="0" w:color="auto"/>
          </w:divBdr>
          <w:divsChild>
            <w:div w:id="885336094">
              <w:marLeft w:val="0"/>
              <w:marRight w:val="0"/>
              <w:marTop w:val="0"/>
              <w:marBottom w:val="0"/>
              <w:divBdr>
                <w:top w:val="none" w:sz="0" w:space="0" w:color="auto"/>
                <w:left w:val="none" w:sz="0" w:space="0" w:color="auto"/>
                <w:bottom w:val="none" w:sz="0" w:space="0" w:color="auto"/>
                <w:right w:val="none" w:sz="0" w:space="0" w:color="auto"/>
              </w:divBdr>
              <w:divsChild>
                <w:div w:id="16164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426">
          <w:marLeft w:val="0"/>
          <w:marRight w:val="0"/>
          <w:marTop w:val="0"/>
          <w:marBottom w:val="0"/>
          <w:divBdr>
            <w:top w:val="none" w:sz="0" w:space="0" w:color="auto"/>
            <w:left w:val="none" w:sz="0" w:space="0" w:color="auto"/>
            <w:bottom w:val="none" w:sz="0" w:space="0" w:color="auto"/>
            <w:right w:val="none" w:sz="0" w:space="0" w:color="auto"/>
          </w:divBdr>
          <w:divsChild>
            <w:div w:id="506096114">
              <w:marLeft w:val="0"/>
              <w:marRight w:val="0"/>
              <w:marTop w:val="0"/>
              <w:marBottom w:val="0"/>
              <w:divBdr>
                <w:top w:val="none" w:sz="0" w:space="0" w:color="auto"/>
                <w:left w:val="none" w:sz="0" w:space="0" w:color="auto"/>
                <w:bottom w:val="none" w:sz="0" w:space="0" w:color="auto"/>
                <w:right w:val="none" w:sz="0" w:space="0" w:color="auto"/>
              </w:divBdr>
            </w:div>
          </w:divsChild>
        </w:div>
        <w:div w:id="284044364">
          <w:marLeft w:val="0"/>
          <w:marRight w:val="0"/>
          <w:marTop w:val="0"/>
          <w:marBottom w:val="0"/>
          <w:divBdr>
            <w:top w:val="none" w:sz="0" w:space="0" w:color="auto"/>
            <w:left w:val="none" w:sz="0" w:space="0" w:color="auto"/>
            <w:bottom w:val="none" w:sz="0" w:space="0" w:color="auto"/>
            <w:right w:val="none" w:sz="0" w:space="0" w:color="auto"/>
          </w:divBdr>
          <w:divsChild>
            <w:div w:id="1968971615">
              <w:marLeft w:val="0"/>
              <w:marRight w:val="0"/>
              <w:marTop w:val="0"/>
              <w:marBottom w:val="0"/>
              <w:divBdr>
                <w:top w:val="none" w:sz="0" w:space="0" w:color="auto"/>
                <w:left w:val="none" w:sz="0" w:space="0" w:color="auto"/>
                <w:bottom w:val="none" w:sz="0" w:space="0" w:color="auto"/>
                <w:right w:val="none" w:sz="0" w:space="0" w:color="auto"/>
              </w:divBdr>
            </w:div>
          </w:divsChild>
        </w:div>
        <w:div w:id="295645701">
          <w:marLeft w:val="0"/>
          <w:marRight w:val="0"/>
          <w:marTop w:val="0"/>
          <w:marBottom w:val="0"/>
          <w:divBdr>
            <w:top w:val="none" w:sz="0" w:space="0" w:color="auto"/>
            <w:left w:val="none" w:sz="0" w:space="0" w:color="auto"/>
            <w:bottom w:val="none" w:sz="0" w:space="0" w:color="auto"/>
            <w:right w:val="none" w:sz="0" w:space="0" w:color="auto"/>
          </w:divBdr>
          <w:divsChild>
            <w:div w:id="155651200">
              <w:marLeft w:val="0"/>
              <w:marRight w:val="0"/>
              <w:marTop w:val="0"/>
              <w:marBottom w:val="0"/>
              <w:divBdr>
                <w:top w:val="none" w:sz="0" w:space="0" w:color="auto"/>
                <w:left w:val="none" w:sz="0" w:space="0" w:color="auto"/>
                <w:bottom w:val="none" w:sz="0" w:space="0" w:color="auto"/>
                <w:right w:val="none" w:sz="0" w:space="0" w:color="auto"/>
              </w:divBdr>
            </w:div>
            <w:div w:id="1528179035">
              <w:marLeft w:val="0"/>
              <w:marRight w:val="0"/>
              <w:marTop w:val="0"/>
              <w:marBottom w:val="0"/>
              <w:divBdr>
                <w:top w:val="none" w:sz="0" w:space="0" w:color="auto"/>
                <w:left w:val="none" w:sz="0" w:space="0" w:color="auto"/>
                <w:bottom w:val="none" w:sz="0" w:space="0" w:color="auto"/>
                <w:right w:val="none" w:sz="0" w:space="0" w:color="auto"/>
              </w:divBdr>
              <w:divsChild>
                <w:div w:id="1950045979">
                  <w:marLeft w:val="0"/>
                  <w:marRight w:val="0"/>
                  <w:marTop w:val="0"/>
                  <w:marBottom w:val="0"/>
                  <w:divBdr>
                    <w:top w:val="none" w:sz="0" w:space="0" w:color="auto"/>
                    <w:left w:val="none" w:sz="0" w:space="0" w:color="auto"/>
                    <w:bottom w:val="none" w:sz="0" w:space="0" w:color="auto"/>
                    <w:right w:val="none" w:sz="0" w:space="0" w:color="auto"/>
                  </w:divBdr>
                  <w:divsChild>
                    <w:div w:id="619846304">
                      <w:marLeft w:val="0"/>
                      <w:marRight w:val="0"/>
                      <w:marTop w:val="0"/>
                      <w:marBottom w:val="0"/>
                      <w:divBdr>
                        <w:top w:val="none" w:sz="0" w:space="0" w:color="auto"/>
                        <w:left w:val="none" w:sz="0" w:space="0" w:color="auto"/>
                        <w:bottom w:val="none" w:sz="0" w:space="0" w:color="auto"/>
                        <w:right w:val="none" w:sz="0" w:space="0" w:color="auto"/>
                      </w:divBdr>
                      <w:divsChild>
                        <w:div w:id="14351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27081">
          <w:marLeft w:val="0"/>
          <w:marRight w:val="0"/>
          <w:marTop w:val="0"/>
          <w:marBottom w:val="0"/>
          <w:divBdr>
            <w:top w:val="none" w:sz="0" w:space="0" w:color="auto"/>
            <w:left w:val="none" w:sz="0" w:space="0" w:color="auto"/>
            <w:bottom w:val="none" w:sz="0" w:space="0" w:color="auto"/>
            <w:right w:val="none" w:sz="0" w:space="0" w:color="auto"/>
          </w:divBdr>
          <w:divsChild>
            <w:div w:id="1827621230">
              <w:marLeft w:val="0"/>
              <w:marRight w:val="0"/>
              <w:marTop w:val="0"/>
              <w:marBottom w:val="0"/>
              <w:divBdr>
                <w:top w:val="none" w:sz="0" w:space="0" w:color="auto"/>
                <w:left w:val="none" w:sz="0" w:space="0" w:color="auto"/>
                <w:bottom w:val="none" w:sz="0" w:space="0" w:color="auto"/>
                <w:right w:val="none" w:sz="0" w:space="0" w:color="auto"/>
              </w:divBdr>
            </w:div>
          </w:divsChild>
        </w:div>
        <w:div w:id="332418141">
          <w:marLeft w:val="0"/>
          <w:marRight w:val="0"/>
          <w:marTop w:val="0"/>
          <w:marBottom w:val="0"/>
          <w:divBdr>
            <w:top w:val="none" w:sz="0" w:space="0" w:color="auto"/>
            <w:left w:val="none" w:sz="0" w:space="0" w:color="auto"/>
            <w:bottom w:val="none" w:sz="0" w:space="0" w:color="auto"/>
            <w:right w:val="none" w:sz="0" w:space="0" w:color="auto"/>
          </w:divBdr>
          <w:divsChild>
            <w:div w:id="1767967875">
              <w:marLeft w:val="0"/>
              <w:marRight w:val="0"/>
              <w:marTop w:val="0"/>
              <w:marBottom w:val="0"/>
              <w:divBdr>
                <w:top w:val="none" w:sz="0" w:space="0" w:color="auto"/>
                <w:left w:val="none" w:sz="0" w:space="0" w:color="auto"/>
                <w:bottom w:val="none" w:sz="0" w:space="0" w:color="auto"/>
                <w:right w:val="none" w:sz="0" w:space="0" w:color="auto"/>
              </w:divBdr>
            </w:div>
          </w:divsChild>
        </w:div>
        <w:div w:id="347634131">
          <w:marLeft w:val="0"/>
          <w:marRight w:val="0"/>
          <w:marTop w:val="0"/>
          <w:marBottom w:val="0"/>
          <w:divBdr>
            <w:top w:val="none" w:sz="0" w:space="0" w:color="auto"/>
            <w:left w:val="none" w:sz="0" w:space="0" w:color="auto"/>
            <w:bottom w:val="none" w:sz="0" w:space="0" w:color="auto"/>
            <w:right w:val="none" w:sz="0" w:space="0" w:color="auto"/>
          </w:divBdr>
          <w:divsChild>
            <w:div w:id="438257479">
              <w:marLeft w:val="0"/>
              <w:marRight w:val="0"/>
              <w:marTop w:val="0"/>
              <w:marBottom w:val="0"/>
              <w:divBdr>
                <w:top w:val="none" w:sz="0" w:space="0" w:color="auto"/>
                <w:left w:val="none" w:sz="0" w:space="0" w:color="auto"/>
                <w:bottom w:val="none" w:sz="0" w:space="0" w:color="auto"/>
                <w:right w:val="none" w:sz="0" w:space="0" w:color="auto"/>
              </w:divBdr>
            </w:div>
          </w:divsChild>
        </w:div>
        <w:div w:id="357238076">
          <w:marLeft w:val="0"/>
          <w:marRight w:val="0"/>
          <w:marTop w:val="0"/>
          <w:marBottom w:val="0"/>
          <w:divBdr>
            <w:top w:val="none" w:sz="0" w:space="0" w:color="auto"/>
            <w:left w:val="none" w:sz="0" w:space="0" w:color="auto"/>
            <w:bottom w:val="none" w:sz="0" w:space="0" w:color="auto"/>
            <w:right w:val="none" w:sz="0" w:space="0" w:color="auto"/>
          </w:divBdr>
          <w:divsChild>
            <w:div w:id="1911117434">
              <w:marLeft w:val="0"/>
              <w:marRight w:val="0"/>
              <w:marTop w:val="0"/>
              <w:marBottom w:val="0"/>
              <w:divBdr>
                <w:top w:val="none" w:sz="0" w:space="0" w:color="auto"/>
                <w:left w:val="none" w:sz="0" w:space="0" w:color="auto"/>
                <w:bottom w:val="none" w:sz="0" w:space="0" w:color="auto"/>
                <w:right w:val="none" w:sz="0" w:space="0" w:color="auto"/>
              </w:divBdr>
            </w:div>
          </w:divsChild>
        </w:div>
        <w:div w:id="375856311">
          <w:marLeft w:val="0"/>
          <w:marRight w:val="0"/>
          <w:marTop w:val="0"/>
          <w:marBottom w:val="0"/>
          <w:divBdr>
            <w:top w:val="none" w:sz="0" w:space="0" w:color="auto"/>
            <w:left w:val="none" w:sz="0" w:space="0" w:color="auto"/>
            <w:bottom w:val="none" w:sz="0" w:space="0" w:color="auto"/>
            <w:right w:val="none" w:sz="0" w:space="0" w:color="auto"/>
          </w:divBdr>
          <w:divsChild>
            <w:div w:id="235675050">
              <w:marLeft w:val="0"/>
              <w:marRight w:val="0"/>
              <w:marTop w:val="0"/>
              <w:marBottom w:val="0"/>
              <w:divBdr>
                <w:top w:val="none" w:sz="0" w:space="0" w:color="auto"/>
                <w:left w:val="none" w:sz="0" w:space="0" w:color="auto"/>
                <w:bottom w:val="none" w:sz="0" w:space="0" w:color="auto"/>
                <w:right w:val="none" w:sz="0" w:space="0" w:color="auto"/>
              </w:divBdr>
            </w:div>
          </w:divsChild>
        </w:div>
        <w:div w:id="395083739">
          <w:marLeft w:val="0"/>
          <w:marRight w:val="0"/>
          <w:marTop w:val="0"/>
          <w:marBottom w:val="0"/>
          <w:divBdr>
            <w:top w:val="none" w:sz="0" w:space="0" w:color="auto"/>
            <w:left w:val="none" w:sz="0" w:space="0" w:color="auto"/>
            <w:bottom w:val="none" w:sz="0" w:space="0" w:color="auto"/>
            <w:right w:val="none" w:sz="0" w:space="0" w:color="auto"/>
          </w:divBdr>
        </w:div>
        <w:div w:id="395930738">
          <w:marLeft w:val="0"/>
          <w:marRight w:val="0"/>
          <w:marTop w:val="0"/>
          <w:marBottom w:val="0"/>
          <w:divBdr>
            <w:top w:val="none" w:sz="0" w:space="0" w:color="auto"/>
            <w:left w:val="none" w:sz="0" w:space="0" w:color="auto"/>
            <w:bottom w:val="none" w:sz="0" w:space="0" w:color="auto"/>
            <w:right w:val="none" w:sz="0" w:space="0" w:color="auto"/>
          </w:divBdr>
          <w:divsChild>
            <w:div w:id="196771362">
              <w:marLeft w:val="0"/>
              <w:marRight w:val="0"/>
              <w:marTop w:val="0"/>
              <w:marBottom w:val="0"/>
              <w:divBdr>
                <w:top w:val="none" w:sz="0" w:space="0" w:color="auto"/>
                <w:left w:val="none" w:sz="0" w:space="0" w:color="auto"/>
                <w:bottom w:val="none" w:sz="0" w:space="0" w:color="auto"/>
                <w:right w:val="none" w:sz="0" w:space="0" w:color="auto"/>
              </w:divBdr>
            </w:div>
          </w:divsChild>
        </w:div>
        <w:div w:id="411901020">
          <w:marLeft w:val="0"/>
          <w:marRight w:val="0"/>
          <w:marTop w:val="0"/>
          <w:marBottom w:val="0"/>
          <w:divBdr>
            <w:top w:val="none" w:sz="0" w:space="0" w:color="auto"/>
            <w:left w:val="none" w:sz="0" w:space="0" w:color="auto"/>
            <w:bottom w:val="none" w:sz="0" w:space="0" w:color="auto"/>
            <w:right w:val="none" w:sz="0" w:space="0" w:color="auto"/>
          </w:divBdr>
          <w:divsChild>
            <w:div w:id="551773385">
              <w:marLeft w:val="0"/>
              <w:marRight w:val="0"/>
              <w:marTop w:val="0"/>
              <w:marBottom w:val="0"/>
              <w:divBdr>
                <w:top w:val="none" w:sz="0" w:space="0" w:color="auto"/>
                <w:left w:val="none" w:sz="0" w:space="0" w:color="auto"/>
                <w:bottom w:val="none" w:sz="0" w:space="0" w:color="auto"/>
                <w:right w:val="none" w:sz="0" w:space="0" w:color="auto"/>
              </w:divBdr>
              <w:divsChild>
                <w:div w:id="3427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6581">
          <w:marLeft w:val="0"/>
          <w:marRight w:val="0"/>
          <w:marTop w:val="0"/>
          <w:marBottom w:val="0"/>
          <w:divBdr>
            <w:top w:val="none" w:sz="0" w:space="0" w:color="auto"/>
            <w:left w:val="none" w:sz="0" w:space="0" w:color="auto"/>
            <w:bottom w:val="none" w:sz="0" w:space="0" w:color="auto"/>
            <w:right w:val="none" w:sz="0" w:space="0" w:color="auto"/>
          </w:divBdr>
          <w:divsChild>
            <w:div w:id="358089235">
              <w:marLeft w:val="0"/>
              <w:marRight w:val="0"/>
              <w:marTop w:val="0"/>
              <w:marBottom w:val="0"/>
              <w:divBdr>
                <w:top w:val="none" w:sz="0" w:space="0" w:color="auto"/>
                <w:left w:val="none" w:sz="0" w:space="0" w:color="auto"/>
                <w:bottom w:val="none" w:sz="0" w:space="0" w:color="auto"/>
                <w:right w:val="none" w:sz="0" w:space="0" w:color="auto"/>
              </w:divBdr>
            </w:div>
          </w:divsChild>
        </w:div>
        <w:div w:id="510989929">
          <w:marLeft w:val="0"/>
          <w:marRight w:val="0"/>
          <w:marTop w:val="0"/>
          <w:marBottom w:val="0"/>
          <w:divBdr>
            <w:top w:val="none" w:sz="0" w:space="0" w:color="auto"/>
            <w:left w:val="none" w:sz="0" w:space="0" w:color="auto"/>
            <w:bottom w:val="none" w:sz="0" w:space="0" w:color="auto"/>
            <w:right w:val="none" w:sz="0" w:space="0" w:color="auto"/>
          </w:divBdr>
          <w:divsChild>
            <w:div w:id="1243873541">
              <w:marLeft w:val="0"/>
              <w:marRight w:val="0"/>
              <w:marTop w:val="0"/>
              <w:marBottom w:val="0"/>
              <w:divBdr>
                <w:top w:val="none" w:sz="0" w:space="0" w:color="auto"/>
                <w:left w:val="none" w:sz="0" w:space="0" w:color="auto"/>
                <w:bottom w:val="none" w:sz="0" w:space="0" w:color="auto"/>
                <w:right w:val="none" w:sz="0" w:space="0" w:color="auto"/>
              </w:divBdr>
              <w:divsChild>
                <w:div w:id="180436197">
                  <w:marLeft w:val="0"/>
                  <w:marRight w:val="0"/>
                  <w:marTop w:val="0"/>
                  <w:marBottom w:val="0"/>
                  <w:divBdr>
                    <w:top w:val="none" w:sz="0" w:space="0" w:color="auto"/>
                    <w:left w:val="none" w:sz="0" w:space="0" w:color="auto"/>
                    <w:bottom w:val="none" w:sz="0" w:space="0" w:color="auto"/>
                    <w:right w:val="none" w:sz="0" w:space="0" w:color="auto"/>
                  </w:divBdr>
                </w:div>
              </w:divsChild>
            </w:div>
            <w:div w:id="1311864957">
              <w:marLeft w:val="0"/>
              <w:marRight w:val="0"/>
              <w:marTop w:val="0"/>
              <w:marBottom w:val="0"/>
              <w:divBdr>
                <w:top w:val="none" w:sz="0" w:space="0" w:color="auto"/>
                <w:left w:val="none" w:sz="0" w:space="0" w:color="auto"/>
                <w:bottom w:val="none" w:sz="0" w:space="0" w:color="auto"/>
                <w:right w:val="none" w:sz="0" w:space="0" w:color="auto"/>
              </w:divBdr>
              <w:divsChild>
                <w:div w:id="23605323">
                  <w:marLeft w:val="0"/>
                  <w:marRight w:val="0"/>
                  <w:marTop w:val="0"/>
                  <w:marBottom w:val="0"/>
                  <w:divBdr>
                    <w:top w:val="none" w:sz="0" w:space="0" w:color="auto"/>
                    <w:left w:val="none" w:sz="0" w:space="0" w:color="auto"/>
                    <w:bottom w:val="none" w:sz="0" w:space="0" w:color="auto"/>
                    <w:right w:val="none" w:sz="0" w:space="0" w:color="auto"/>
                  </w:divBdr>
                  <w:divsChild>
                    <w:div w:id="361981125">
                      <w:marLeft w:val="0"/>
                      <w:marRight w:val="0"/>
                      <w:marTop w:val="0"/>
                      <w:marBottom w:val="0"/>
                      <w:divBdr>
                        <w:top w:val="none" w:sz="0" w:space="0" w:color="auto"/>
                        <w:left w:val="none" w:sz="0" w:space="0" w:color="auto"/>
                        <w:bottom w:val="none" w:sz="0" w:space="0" w:color="auto"/>
                        <w:right w:val="none" w:sz="0" w:space="0" w:color="auto"/>
                      </w:divBdr>
                      <w:divsChild>
                        <w:div w:id="14364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3413">
          <w:marLeft w:val="0"/>
          <w:marRight w:val="0"/>
          <w:marTop w:val="0"/>
          <w:marBottom w:val="0"/>
          <w:divBdr>
            <w:top w:val="none" w:sz="0" w:space="0" w:color="auto"/>
            <w:left w:val="none" w:sz="0" w:space="0" w:color="auto"/>
            <w:bottom w:val="none" w:sz="0" w:space="0" w:color="auto"/>
            <w:right w:val="none" w:sz="0" w:space="0" w:color="auto"/>
          </w:divBdr>
          <w:divsChild>
            <w:div w:id="1907449136">
              <w:marLeft w:val="0"/>
              <w:marRight w:val="0"/>
              <w:marTop w:val="0"/>
              <w:marBottom w:val="0"/>
              <w:divBdr>
                <w:top w:val="none" w:sz="0" w:space="0" w:color="auto"/>
                <w:left w:val="none" w:sz="0" w:space="0" w:color="auto"/>
                <w:bottom w:val="none" w:sz="0" w:space="0" w:color="auto"/>
                <w:right w:val="none" w:sz="0" w:space="0" w:color="auto"/>
              </w:divBdr>
              <w:divsChild>
                <w:div w:id="986011030">
                  <w:marLeft w:val="0"/>
                  <w:marRight w:val="0"/>
                  <w:marTop w:val="0"/>
                  <w:marBottom w:val="0"/>
                  <w:divBdr>
                    <w:top w:val="none" w:sz="0" w:space="0" w:color="auto"/>
                    <w:left w:val="none" w:sz="0" w:space="0" w:color="auto"/>
                    <w:bottom w:val="none" w:sz="0" w:space="0" w:color="auto"/>
                    <w:right w:val="none" w:sz="0" w:space="0" w:color="auto"/>
                  </w:divBdr>
                  <w:divsChild>
                    <w:div w:id="1163205005">
                      <w:marLeft w:val="0"/>
                      <w:marRight w:val="0"/>
                      <w:marTop w:val="0"/>
                      <w:marBottom w:val="0"/>
                      <w:divBdr>
                        <w:top w:val="none" w:sz="0" w:space="0" w:color="auto"/>
                        <w:left w:val="none" w:sz="0" w:space="0" w:color="auto"/>
                        <w:bottom w:val="none" w:sz="0" w:space="0" w:color="auto"/>
                        <w:right w:val="none" w:sz="0" w:space="0" w:color="auto"/>
                      </w:divBdr>
                      <w:divsChild>
                        <w:div w:id="9187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061894">
          <w:marLeft w:val="0"/>
          <w:marRight w:val="0"/>
          <w:marTop w:val="0"/>
          <w:marBottom w:val="0"/>
          <w:divBdr>
            <w:top w:val="none" w:sz="0" w:space="0" w:color="auto"/>
            <w:left w:val="none" w:sz="0" w:space="0" w:color="auto"/>
            <w:bottom w:val="none" w:sz="0" w:space="0" w:color="auto"/>
            <w:right w:val="none" w:sz="0" w:space="0" w:color="auto"/>
          </w:divBdr>
          <w:divsChild>
            <w:div w:id="1535192568">
              <w:marLeft w:val="0"/>
              <w:marRight w:val="0"/>
              <w:marTop w:val="0"/>
              <w:marBottom w:val="0"/>
              <w:divBdr>
                <w:top w:val="none" w:sz="0" w:space="0" w:color="auto"/>
                <w:left w:val="none" w:sz="0" w:space="0" w:color="auto"/>
                <w:bottom w:val="none" w:sz="0" w:space="0" w:color="auto"/>
                <w:right w:val="none" w:sz="0" w:space="0" w:color="auto"/>
              </w:divBdr>
              <w:divsChild>
                <w:div w:id="1079980248">
                  <w:marLeft w:val="0"/>
                  <w:marRight w:val="0"/>
                  <w:marTop w:val="0"/>
                  <w:marBottom w:val="0"/>
                  <w:divBdr>
                    <w:top w:val="none" w:sz="0" w:space="0" w:color="auto"/>
                    <w:left w:val="none" w:sz="0" w:space="0" w:color="auto"/>
                    <w:bottom w:val="none" w:sz="0" w:space="0" w:color="auto"/>
                    <w:right w:val="none" w:sz="0" w:space="0" w:color="auto"/>
                  </w:divBdr>
                  <w:divsChild>
                    <w:div w:id="1590962664">
                      <w:marLeft w:val="0"/>
                      <w:marRight w:val="0"/>
                      <w:marTop w:val="0"/>
                      <w:marBottom w:val="0"/>
                      <w:divBdr>
                        <w:top w:val="none" w:sz="0" w:space="0" w:color="auto"/>
                        <w:left w:val="none" w:sz="0" w:space="0" w:color="auto"/>
                        <w:bottom w:val="none" w:sz="0" w:space="0" w:color="auto"/>
                        <w:right w:val="none" w:sz="0" w:space="0" w:color="auto"/>
                      </w:divBdr>
                      <w:divsChild>
                        <w:div w:id="15020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953723">
          <w:marLeft w:val="0"/>
          <w:marRight w:val="0"/>
          <w:marTop w:val="0"/>
          <w:marBottom w:val="0"/>
          <w:divBdr>
            <w:top w:val="none" w:sz="0" w:space="0" w:color="auto"/>
            <w:left w:val="none" w:sz="0" w:space="0" w:color="auto"/>
            <w:bottom w:val="none" w:sz="0" w:space="0" w:color="auto"/>
            <w:right w:val="none" w:sz="0" w:space="0" w:color="auto"/>
          </w:divBdr>
          <w:divsChild>
            <w:div w:id="1007487231">
              <w:marLeft w:val="0"/>
              <w:marRight w:val="0"/>
              <w:marTop w:val="0"/>
              <w:marBottom w:val="0"/>
              <w:divBdr>
                <w:top w:val="none" w:sz="0" w:space="0" w:color="auto"/>
                <w:left w:val="none" w:sz="0" w:space="0" w:color="auto"/>
                <w:bottom w:val="none" w:sz="0" w:space="0" w:color="auto"/>
                <w:right w:val="none" w:sz="0" w:space="0" w:color="auto"/>
              </w:divBdr>
              <w:divsChild>
                <w:div w:id="2690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28819">
          <w:marLeft w:val="0"/>
          <w:marRight w:val="0"/>
          <w:marTop w:val="0"/>
          <w:marBottom w:val="0"/>
          <w:divBdr>
            <w:top w:val="none" w:sz="0" w:space="0" w:color="auto"/>
            <w:left w:val="none" w:sz="0" w:space="0" w:color="auto"/>
            <w:bottom w:val="none" w:sz="0" w:space="0" w:color="auto"/>
            <w:right w:val="none" w:sz="0" w:space="0" w:color="auto"/>
          </w:divBdr>
          <w:divsChild>
            <w:div w:id="101725095">
              <w:marLeft w:val="0"/>
              <w:marRight w:val="0"/>
              <w:marTop w:val="0"/>
              <w:marBottom w:val="0"/>
              <w:divBdr>
                <w:top w:val="none" w:sz="0" w:space="0" w:color="auto"/>
                <w:left w:val="none" w:sz="0" w:space="0" w:color="auto"/>
                <w:bottom w:val="none" w:sz="0" w:space="0" w:color="auto"/>
                <w:right w:val="none" w:sz="0" w:space="0" w:color="auto"/>
              </w:divBdr>
            </w:div>
          </w:divsChild>
        </w:div>
        <w:div w:id="658927214">
          <w:marLeft w:val="0"/>
          <w:marRight w:val="0"/>
          <w:marTop w:val="0"/>
          <w:marBottom w:val="0"/>
          <w:divBdr>
            <w:top w:val="none" w:sz="0" w:space="0" w:color="auto"/>
            <w:left w:val="none" w:sz="0" w:space="0" w:color="auto"/>
            <w:bottom w:val="none" w:sz="0" w:space="0" w:color="auto"/>
            <w:right w:val="none" w:sz="0" w:space="0" w:color="auto"/>
          </w:divBdr>
          <w:divsChild>
            <w:div w:id="1627393886">
              <w:marLeft w:val="0"/>
              <w:marRight w:val="0"/>
              <w:marTop w:val="0"/>
              <w:marBottom w:val="0"/>
              <w:divBdr>
                <w:top w:val="none" w:sz="0" w:space="0" w:color="auto"/>
                <w:left w:val="none" w:sz="0" w:space="0" w:color="auto"/>
                <w:bottom w:val="none" w:sz="0" w:space="0" w:color="auto"/>
                <w:right w:val="none" w:sz="0" w:space="0" w:color="auto"/>
              </w:divBdr>
            </w:div>
          </w:divsChild>
        </w:div>
        <w:div w:id="689992650">
          <w:marLeft w:val="0"/>
          <w:marRight w:val="0"/>
          <w:marTop w:val="0"/>
          <w:marBottom w:val="0"/>
          <w:divBdr>
            <w:top w:val="none" w:sz="0" w:space="0" w:color="auto"/>
            <w:left w:val="none" w:sz="0" w:space="0" w:color="auto"/>
            <w:bottom w:val="none" w:sz="0" w:space="0" w:color="auto"/>
            <w:right w:val="none" w:sz="0" w:space="0" w:color="auto"/>
          </w:divBdr>
          <w:divsChild>
            <w:div w:id="1868332065">
              <w:marLeft w:val="0"/>
              <w:marRight w:val="0"/>
              <w:marTop w:val="0"/>
              <w:marBottom w:val="0"/>
              <w:divBdr>
                <w:top w:val="none" w:sz="0" w:space="0" w:color="auto"/>
                <w:left w:val="none" w:sz="0" w:space="0" w:color="auto"/>
                <w:bottom w:val="none" w:sz="0" w:space="0" w:color="auto"/>
                <w:right w:val="none" w:sz="0" w:space="0" w:color="auto"/>
              </w:divBdr>
              <w:divsChild>
                <w:div w:id="1514494238">
                  <w:marLeft w:val="0"/>
                  <w:marRight w:val="0"/>
                  <w:marTop w:val="0"/>
                  <w:marBottom w:val="0"/>
                  <w:divBdr>
                    <w:top w:val="none" w:sz="0" w:space="0" w:color="auto"/>
                    <w:left w:val="none" w:sz="0" w:space="0" w:color="auto"/>
                    <w:bottom w:val="none" w:sz="0" w:space="0" w:color="auto"/>
                    <w:right w:val="none" w:sz="0" w:space="0" w:color="auto"/>
                  </w:divBdr>
                  <w:divsChild>
                    <w:div w:id="5604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20041">
          <w:marLeft w:val="0"/>
          <w:marRight w:val="0"/>
          <w:marTop w:val="0"/>
          <w:marBottom w:val="0"/>
          <w:divBdr>
            <w:top w:val="none" w:sz="0" w:space="0" w:color="auto"/>
            <w:left w:val="none" w:sz="0" w:space="0" w:color="auto"/>
            <w:bottom w:val="none" w:sz="0" w:space="0" w:color="auto"/>
            <w:right w:val="none" w:sz="0" w:space="0" w:color="auto"/>
          </w:divBdr>
          <w:divsChild>
            <w:div w:id="1756973859">
              <w:marLeft w:val="0"/>
              <w:marRight w:val="0"/>
              <w:marTop w:val="0"/>
              <w:marBottom w:val="0"/>
              <w:divBdr>
                <w:top w:val="none" w:sz="0" w:space="0" w:color="auto"/>
                <w:left w:val="none" w:sz="0" w:space="0" w:color="auto"/>
                <w:bottom w:val="none" w:sz="0" w:space="0" w:color="auto"/>
                <w:right w:val="none" w:sz="0" w:space="0" w:color="auto"/>
              </w:divBdr>
              <w:divsChild>
                <w:div w:id="2141915086">
                  <w:marLeft w:val="0"/>
                  <w:marRight w:val="0"/>
                  <w:marTop w:val="0"/>
                  <w:marBottom w:val="0"/>
                  <w:divBdr>
                    <w:top w:val="none" w:sz="0" w:space="0" w:color="auto"/>
                    <w:left w:val="none" w:sz="0" w:space="0" w:color="auto"/>
                    <w:bottom w:val="none" w:sz="0" w:space="0" w:color="auto"/>
                    <w:right w:val="none" w:sz="0" w:space="0" w:color="auto"/>
                  </w:divBdr>
                  <w:divsChild>
                    <w:div w:id="9320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0918">
          <w:marLeft w:val="0"/>
          <w:marRight w:val="0"/>
          <w:marTop w:val="0"/>
          <w:marBottom w:val="0"/>
          <w:divBdr>
            <w:top w:val="none" w:sz="0" w:space="0" w:color="auto"/>
            <w:left w:val="none" w:sz="0" w:space="0" w:color="auto"/>
            <w:bottom w:val="none" w:sz="0" w:space="0" w:color="auto"/>
            <w:right w:val="none" w:sz="0" w:space="0" w:color="auto"/>
          </w:divBdr>
          <w:divsChild>
            <w:div w:id="1217013407">
              <w:marLeft w:val="0"/>
              <w:marRight w:val="0"/>
              <w:marTop w:val="0"/>
              <w:marBottom w:val="0"/>
              <w:divBdr>
                <w:top w:val="none" w:sz="0" w:space="0" w:color="auto"/>
                <w:left w:val="none" w:sz="0" w:space="0" w:color="auto"/>
                <w:bottom w:val="none" w:sz="0" w:space="0" w:color="auto"/>
                <w:right w:val="none" w:sz="0" w:space="0" w:color="auto"/>
              </w:divBdr>
              <w:divsChild>
                <w:div w:id="18379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8162">
          <w:marLeft w:val="0"/>
          <w:marRight w:val="0"/>
          <w:marTop w:val="0"/>
          <w:marBottom w:val="0"/>
          <w:divBdr>
            <w:top w:val="none" w:sz="0" w:space="0" w:color="auto"/>
            <w:left w:val="none" w:sz="0" w:space="0" w:color="auto"/>
            <w:bottom w:val="none" w:sz="0" w:space="0" w:color="auto"/>
            <w:right w:val="none" w:sz="0" w:space="0" w:color="auto"/>
          </w:divBdr>
          <w:divsChild>
            <w:div w:id="507522943">
              <w:marLeft w:val="0"/>
              <w:marRight w:val="0"/>
              <w:marTop w:val="0"/>
              <w:marBottom w:val="0"/>
              <w:divBdr>
                <w:top w:val="none" w:sz="0" w:space="0" w:color="auto"/>
                <w:left w:val="none" w:sz="0" w:space="0" w:color="auto"/>
                <w:bottom w:val="none" w:sz="0" w:space="0" w:color="auto"/>
                <w:right w:val="none" w:sz="0" w:space="0" w:color="auto"/>
              </w:divBdr>
              <w:divsChild>
                <w:div w:id="14652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5570">
          <w:marLeft w:val="0"/>
          <w:marRight w:val="0"/>
          <w:marTop w:val="0"/>
          <w:marBottom w:val="0"/>
          <w:divBdr>
            <w:top w:val="none" w:sz="0" w:space="0" w:color="auto"/>
            <w:left w:val="none" w:sz="0" w:space="0" w:color="auto"/>
            <w:bottom w:val="none" w:sz="0" w:space="0" w:color="auto"/>
            <w:right w:val="none" w:sz="0" w:space="0" w:color="auto"/>
          </w:divBdr>
          <w:divsChild>
            <w:div w:id="1719473221">
              <w:marLeft w:val="0"/>
              <w:marRight w:val="0"/>
              <w:marTop w:val="0"/>
              <w:marBottom w:val="0"/>
              <w:divBdr>
                <w:top w:val="none" w:sz="0" w:space="0" w:color="auto"/>
                <w:left w:val="none" w:sz="0" w:space="0" w:color="auto"/>
                <w:bottom w:val="none" w:sz="0" w:space="0" w:color="auto"/>
                <w:right w:val="none" w:sz="0" w:space="0" w:color="auto"/>
              </w:divBdr>
              <w:divsChild>
                <w:div w:id="976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5866">
          <w:marLeft w:val="0"/>
          <w:marRight w:val="0"/>
          <w:marTop w:val="0"/>
          <w:marBottom w:val="0"/>
          <w:divBdr>
            <w:top w:val="none" w:sz="0" w:space="0" w:color="auto"/>
            <w:left w:val="none" w:sz="0" w:space="0" w:color="auto"/>
            <w:bottom w:val="none" w:sz="0" w:space="0" w:color="auto"/>
            <w:right w:val="none" w:sz="0" w:space="0" w:color="auto"/>
          </w:divBdr>
          <w:divsChild>
            <w:div w:id="1163621879">
              <w:marLeft w:val="0"/>
              <w:marRight w:val="0"/>
              <w:marTop w:val="0"/>
              <w:marBottom w:val="0"/>
              <w:divBdr>
                <w:top w:val="none" w:sz="0" w:space="0" w:color="auto"/>
                <w:left w:val="none" w:sz="0" w:space="0" w:color="auto"/>
                <w:bottom w:val="none" w:sz="0" w:space="0" w:color="auto"/>
                <w:right w:val="none" w:sz="0" w:space="0" w:color="auto"/>
              </w:divBdr>
              <w:divsChild>
                <w:div w:id="1723210489">
                  <w:marLeft w:val="0"/>
                  <w:marRight w:val="0"/>
                  <w:marTop w:val="0"/>
                  <w:marBottom w:val="0"/>
                  <w:divBdr>
                    <w:top w:val="none" w:sz="0" w:space="0" w:color="auto"/>
                    <w:left w:val="none" w:sz="0" w:space="0" w:color="auto"/>
                    <w:bottom w:val="none" w:sz="0" w:space="0" w:color="auto"/>
                    <w:right w:val="none" w:sz="0" w:space="0" w:color="auto"/>
                  </w:divBdr>
                  <w:divsChild>
                    <w:div w:id="93018948">
                      <w:marLeft w:val="0"/>
                      <w:marRight w:val="0"/>
                      <w:marTop w:val="0"/>
                      <w:marBottom w:val="0"/>
                      <w:divBdr>
                        <w:top w:val="none" w:sz="0" w:space="0" w:color="auto"/>
                        <w:left w:val="none" w:sz="0" w:space="0" w:color="auto"/>
                        <w:bottom w:val="none" w:sz="0" w:space="0" w:color="auto"/>
                        <w:right w:val="none" w:sz="0" w:space="0" w:color="auto"/>
                      </w:divBdr>
                      <w:divsChild>
                        <w:div w:id="5203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19075">
          <w:marLeft w:val="0"/>
          <w:marRight w:val="0"/>
          <w:marTop w:val="0"/>
          <w:marBottom w:val="0"/>
          <w:divBdr>
            <w:top w:val="none" w:sz="0" w:space="0" w:color="auto"/>
            <w:left w:val="none" w:sz="0" w:space="0" w:color="auto"/>
            <w:bottom w:val="none" w:sz="0" w:space="0" w:color="auto"/>
            <w:right w:val="none" w:sz="0" w:space="0" w:color="auto"/>
          </w:divBdr>
          <w:divsChild>
            <w:div w:id="1591543453">
              <w:marLeft w:val="0"/>
              <w:marRight w:val="0"/>
              <w:marTop w:val="0"/>
              <w:marBottom w:val="0"/>
              <w:divBdr>
                <w:top w:val="none" w:sz="0" w:space="0" w:color="auto"/>
                <w:left w:val="none" w:sz="0" w:space="0" w:color="auto"/>
                <w:bottom w:val="none" w:sz="0" w:space="0" w:color="auto"/>
                <w:right w:val="none" w:sz="0" w:space="0" w:color="auto"/>
              </w:divBdr>
              <w:divsChild>
                <w:div w:id="1890914998">
                  <w:marLeft w:val="0"/>
                  <w:marRight w:val="0"/>
                  <w:marTop w:val="0"/>
                  <w:marBottom w:val="0"/>
                  <w:divBdr>
                    <w:top w:val="none" w:sz="0" w:space="0" w:color="auto"/>
                    <w:left w:val="none" w:sz="0" w:space="0" w:color="auto"/>
                    <w:bottom w:val="none" w:sz="0" w:space="0" w:color="auto"/>
                    <w:right w:val="none" w:sz="0" w:space="0" w:color="auto"/>
                  </w:divBdr>
                  <w:divsChild>
                    <w:div w:id="275135782">
                      <w:marLeft w:val="0"/>
                      <w:marRight w:val="0"/>
                      <w:marTop w:val="0"/>
                      <w:marBottom w:val="0"/>
                      <w:divBdr>
                        <w:top w:val="none" w:sz="0" w:space="0" w:color="auto"/>
                        <w:left w:val="none" w:sz="0" w:space="0" w:color="auto"/>
                        <w:bottom w:val="none" w:sz="0" w:space="0" w:color="auto"/>
                        <w:right w:val="none" w:sz="0" w:space="0" w:color="auto"/>
                      </w:divBdr>
                    </w:div>
                    <w:div w:id="1542013957">
                      <w:marLeft w:val="0"/>
                      <w:marRight w:val="0"/>
                      <w:marTop w:val="0"/>
                      <w:marBottom w:val="0"/>
                      <w:divBdr>
                        <w:top w:val="none" w:sz="0" w:space="0" w:color="auto"/>
                        <w:left w:val="none" w:sz="0" w:space="0" w:color="auto"/>
                        <w:bottom w:val="none" w:sz="0" w:space="0" w:color="auto"/>
                        <w:right w:val="none" w:sz="0" w:space="0" w:color="auto"/>
                      </w:divBdr>
                    </w:div>
                    <w:div w:id="19986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84811">
          <w:marLeft w:val="0"/>
          <w:marRight w:val="0"/>
          <w:marTop w:val="0"/>
          <w:marBottom w:val="0"/>
          <w:divBdr>
            <w:top w:val="none" w:sz="0" w:space="0" w:color="auto"/>
            <w:left w:val="none" w:sz="0" w:space="0" w:color="auto"/>
            <w:bottom w:val="none" w:sz="0" w:space="0" w:color="auto"/>
            <w:right w:val="none" w:sz="0" w:space="0" w:color="auto"/>
          </w:divBdr>
          <w:divsChild>
            <w:div w:id="170803986">
              <w:marLeft w:val="0"/>
              <w:marRight w:val="0"/>
              <w:marTop w:val="0"/>
              <w:marBottom w:val="0"/>
              <w:divBdr>
                <w:top w:val="none" w:sz="0" w:space="0" w:color="auto"/>
                <w:left w:val="none" w:sz="0" w:space="0" w:color="auto"/>
                <w:bottom w:val="none" w:sz="0" w:space="0" w:color="auto"/>
                <w:right w:val="none" w:sz="0" w:space="0" w:color="auto"/>
              </w:divBdr>
              <w:divsChild>
                <w:div w:id="109668359">
                  <w:marLeft w:val="0"/>
                  <w:marRight w:val="0"/>
                  <w:marTop w:val="0"/>
                  <w:marBottom w:val="0"/>
                  <w:divBdr>
                    <w:top w:val="none" w:sz="0" w:space="0" w:color="auto"/>
                    <w:left w:val="none" w:sz="0" w:space="0" w:color="auto"/>
                    <w:bottom w:val="none" w:sz="0" w:space="0" w:color="auto"/>
                    <w:right w:val="none" w:sz="0" w:space="0" w:color="auto"/>
                  </w:divBdr>
                  <w:divsChild>
                    <w:div w:id="523636936">
                      <w:marLeft w:val="0"/>
                      <w:marRight w:val="0"/>
                      <w:marTop w:val="0"/>
                      <w:marBottom w:val="0"/>
                      <w:divBdr>
                        <w:top w:val="none" w:sz="0" w:space="0" w:color="auto"/>
                        <w:left w:val="none" w:sz="0" w:space="0" w:color="auto"/>
                        <w:bottom w:val="none" w:sz="0" w:space="0" w:color="auto"/>
                        <w:right w:val="none" w:sz="0" w:space="0" w:color="auto"/>
                      </w:divBdr>
                    </w:div>
                    <w:div w:id="869925364">
                      <w:marLeft w:val="0"/>
                      <w:marRight w:val="0"/>
                      <w:marTop w:val="0"/>
                      <w:marBottom w:val="0"/>
                      <w:divBdr>
                        <w:top w:val="none" w:sz="0" w:space="0" w:color="auto"/>
                        <w:left w:val="none" w:sz="0" w:space="0" w:color="auto"/>
                        <w:bottom w:val="none" w:sz="0" w:space="0" w:color="auto"/>
                        <w:right w:val="none" w:sz="0" w:space="0" w:color="auto"/>
                      </w:divBdr>
                      <w:divsChild>
                        <w:div w:id="12737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9044">
          <w:marLeft w:val="0"/>
          <w:marRight w:val="0"/>
          <w:marTop w:val="0"/>
          <w:marBottom w:val="0"/>
          <w:divBdr>
            <w:top w:val="none" w:sz="0" w:space="0" w:color="auto"/>
            <w:left w:val="none" w:sz="0" w:space="0" w:color="auto"/>
            <w:bottom w:val="none" w:sz="0" w:space="0" w:color="auto"/>
            <w:right w:val="none" w:sz="0" w:space="0" w:color="auto"/>
          </w:divBdr>
          <w:divsChild>
            <w:div w:id="1345549935">
              <w:marLeft w:val="0"/>
              <w:marRight w:val="0"/>
              <w:marTop w:val="0"/>
              <w:marBottom w:val="0"/>
              <w:divBdr>
                <w:top w:val="none" w:sz="0" w:space="0" w:color="auto"/>
                <w:left w:val="none" w:sz="0" w:space="0" w:color="auto"/>
                <w:bottom w:val="none" w:sz="0" w:space="0" w:color="auto"/>
                <w:right w:val="none" w:sz="0" w:space="0" w:color="auto"/>
              </w:divBdr>
              <w:divsChild>
                <w:div w:id="1902709459">
                  <w:marLeft w:val="0"/>
                  <w:marRight w:val="0"/>
                  <w:marTop w:val="0"/>
                  <w:marBottom w:val="0"/>
                  <w:divBdr>
                    <w:top w:val="none" w:sz="0" w:space="0" w:color="auto"/>
                    <w:left w:val="none" w:sz="0" w:space="0" w:color="auto"/>
                    <w:bottom w:val="none" w:sz="0" w:space="0" w:color="auto"/>
                    <w:right w:val="none" w:sz="0" w:space="0" w:color="auto"/>
                  </w:divBdr>
                  <w:divsChild>
                    <w:div w:id="14845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0178">
          <w:marLeft w:val="0"/>
          <w:marRight w:val="0"/>
          <w:marTop w:val="0"/>
          <w:marBottom w:val="0"/>
          <w:divBdr>
            <w:top w:val="none" w:sz="0" w:space="0" w:color="auto"/>
            <w:left w:val="none" w:sz="0" w:space="0" w:color="auto"/>
            <w:bottom w:val="none" w:sz="0" w:space="0" w:color="auto"/>
            <w:right w:val="none" w:sz="0" w:space="0" w:color="auto"/>
          </w:divBdr>
          <w:divsChild>
            <w:div w:id="2013681221">
              <w:marLeft w:val="0"/>
              <w:marRight w:val="0"/>
              <w:marTop w:val="0"/>
              <w:marBottom w:val="0"/>
              <w:divBdr>
                <w:top w:val="none" w:sz="0" w:space="0" w:color="auto"/>
                <w:left w:val="none" w:sz="0" w:space="0" w:color="auto"/>
                <w:bottom w:val="none" w:sz="0" w:space="0" w:color="auto"/>
                <w:right w:val="none" w:sz="0" w:space="0" w:color="auto"/>
              </w:divBdr>
            </w:div>
          </w:divsChild>
        </w:div>
        <w:div w:id="934291168">
          <w:marLeft w:val="0"/>
          <w:marRight w:val="0"/>
          <w:marTop w:val="0"/>
          <w:marBottom w:val="0"/>
          <w:divBdr>
            <w:top w:val="none" w:sz="0" w:space="0" w:color="auto"/>
            <w:left w:val="none" w:sz="0" w:space="0" w:color="auto"/>
            <w:bottom w:val="none" w:sz="0" w:space="0" w:color="auto"/>
            <w:right w:val="none" w:sz="0" w:space="0" w:color="auto"/>
          </w:divBdr>
          <w:divsChild>
            <w:div w:id="1596672377">
              <w:marLeft w:val="0"/>
              <w:marRight w:val="0"/>
              <w:marTop w:val="0"/>
              <w:marBottom w:val="0"/>
              <w:divBdr>
                <w:top w:val="none" w:sz="0" w:space="0" w:color="auto"/>
                <w:left w:val="none" w:sz="0" w:space="0" w:color="auto"/>
                <w:bottom w:val="none" w:sz="0" w:space="0" w:color="auto"/>
                <w:right w:val="none" w:sz="0" w:space="0" w:color="auto"/>
              </w:divBdr>
            </w:div>
          </w:divsChild>
        </w:div>
        <w:div w:id="984972141">
          <w:marLeft w:val="0"/>
          <w:marRight w:val="0"/>
          <w:marTop w:val="0"/>
          <w:marBottom w:val="0"/>
          <w:divBdr>
            <w:top w:val="none" w:sz="0" w:space="0" w:color="auto"/>
            <w:left w:val="none" w:sz="0" w:space="0" w:color="auto"/>
            <w:bottom w:val="none" w:sz="0" w:space="0" w:color="auto"/>
            <w:right w:val="none" w:sz="0" w:space="0" w:color="auto"/>
          </w:divBdr>
          <w:divsChild>
            <w:div w:id="1442912900">
              <w:marLeft w:val="0"/>
              <w:marRight w:val="0"/>
              <w:marTop w:val="0"/>
              <w:marBottom w:val="0"/>
              <w:divBdr>
                <w:top w:val="none" w:sz="0" w:space="0" w:color="auto"/>
                <w:left w:val="none" w:sz="0" w:space="0" w:color="auto"/>
                <w:bottom w:val="none" w:sz="0" w:space="0" w:color="auto"/>
                <w:right w:val="none" w:sz="0" w:space="0" w:color="auto"/>
              </w:divBdr>
              <w:divsChild>
                <w:div w:id="1429354112">
                  <w:marLeft w:val="0"/>
                  <w:marRight w:val="0"/>
                  <w:marTop w:val="0"/>
                  <w:marBottom w:val="0"/>
                  <w:divBdr>
                    <w:top w:val="none" w:sz="0" w:space="0" w:color="auto"/>
                    <w:left w:val="none" w:sz="0" w:space="0" w:color="auto"/>
                    <w:bottom w:val="none" w:sz="0" w:space="0" w:color="auto"/>
                    <w:right w:val="none" w:sz="0" w:space="0" w:color="auto"/>
                  </w:divBdr>
                  <w:divsChild>
                    <w:div w:id="16061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2451">
          <w:marLeft w:val="0"/>
          <w:marRight w:val="0"/>
          <w:marTop w:val="0"/>
          <w:marBottom w:val="0"/>
          <w:divBdr>
            <w:top w:val="none" w:sz="0" w:space="0" w:color="auto"/>
            <w:left w:val="none" w:sz="0" w:space="0" w:color="auto"/>
            <w:bottom w:val="none" w:sz="0" w:space="0" w:color="auto"/>
            <w:right w:val="none" w:sz="0" w:space="0" w:color="auto"/>
          </w:divBdr>
        </w:div>
        <w:div w:id="1043404436">
          <w:marLeft w:val="0"/>
          <w:marRight w:val="0"/>
          <w:marTop w:val="0"/>
          <w:marBottom w:val="0"/>
          <w:divBdr>
            <w:top w:val="none" w:sz="0" w:space="0" w:color="auto"/>
            <w:left w:val="none" w:sz="0" w:space="0" w:color="auto"/>
            <w:bottom w:val="none" w:sz="0" w:space="0" w:color="auto"/>
            <w:right w:val="none" w:sz="0" w:space="0" w:color="auto"/>
          </w:divBdr>
          <w:divsChild>
            <w:div w:id="437873062">
              <w:marLeft w:val="0"/>
              <w:marRight w:val="0"/>
              <w:marTop w:val="0"/>
              <w:marBottom w:val="0"/>
              <w:divBdr>
                <w:top w:val="none" w:sz="0" w:space="0" w:color="auto"/>
                <w:left w:val="none" w:sz="0" w:space="0" w:color="auto"/>
                <w:bottom w:val="none" w:sz="0" w:space="0" w:color="auto"/>
                <w:right w:val="none" w:sz="0" w:space="0" w:color="auto"/>
              </w:divBdr>
              <w:divsChild>
                <w:div w:id="486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9599">
          <w:marLeft w:val="0"/>
          <w:marRight w:val="0"/>
          <w:marTop w:val="0"/>
          <w:marBottom w:val="0"/>
          <w:divBdr>
            <w:top w:val="none" w:sz="0" w:space="0" w:color="auto"/>
            <w:left w:val="none" w:sz="0" w:space="0" w:color="auto"/>
            <w:bottom w:val="none" w:sz="0" w:space="0" w:color="auto"/>
            <w:right w:val="none" w:sz="0" w:space="0" w:color="auto"/>
          </w:divBdr>
          <w:divsChild>
            <w:div w:id="456486473">
              <w:marLeft w:val="0"/>
              <w:marRight w:val="0"/>
              <w:marTop w:val="0"/>
              <w:marBottom w:val="0"/>
              <w:divBdr>
                <w:top w:val="none" w:sz="0" w:space="0" w:color="auto"/>
                <w:left w:val="none" w:sz="0" w:space="0" w:color="auto"/>
                <w:bottom w:val="none" w:sz="0" w:space="0" w:color="auto"/>
                <w:right w:val="none" w:sz="0" w:space="0" w:color="auto"/>
              </w:divBdr>
              <w:divsChild>
                <w:div w:id="1150176983">
                  <w:marLeft w:val="0"/>
                  <w:marRight w:val="0"/>
                  <w:marTop w:val="0"/>
                  <w:marBottom w:val="0"/>
                  <w:divBdr>
                    <w:top w:val="none" w:sz="0" w:space="0" w:color="auto"/>
                    <w:left w:val="none" w:sz="0" w:space="0" w:color="auto"/>
                    <w:bottom w:val="none" w:sz="0" w:space="0" w:color="auto"/>
                    <w:right w:val="none" w:sz="0" w:space="0" w:color="auto"/>
                  </w:divBdr>
                </w:div>
              </w:divsChild>
            </w:div>
            <w:div w:id="660963122">
              <w:marLeft w:val="0"/>
              <w:marRight w:val="0"/>
              <w:marTop w:val="0"/>
              <w:marBottom w:val="0"/>
              <w:divBdr>
                <w:top w:val="none" w:sz="0" w:space="0" w:color="auto"/>
                <w:left w:val="none" w:sz="0" w:space="0" w:color="auto"/>
                <w:bottom w:val="none" w:sz="0" w:space="0" w:color="auto"/>
                <w:right w:val="none" w:sz="0" w:space="0" w:color="auto"/>
              </w:divBdr>
              <w:divsChild>
                <w:div w:id="2118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1925">
          <w:marLeft w:val="0"/>
          <w:marRight w:val="0"/>
          <w:marTop w:val="0"/>
          <w:marBottom w:val="0"/>
          <w:divBdr>
            <w:top w:val="none" w:sz="0" w:space="0" w:color="auto"/>
            <w:left w:val="none" w:sz="0" w:space="0" w:color="auto"/>
            <w:bottom w:val="none" w:sz="0" w:space="0" w:color="auto"/>
            <w:right w:val="none" w:sz="0" w:space="0" w:color="auto"/>
          </w:divBdr>
          <w:divsChild>
            <w:div w:id="2091928233">
              <w:marLeft w:val="0"/>
              <w:marRight w:val="0"/>
              <w:marTop w:val="0"/>
              <w:marBottom w:val="0"/>
              <w:divBdr>
                <w:top w:val="none" w:sz="0" w:space="0" w:color="auto"/>
                <w:left w:val="none" w:sz="0" w:space="0" w:color="auto"/>
                <w:bottom w:val="none" w:sz="0" w:space="0" w:color="auto"/>
                <w:right w:val="none" w:sz="0" w:space="0" w:color="auto"/>
              </w:divBdr>
            </w:div>
          </w:divsChild>
        </w:div>
        <w:div w:id="1268081716">
          <w:marLeft w:val="0"/>
          <w:marRight w:val="0"/>
          <w:marTop w:val="0"/>
          <w:marBottom w:val="0"/>
          <w:divBdr>
            <w:top w:val="none" w:sz="0" w:space="0" w:color="auto"/>
            <w:left w:val="none" w:sz="0" w:space="0" w:color="auto"/>
            <w:bottom w:val="none" w:sz="0" w:space="0" w:color="auto"/>
            <w:right w:val="none" w:sz="0" w:space="0" w:color="auto"/>
          </w:divBdr>
          <w:divsChild>
            <w:div w:id="684524156">
              <w:marLeft w:val="0"/>
              <w:marRight w:val="0"/>
              <w:marTop w:val="0"/>
              <w:marBottom w:val="0"/>
              <w:divBdr>
                <w:top w:val="none" w:sz="0" w:space="0" w:color="auto"/>
                <w:left w:val="none" w:sz="0" w:space="0" w:color="auto"/>
                <w:bottom w:val="none" w:sz="0" w:space="0" w:color="auto"/>
                <w:right w:val="none" w:sz="0" w:space="0" w:color="auto"/>
              </w:divBdr>
              <w:divsChild>
                <w:div w:id="4467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4932">
          <w:marLeft w:val="0"/>
          <w:marRight w:val="0"/>
          <w:marTop w:val="0"/>
          <w:marBottom w:val="0"/>
          <w:divBdr>
            <w:top w:val="none" w:sz="0" w:space="0" w:color="auto"/>
            <w:left w:val="none" w:sz="0" w:space="0" w:color="auto"/>
            <w:bottom w:val="none" w:sz="0" w:space="0" w:color="auto"/>
            <w:right w:val="none" w:sz="0" w:space="0" w:color="auto"/>
          </w:divBdr>
          <w:divsChild>
            <w:div w:id="1239055250">
              <w:marLeft w:val="0"/>
              <w:marRight w:val="0"/>
              <w:marTop w:val="0"/>
              <w:marBottom w:val="0"/>
              <w:divBdr>
                <w:top w:val="none" w:sz="0" w:space="0" w:color="auto"/>
                <w:left w:val="none" w:sz="0" w:space="0" w:color="auto"/>
                <w:bottom w:val="none" w:sz="0" w:space="0" w:color="auto"/>
                <w:right w:val="none" w:sz="0" w:space="0" w:color="auto"/>
              </w:divBdr>
              <w:divsChild>
                <w:div w:id="14711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7939">
          <w:marLeft w:val="0"/>
          <w:marRight w:val="0"/>
          <w:marTop w:val="0"/>
          <w:marBottom w:val="0"/>
          <w:divBdr>
            <w:top w:val="none" w:sz="0" w:space="0" w:color="auto"/>
            <w:left w:val="none" w:sz="0" w:space="0" w:color="auto"/>
            <w:bottom w:val="none" w:sz="0" w:space="0" w:color="auto"/>
            <w:right w:val="none" w:sz="0" w:space="0" w:color="auto"/>
          </w:divBdr>
          <w:divsChild>
            <w:div w:id="934897450">
              <w:marLeft w:val="0"/>
              <w:marRight w:val="0"/>
              <w:marTop w:val="0"/>
              <w:marBottom w:val="0"/>
              <w:divBdr>
                <w:top w:val="none" w:sz="0" w:space="0" w:color="auto"/>
                <w:left w:val="none" w:sz="0" w:space="0" w:color="auto"/>
                <w:bottom w:val="none" w:sz="0" w:space="0" w:color="auto"/>
                <w:right w:val="none" w:sz="0" w:space="0" w:color="auto"/>
              </w:divBdr>
            </w:div>
          </w:divsChild>
        </w:div>
        <w:div w:id="1399397237">
          <w:marLeft w:val="0"/>
          <w:marRight w:val="0"/>
          <w:marTop w:val="0"/>
          <w:marBottom w:val="0"/>
          <w:divBdr>
            <w:top w:val="none" w:sz="0" w:space="0" w:color="auto"/>
            <w:left w:val="none" w:sz="0" w:space="0" w:color="auto"/>
            <w:bottom w:val="none" w:sz="0" w:space="0" w:color="auto"/>
            <w:right w:val="none" w:sz="0" w:space="0" w:color="auto"/>
          </w:divBdr>
          <w:divsChild>
            <w:div w:id="60367656">
              <w:marLeft w:val="0"/>
              <w:marRight w:val="0"/>
              <w:marTop w:val="0"/>
              <w:marBottom w:val="0"/>
              <w:divBdr>
                <w:top w:val="none" w:sz="0" w:space="0" w:color="auto"/>
                <w:left w:val="none" w:sz="0" w:space="0" w:color="auto"/>
                <w:bottom w:val="none" w:sz="0" w:space="0" w:color="auto"/>
                <w:right w:val="none" w:sz="0" w:space="0" w:color="auto"/>
              </w:divBdr>
              <w:divsChild>
                <w:div w:id="20640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2609">
          <w:marLeft w:val="0"/>
          <w:marRight w:val="0"/>
          <w:marTop w:val="0"/>
          <w:marBottom w:val="0"/>
          <w:divBdr>
            <w:top w:val="none" w:sz="0" w:space="0" w:color="auto"/>
            <w:left w:val="none" w:sz="0" w:space="0" w:color="auto"/>
            <w:bottom w:val="none" w:sz="0" w:space="0" w:color="auto"/>
            <w:right w:val="none" w:sz="0" w:space="0" w:color="auto"/>
          </w:divBdr>
          <w:divsChild>
            <w:div w:id="682440894">
              <w:marLeft w:val="0"/>
              <w:marRight w:val="0"/>
              <w:marTop w:val="0"/>
              <w:marBottom w:val="0"/>
              <w:divBdr>
                <w:top w:val="none" w:sz="0" w:space="0" w:color="auto"/>
                <w:left w:val="none" w:sz="0" w:space="0" w:color="auto"/>
                <w:bottom w:val="none" w:sz="0" w:space="0" w:color="auto"/>
                <w:right w:val="none" w:sz="0" w:space="0" w:color="auto"/>
              </w:divBdr>
              <w:divsChild>
                <w:div w:id="419449222">
                  <w:marLeft w:val="0"/>
                  <w:marRight w:val="0"/>
                  <w:marTop w:val="0"/>
                  <w:marBottom w:val="0"/>
                  <w:divBdr>
                    <w:top w:val="none" w:sz="0" w:space="0" w:color="auto"/>
                    <w:left w:val="none" w:sz="0" w:space="0" w:color="auto"/>
                    <w:bottom w:val="none" w:sz="0" w:space="0" w:color="auto"/>
                    <w:right w:val="none" w:sz="0" w:space="0" w:color="auto"/>
                  </w:divBdr>
                  <w:divsChild>
                    <w:div w:id="212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9681">
          <w:marLeft w:val="0"/>
          <w:marRight w:val="0"/>
          <w:marTop w:val="0"/>
          <w:marBottom w:val="0"/>
          <w:divBdr>
            <w:top w:val="none" w:sz="0" w:space="0" w:color="auto"/>
            <w:left w:val="none" w:sz="0" w:space="0" w:color="auto"/>
            <w:bottom w:val="none" w:sz="0" w:space="0" w:color="auto"/>
            <w:right w:val="none" w:sz="0" w:space="0" w:color="auto"/>
          </w:divBdr>
          <w:divsChild>
            <w:div w:id="1359623728">
              <w:marLeft w:val="0"/>
              <w:marRight w:val="0"/>
              <w:marTop w:val="0"/>
              <w:marBottom w:val="0"/>
              <w:divBdr>
                <w:top w:val="none" w:sz="0" w:space="0" w:color="auto"/>
                <w:left w:val="none" w:sz="0" w:space="0" w:color="auto"/>
                <w:bottom w:val="none" w:sz="0" w:space="0" w:color="auto"/>
                <w:right w:val="none" w:sz="0" w:space="0" w:color="auto"/>
              </w:divBdr>
            </w:div>
          </w:divsChild>
        </w:div>
        <w:div w:id="1550068092">
          <w:marLeft w:val="0"/>
          <w:marRight w:val="0"/>
          <w:marTop w:val="0"/>
          <w:marBottom w:val="0"/>
          <w:divBdr>
            <w:top w:val="none" w:sz="0" w:space="0" w:color="auto"/>
            <w:left w:val="none" w:sz="0" w:space="0" w:color="auto"/>
            <w:bottom w:val="none" w:sz="0" w:space="0" w:color="auto"/>
            <w:right w:val="none" w:sz="0" w:space="0" w:color="auto"/>
          </w:divBdr>
          <w:divsChild>
            <w:div w:id="850795321">
              <w:marLeft w:val="0"/>
              <w:marRight w:val="0"/>
              <w:marTop w:val="0"/>
              <w:marBottom w:val="0"/>
              <w:divBdr>
                <w:top w:val="none" w:sz="0" w:space="0" w:color="auto"/>
                <w:left w:val="none" w:sz="0" w:space="0" w:color="auto"/>
                <w:bottom w:val="none" w:sz="0" w:space="0" w:color="auto"/>
                <w:right w:val="none" w:sz="0" w:space="0" w:color="auto"/>
              </w:divBdr>
            </w:div>
          </w:divsChild>
        </w:div>
        <w:div w:id="1560097101">
          <w:marLeft w:val="0"/>
          <w:marRight w:val="0"/>
          <w:marTop w:val="0"/>
          <w:marBottom w:val="0"/>
          <w:divBdr>
            <w:top w:val="none" w:sz="0" w:space="0" w:color="auto"/>
            <w:left w:val="none" w:sz="0" w:space="0" w:color="auto"/>
            <w:bottom w:val="none" w:sz="0" w:space="0" w:color="auto"/>
            <w:right w:val="none" w:sz="0" w:space="0" w:color="auto"/>
          </w:divBdr>
          <w:divsChild>
            <w:div w:id="979771340">
              <w:marLeft w:val="0"/>
              <w:marRight w:val="0"/>
              <w:marTop w:val="0"/>
              <w:marBottom w:val="0"/>
              <w:divBdr>
                <w:top w:val="none" w:sz="0" w:space="0" w:color="auto"/>
                <w:left w:val="none" w:sz="0" w:space="0" w:color="auto"/>
                <w:bottom w:val="none" w:sz="0" w:space="0" w:color="auto"/>
                <w:right w:val="none" w:sz="0" w:space="0" w:color="auto"/>
              </w:divBdr>
            </w:div>
          </w:divsChild>
        </w:div>
        <w:div w:id="1685014262">
          <w:marLeft w:val="0"/>
          <w:marRight w:val="0"/>
          <w:marTop w:val="0"/>
          <w:marBottom w:val="0"/>
          <w:divBdr>
            <w:top w:val="none" w:sz="0" w:space="0" w:color="auto"/>
            <w:left w:val="none" w:sz="0" w:space="0" w:color="auto"/>
            <w:bottom w:val="none" w:sz="0" w:space="0" w:color="auto"/>
            <w:right w:val="none" w:sz="0" w:space="0" w:color="auto"/>
          </w:divBdr>
          <w:divsChild>
            <w:div w:id="516770757">
              <w:marLeft w:val="0"/>
              <w:marRight w:val="0"/>
              <w:marTop w:val="0"/>
              <w:marBottom w:val="0"/>
              <w:divBdr>
                <w:top w:val="none" w:sz="0" w:space="0" w:color="auto"/>
                <w:left w:val="none" w:sz="0" w:space="0" w:color="auto"/>
                <w:bottom w:val="none" w:sz="0" w:space="0" w:color="auto"/>
                <w:right w:val="none" w:sz="0" w:space="0" w:color="auto"/>
              </w:divBdr>
            </w:div>
          </w:divsChild>
        </w:div>
        <w:div w:id="1736857410">
          <w:marLeft w:val="0"/>
          <w:marRight w:val="0"/>
          <w:marTop w:val="0"/>
          <w:marBottom w:val="0"/>
          <w:divBdr>
            <w:top w:val="none" w:sz="0" w:space="0" w:color="auto"/>
            <w:left w:val="none" w:sz="0" w:space="0" w:color="auto"/>
            <w:bottom w:val="none" w:sz="0" w:space="0" w:color="auto"/>
            <w:right w:val="none" w:sz="0" w:space="0" w:color="auto"/>
          </w:divBdr>
          <w:divsChild>
            <w:div w:id="503591518">
              <w:marLeft w:val="0"/>
              <w:marRight w:val="0"/>
              <w:marTop w:val="0"/>
              <w:marBottom w:val="0"/>
              <w:divBdr>
                <w:top w:val="none" w:sz="0" w:space="0" w:color="auto"/>
                <w:left w:val="none" w:sz="0" w:space="0" w:color="auto"/>
                <w:bottom w:val="none" w:sz="0" w:space="0" w:color="auto"/>
                <w:right w:val="none" w:sz="0" w:space="0" w:color="auto"/>
              </w:divBdr>
            </w:div>
          </w:divsChild>
        </w:div>
        <w:div w:id="1851413801">
          <w:marLeft w:val="0"/>
          <w:marRight w:val="0"/>
          <w:marTop w:val="0"/>
          <w:marBottom w:val="0"/>
          <w:divBdr>
            <w:top w:val="none" w:sz="0" w:space="0" w:color="auto"/>
            <w:left w:val="none" w:sz="0" w:space="0" w:color="auto"/>
            <w:bottom w:val="none" w:sz="0" w:space="0" w:color="auto"/>
            <w:right w:val="none" w:sz="0" w:space="0" w:color="auto"/>
          </w:divBdr>
          <w:divsChild>
            <w:div w:id="675353140">
              <w:marLeft w:val="0"/>
              <w:marRight w:val="0"/>
              <w:marTop w:val="0"/>
              <w:marBottom w:val="0"/>
              <w:divBdr>
                <w:top w:val="none" w:sz="0" w:space="0" w:color="auto"/>
                <w:left w:val="none" w:sz="0" w:space="0" w:color="auto"/>
                <w:bottom w:val="none" w:sz="0" w:space="0" w:color="auto"/>
                <w:right w:val="none" w:sz="0" w:space="0" w:color="auto"/>
              </w:divBdr>
            </w:div>
          </w:divsChild>
        </w:div>
        <w:div w:id="1894730005">
          <w:marLeft w:val="0"/>
          <w:marRight w:val="0"/>
          <w:marTop w:val="0"/>
          <w:marBottom w:val="0"/>
          <w:divBdr>
            <w:top w:val="none" w:sz="0" w:space="0" w:color="auto"/>
            <w:left w:val="none" w:sz="0" w:space="0" w:color="auto"/>
            <w:bottom w:val="none" w:sz="0" w:space="0" w:color="auto"/>
            <w:right w:val="none" w:sz="0" w:space="0" w:color="auto"/>
          </w:divBdr>
          <w:divsChild>
            <w:div w:id="465508100">
              <w:marLeft w:val="0"/>
              <w:marRight w:val="0"/>
              <w:marTop w:val="0"/>
              <w:marBottom w:val="0"/>
              <w:divBdr>
                <w:top w:val="none" w:sz="0" w:space="0" w:color="auto"/>
                <w:left w:val="none" w:sz="0" w:space="0" w:color="auto"/>
                <w:bottom w:val="none" w:sz="0" w:space="0" w:color="auto"/>
                <w:right w:val="none" w:sz="0" w:space="0" w:color="auto"/>
              </w:divBdr>
              <w:divsChild>
                <w:div w:id="371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3931">
          <w:marLeft w:val="0"/>
          <w:marRight w:val="0"/>
          <w:marTop w:val="0"/>
          <w:marBottom w:val="0"/>
          <w:divBdr>
            <w:top w:val="none" w:sz="0" w:space="0" w:color="auto"/>
            <w:left w:val="none" w:sz="0" w:space="0" w:color="auto"/>
            <w:bottom w:val="none" w:sz="0" w:space="0" w:color="auto"/>
            <w:right w:val="none" w:sz="0" w:space="0" w:color="auto"/>
          </w:divBdr>
          <w:divsChild>
            <w:div w:id="1021782105">
              <w:marLeft w:val="0"/>
              <w:marRight w:val="0"/>
              <w:marTop w:val="0"/>
              <w:marBottom w:val="0"/>
              <w:divBdr>
                <w:top w:val="none" w:sz="0" w:space="0" w:color="auto"/>
                <w:left w:val="none" w:sz="0" w:space="0" w:color="auto"/>
                <w:bottom w:val="none" w:sz="0" w:space="0" w:color="auto"/>
                <w:right w:val="none" w:sz="0" w:space="0" w:color="auto"/>
              </w:divBdr>
              <w:divsChild>
                <w:div w:id="21115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00597">
          <w:marLeft w:val="0"/>
          <w:marRight w:val="0"/>
          <w:marTop w:val="0"/>
          <w:marBottom w:val="0"/>
          <w:divBdr>
            <w:top w:val="none" w:sz="0" w:space="0" w:color="auto"/>
            <w:left w:val="none" w:sz="0" w:space="0" w:color="auto"/>
            <w:bottom w:val="none" w:sz="0" w:space="0" w:color="auto"/>
            <w:right w:val="none" w:sz="0" w:space="0" w:color="auto"/>
          </w:divBdr>
          <w:divsChild>
            <w:div w:id="1758593040">
              <w:marLeft w:val="0"/>
              <w:marRight w:val="0"/>
              <w:marTop w:val="0"/>
              <w:marBottom w:val="0"/>
              <w:divBdr>
                <w:top w:val="none" w:sz="0" w:space="0" w:color="auto"/>
                <w:left w:val="none" w:sz="0" w:space="0" w:color="auto"/>
                <w:bottom w:val="none" w:sz="0" w:space="0" w:color="auto"/>
                <w:right w:val="none" w:sz="0" w:space="0" w:color="auto"/>
              </w:divBdr>
            </w:div>
          </w:divsChild>
        </w:div>
        <w:div w:id="1951737204">
          <w:marLeft w:val="0"/>
          <w:marRight w:val="0"/>
          <w:marTop w:val="0"/>
          <w:marBottom w:val="0"/>
          <w:divBdr>
            <w:top w:val="none" w:sz="0" w:space="0" w:color="auto"/>
            <w:left w:val="none" w:sz="0" w:space="0" w:color="auto"/>
            <w:bottom w:val="none" w:sz="0" w:space="0" w:color="auto"/>
            <w:right w:val="none" w:sz="0" w:space="0" w:color="auto"/>
          </w:divBdr>
          <w:divsChild>
            <w:div w:id="1304114179">
              <w:marLeft w:val="0"/>
              <w:marRight w:val="0"/>
              <w:marTop w:val="0"/>
              <w:marBottom w:val="0"/>
              <w:divBdr>
                <w:top w:val="none" w:sz="0" w:space="0" w:color="auto"/>
                <w:left w:val="none" w:sz="0" w:space="0" w:color="auto"/>
                <w:bottom w:val="none" w:sz="0" w:space="0" w:color="auto"/>
                <w:right w:val="none" w:sz="0" w:space="0" w:color="auto"/>
              </w:divBdr>
              <w:divsChild>
                <w:div w:id="1249928645">
                  <w:marLeft w:val="0"/>
                  <w:marRight w:val="0"/>
                  <w:marTop w:val="0"/>
                  <w:marBottom w:val="0"/>
                  <w:divBdr>
                    <w:top w:val="none" w:sz="0" w:space="0" w:color="auto"/>
                    <w:left w:val="none" w:sz="0" w:space="0" w:color="auto"/>
                    <w:bottom w:val="none" w:sz="0" w:space="0" w:color="auto"/>
                    <w:right w:val="none" w:sz="0" w:space="0" w:color="auto"/>
                  </w:divBdr>
                  <w:divsChild>
                    <w:div w:id="4204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8528">
          <w:marLeft w:val="0"/>
          <w:marRight w:val="0"/>
          <w:marTop w:val="0"/>
          <w:marBottom w:val="0"/>
          <w:divBdr>
            <w:top w:val="none" w:sz="0" w:space="0" w:color="auto"/>
            <w:left w:val="none" w:sz="0" w:space="0" w:color="auto"/>
            <w:bottom w:val="none" w:sz="0" w:space="0" w:color="auto"/>
            <w:right w:val="none" w:sz="0" w:space="0" w:color="auto"/>
          </w:divBdr>
          <w:divsChild>
            <w:div w:id="294259662">
              <w:marLeft w:val="0"/>
              <w:marRight w:val="0"/>
              <w:marTop w:val="0"/>
              <w:marBottom w:val="0"/>
              <w:divBdr>
                <w:top w:val="none" w:sz="0" w:space="0" w:color="auto"/>
                <w:left w:val="none" w:sz="0" w:space="0" w:color="auto"/>
                <w:bottom w:val="none" w:sz="0" w:space="0" w:color="auto"/>
                <w:right w:val="none" w:sz="0" w:space="0" w:color="auto"/>
              </w:divBdr>
            </w:div>
          </w:divsChild>
        </w:div>
        <w:div w:id="2047218777">
          <w:marLeft w:val="0"/>
          <w:marRight w:val="0"/>
          <w:marTop w:val="0"/>
          <w:marBottom w:val="0"/>
          <w:divBdr>
            <w:top w:val="none" w:sz="0" w:space="0" w:color="auto"/>
            <w:left w:val="none" w:sz="0" w:space="0" w:color="auto"/>
            <w:bottom w:val="none" w:sz="0" w:space="0" w:color="auto"/>
            <w:right w:val="none" w:sz="0" w:space="0" w:color="auto"/>
          </w:divBdr>
          <w:divsChild>
            <w:div w:id="778644913">
              <w:marLeft w:val="0"/>
              <w:marRight w:val="0"/>
              <w:marTop w:val="0"/>
              <w:marBottom w:val="0"/>
              <w:divBdr>
                <w:top w:val="none" w:sz="0" w:space="0" w:color="auto"/>
                <w:left w:val="none" w:sz="0" w:space="0" w:color="auto"/>
                <w:bottom w:val="none" w:sz="0" w:space="0" w:color="auto"/>
                <w:right w:val="none" w:sz="0" w:space="0" w:color="auto"/>
              </w:divBdr>
              <w:divsChild>
                <w:div w:id="1586259569">
                  <w:marLeft w:val="0"/>
                  <w:marRight w:val="0"/>
                  <w:marTop w:val="0"/>
                  <w:marBottom w:val="0"/>
                  <w:divBdr>
                    <w:top w:val="none" w:sz="0" w:space="0" w:color="auto"/>
                    <w:left w:val="none" w:sz="0" w:space="0" w:color="auto"/>
                    <w:bottom w:val="none" w:sz="0" w:space="0" w:color="auto"/>
                    <w:right w:val="none" w:sz="0" w:space="0" w:color="auto"/>
                  </w:divBdr>
                  <w:divsChild>
                    <w:div w:id="1521312330">
                      <w:marLeft w:val="0"/>
                      <w:marRight w:val="0"/>
                      <w:marTop w:val="0"/>
                      <w:marBottom w:val="0"/>
                      <w:divBdr>
                        <w:top w:val="none" w:sz="0" w:space="0" w:color="auto"/>
                        <w:left w:val="none" w:sz="0" w:space="0" w:color="auto"/>
                        <w:bottom w:val="none" w:sz="0" w:space="0" w:color="auto"/>
                        <w:right w:val="none" w:sz="0" w:space="0" w:color="auto"/>
                      </w:divBdr>
                      <w:divsChild>
                        <w:div w:id="6132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72378">
      <w:bodyDiv w:val="1"/>
      <w:marLeft w:val="0"/>
      <w:marRight w:val="0"/>
      <w:marTop w:val="0"/>
      <w:marBottom w:val="0"/>
      <w:divBdr>
        <w:top w:val="none" w:sz="0" w:space="0" w:color="auto"/>
        <w:left w:val="none" w:sz="0" w:space="0" w:color="auto"/>
        <w:bottom w:val="none" w:sz="0" w:space="0" w:color="auto"/>
        <w:right w:val="none" w:sz="0" w:space="0" w:color="auto"/>
      </w:divBdr>
      <w:divsChild>
        <w:div w:id="32847468">
          <w:marLeft w:val="0"/>
          <w:marRight w:val="0"/>
          <w:marTop w:val="0"/>
          <w:marBottom w:val="0"/>
          <w:divBdr>
            <w:top w:val="none" w:sz="0" w:space="0" w:color="auto"/>
            <w:left w:val="none" w:sz="0" w:space="0" w:color="auto"/>
            <w:bottom w:val="none" w:sz="0" w:space="0" w:color="auto"/>
            <w:right w:val="none" w:sz="0" w:space="0" w:color="auto"/>
          </w:divBdr>
          <w:divsChild>
            <w:div w:id="673192601">
              <w:marLeft w:val="0"/>
              <w:marRight w:val="0"/>
              <w:marTop w:val="0"/>
              <w:marBottom w:val="0"/>
              <w:divBdr>
                <w:top w:val="none" w:sz="0" w:space="0" w:color="auto"/>
                <w:left w:val="none" w:sz="0" w:space="0" w:color="auto"/>
                <w:bottom w:val="none" w:sz="0" w:space="0" w:color="auto"/>
                <w:right w:val="none" w:sz="0" w:space="0" w:color="auto"/>
              </w:divBdr>
              <w:divsChild>
                <w:div w:id="365984371">
                  <w:marLeft w:val="0"/>
                  <w:marRight w:val="0"/>
                  <w:marTop w:val="0"/>
                  <w:marBottom w:val="0"/>
                  <w:divBdr>
                    <w:top w:val="none" w:sz="0" w:space="0" w:color="auto"/>
                    <w:left w:val="none" w:sz="0" w:space="0" w:color="auto"/>
                    <w:bottom w:val="none" w:sz="0" w:space="0" w:color="auto"/>
                    <w:right w:val="none" w:sz="0" w:space="0" w:color="auto"/>
                  </w:divBdr>
                  <w:divsChild>
                    <w:div w:id="861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92746">
          <w:marLeft w:val="0"/>
          <w:marRight w:val="0"/>
          <w:marTop w:val="0"/>
          <w:marBottom w:val="0"/>
          <w:divBdr>
            <w:top w:val="none" w:sz="0" w:space="0" w:color="auto"/>
            <w:left w:val="none" w:sz="0" w:space="0" w:color="auto"/>
            <w:bottom w:val="none" w:sz="0" w:space="0" w:color="auto"/>
            <w:right w:val="none" w:sz="0" w:space="0" w:color="auto"/>
          </w:divBdr>
          <w:divsChild>
            <w:div w:id="1803844997">
              <w:marLeft w:val="0"/>
              <w:marRight w:val="0"/>
              <w:marTop w:val="0"/>
              <w:marBottom w:val="0"/>
              <w:divBdr>
                <w:top w:val="none" w:sz="0" w:space="0" w:color="auto"/>
                <w:left w:val="none" w:sz="0" w:space="0" w:color="auto"/>
                <w:bottom w:val="none" w:sz="0" w:space="0" w:color="auto"/>
                <w:right w:val="none" w:sz="0" w:space="0" w:color="auto"/>
              </w:divBdr>
            </w:div>
          </w:divsChild>
        </w:div>
        <w:div w:id="336808790">
          <w:marLeft w:val="0"/>
          <w:marRight w:val="0"/>
          <w:marTop w:val="0"/>
          <w:marBottom w:val="0"/>
          <w:divBdr>
            <w:top w:val="none" w:sz="0" w:space="0" w:color="auto"/>
            <w:left w:val="none" w:sz="0" w:space="0" w:color="auto"/>
            <w:bottom w:val="none" w:sz="0" w:space="0" w:color="auto"/>
            <w:right w:val="none" w:sz="0" w:space="0" w:color="auto"/>
          </w:divBdr>
          <w:divsChild>
            <w:div w:id="1441336828">
              <w:marLeft w:val="0"/>
              <w:marRight w:val="0"/>
              <w:marTop w:val="0"/>
              <w:marBottom w:val="0"/>
              <w:divBdr>
                <w:top w:val="none" w:sz="0" w:space="0" w:color="auto"/>
                <w:left w:val="none" w:sz="0" w:space="0" w:color="auto"/>
                <w:bottom w:val="none" w:sz="0" w:space="0" w:color="auto"/>
                <w:right w:val="none" w:sz="0" w:space="0" w:color="auto"/>
              </w:divBdr>
              <w:divsChild>
                <w:div w:id="17644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613">
          <w:marLeft w:val="0"/>
          <w:marRight w:val="0"/>
          <w:marTop w:val="0"/>
          <w:marBottom w:val="0"/>
          <w:divBdr>
            <w:top w:val="none" w:sz="0" w:space="0" w:color="auto"/>
            <w:left w:val="none" w:sz="0" w:space="0" w:color="auto"/>
            <w:bottom w:val="none" w:sz="0" w:space="0" w:color="auto"/>
            <w:right w:val="none" w:sz="0" w:space="0" w:color="auto"/>
          </w:divBdr>
          <w:divsChild>
            <w:div w:id="394789025">
              <w:marLeft w:val="0"/>
              <w:marRight w:val="0"/>
              <w:marTop w:val="0"/>
              <w:marBottom w:val="0"/>
              <w:divBdr>
                <w:top w:val="none" w:sz="0" w:space="0" w:color="auto"/>
                <w:left w:val="none" w:sz="0" w:space="0" w:color="auto"/>
                <w:bottom w:val="none" w:sz="0" w:space="0" w:color="auto"/>
                <w:right w:val="none" w:sz="0" w:space="0" w:color="auto"/>
              </w:divBdr>
              <w:divsChild>
                <w:div w:id="1497846313">
                  <w:marLeft w:val="0"/>
                  <w:marRight w:val="0"/>
                  <w:marTop w:val="0"/>
                  <w:marBottom w:val="0"/>
                  <w:divBdr>
                    <w:top w:val="none" w:sz="0" w:space="0" w:color="auto"/>
                    <w:left w:val="none" w:sz="0" w:space="0" w:color="auto"/>
                    <w:bottom w:val="none" w:sz="0" w:space="0" w:color="auto"/>
                    <w:right w:val="none" w:sz="0" w:space="0" w:color="auto"/>
                  </w:divBdr>
                  <w:divsChild>
                    <w:div w:id="16751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3543">
          <w:marLeft w:val="0"/>
          <w:marRight w:val="0"/>
          <w:marTop w:val="0"/>
          <w:marBottom w:val="0"/>
          <w:divBdr>
            <w:top w:val="none" w:sz="0" w:space="0" w:color="auto"/>
            <w:left w:val="none" w:sz="0" w:space="0" w:color="auto"/>
            <w:bottom w:val="none" w:sz="0" w:space="0" w:color="auto"/>
            <w:right w:val="none" w:sz="0" w:space="0" w:color="auto"/>
          </w:divBdr>
          <w:divsChild>
            <w:div w:id="114910550">
              <w:marLeft w:val="0"/>
              <w:marRight w:val="0"/>
              <w:marTop w:val="0"/>
              <w:marBottom w:val="0"/>
              <w:divBdr>
                <w:top w:val="none" w:sz="0" w:space="0" w:color="auto"/>
                <w:left w:val="none" w:sz="0" w:space="0" w:color="auto"/>
                <w:bottom w:val="none" w:sz="0" w:space="0" w:color="auto"/>
                <w:right w:val="none" w:sz="0" w:space="0" w:color="auto"/>
              </w:divBdr>
            </w:div>
          </w:divsChild>
        </w:div>
        <w:div w:id="1206411137">
          <w:marLeft w:val="0"/>
          <w:marRight w:val="0"/>
          <w:marTop w:val="0"/>
          <w:marBottom w:val="0"/>
          <w:divBdr>
            <w:top w:val="none" w:sz="0" w:space="0" w:color="auto"/>
            <w:left w:val="none" w:sz="0" w:space="0" w:color="auto"/>
            <w:bottom w:val="none" w:sz="0" w:space="0" w:color="auto"/>
            <w:right w:val="none" w:sz="0" w:space="0" w:color="auto"/>
          </w:divBdr>
          <w:divsChild>
            <w:div w:id="1674796838">
              <w:marLeft w:val="0"/>
              <w:marRight w:val="0"/>
              <w:marTop w:val="0"/>
              <w:marBottom w:val="0"/>
              <w:divBdr>
                <w:top w:val="none" w:sz="0" w:space="0" w:color="auto"/>
                <w:left w:val="none" w:sz="0" w:space="0" w:color="auto"/>
                <w:bottom w:val="none" w:sz="0" w:space="0" w:color="auto"/>
                <w:right w:val="none" w:sz="0" w:space="0" w:color="auto"/>
              </w:divBdr>
            </w:div>
          </w:divsChild>
        </w:div>
        <w:div w:id="1210536333">
          <w:marLeft w:val="0"/>
          <w:marRight w:val="0"/>
          <w:marTop w:val="0"/>
          <w:marBottom w:val="0"/>
          <w:divBdr>
            <w:top w:val="none" w:sz="0" w:space="0" w:color="auto"/>
            <w:left w:val="none" w:sz="0" w:space="0" w:color="auto"/>
            <w:bottom w:val="none" w:sz="0" w:space="0" w:color="auto"/>
            <w:right w:val="none" w:sz="0" w:space="0" w:color="auto"/>
          </w:divBdr>
          <w:divsChild>
            <w:div w:id="121114657">
              <w:marLeft w:val="0"/>
              <w:marRight w:val="0"/>
              <w:marTop w:val="0"/>
              <w:marBottom w:val="0"/>
              <w:divBdr>
                <w:top w:val="none" w:sz="0" w:space="0" w:color="auto"/>
                <w:left w:val="none" w:sz="0" w:space="0" w:color="auto"/>
                <w:bottom w:val="none" w:sz="0" w:space="0" w:color="auto"/>
                <w:right w:val="none" w:sz="0" w:space="0" w:color="auto"/>
              </w:divBdr>
              <w:divsChild>
                <w:div w:id="1066027183">
                  <w:marLeft w:val="0"/>
                  <w:marRight w:val="0"/>
                  <w:marTop w:val="0"/>
                  <w:marBottom w:val="0"/>
                  <w:divBdr>
                    <w:top w:val="none" w:sz="0" w:space="0" w:color="auto"/>
                    <w:left w:val="none" w:sz="0" w:space="0" w:color="auto"/>
                    <w:bottom w:val="none" w:sz="0" w:space="0" w:color="auto"/>
                    <w:right w:val="none" w:sz="0" w:space="0" w:color="auto"/>
                  </w:divBdr>
                  <w:divsChild>
                    <w:div w:id="13462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41148">
          <w:marLeft w:val="0"/>
          <w:marRight w:val="0"/>
          <w:marTop w:val="0"/>
          <w:marBottom w:val="0"/>
          <w:divBdr>
            <w:top w:val="none" w:sz="0" w:space="0" w:color="auto"/>
            <w:left w:val="none" w:sz="0" w:space="0" w:color="auto"/>
            <w:bottom w:val="none" w:sz="0" w:space="0" w:color="auto"/>
            <w:right w:val="none" w:sz="0" w:space="0" w:color="auto"/>
          </w:divBdr>
          <w:divsChild>
            <w:div w:id="380717470">
              <w:marLeft w:val="0"/>
              <w:marRight w:val="0"/>
              <w:marTop w:val="0"/>
              <w:marBottom w:val="0"/>
              <w:divBdr>
                <w:top w:val="none" w:sz="0" w:space="0" w:color="auto"/>
                <w:left w:val="none" w:sz="0" w:space="0" w:color="auto"/>
                <w:bottom w:val="none" w:sz="0" w:space="0" w:color="auto"/>
                <w:right w:val="none" w:sz="0" w:space="0" w:color="auto"/>
              </w:divBdr>
              <w:divsChild>
                <w:div w:id="924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893">
          <w:marLeft w:val="0"/>
          <w:marRight w:val="0"/>
          <w:marTop w:val="0"/>
          <w:marBottom w:val="0"/>
          <w:divBdr>
            <w:top w:val="none" w:sz="0" w:space="0" w:color="auto"/>
            <w:left w:val="none" w:sz="0" w:space="0" w:color="auto"/>
            <w:bottom w:val="none" w:sz="0" w:space="0" w:color="auto"/>
            <w:right w:val="none" w:sz="0" w:space="0" w:color="auto"/>
          </w:divBdr>
          <w:divsChild>
            <w:div w:id="1550922298">
              <w:marLeft w:val="0"/>
              <w:marRight w:val="0"/>
              <w:marTop w:val="0"/>
              <w:marBottom w:val="0"/>
              <w:divBdr>
                <w:top w:val="none" w:sz="0" w:space="0" w:color="auto"/>
                <w:left w:val="none" w:sz="0" w:space="0" w:color="auto"/>
                <w:bottom w:val="none" w:sz="0" w:space="0" w:color="auto"/>
                <w:right w:val="none" w:sz="0" w:space="0" w:color="auto"/>
              </w:divBdr>
            </w:div>
          </w:divsChild>
        </w:div>
        <w:div w:id="1684238048">
          <w:marLeft w:val="0"/>
          <w:marRight w:val="0"/>
          <w:marTop w:val="0"/>
          <w:marBottom w:val="0"/>
          <w:divBdr>
            <w:top w:val="none" w:sz="0" w:space="0" w:color="auto"/>
            <w:left w:val="none" w:sz="0" w:space="0" w:color="auto"/>
            <w:bottom w:val="none" w:sz="0" w:space="0" w:color="auto"/>
            <w:right w:val="none" w:sz="0" w:space="0" w:color="auto"/>
          </w:divBdr>
          <w:divsChild>
            <w:div w:id="318270651">
              <w:marLeft w:val="0"/>
              <w:marRight w:val="0"/>
              <w:marTop w:val="0"/>
              <w:marBottom w:val="0"/>
              <w:divBdr>
                <w:top w:val="none" w:sz="0" w:space="0" w:color="auto"/>
                <w:left w:val="none" w:sz="0" w:space="0" w:color="auto"/>
                <w:bottom w:val="none" w:sz="0" w:space="0" w:color="auto"/>
                <w:right w:val="none" w:sz="0" w:space="0" w:color="auto"/>
              </w:divBdr>
            </w:div>
          </w:divsChild>
        </w:div>
        <w:div w:id="1762528760">
          <w:marLeft w:val="0"/>
          <w:marRight w:val="0"/>
          <w:marTop w:val="0"/>
          <w:marBottom w:val="0"/>
          <w:divBdr>
            <w:top w:val="none" w:sz="0" w:space="0" w:color="auto"/>
            <w:left w:val="none" w:sz="0" w:space="0" w:color="auto"/>
            <w:bottom w:val="none" w:sz="0" w:space="0" w:color="auto"/>
            <w:right w:val="none" w:sz="0" w:space="0" w:color="auto"/>
          </w:divBdr>
        </w:div>
        <w:div w:id="1894268746">
          <w:marLeft w:val="0"/>
          <w:marRight w:val="0"/>
          <w:marTop w:val="0"/>
          <w:marBottom w:val="0"/>
          <w:divBdr>
            <w:top w:val="none" w:sz="0" w:space="0" w:color="auto"/>
            <w:left w:val="none" w:sz="0" w:space="0" w:color="auto"/>
            <w:bottom w:val="none" w:sz="0" w:space="0" w:color="auto"/>
            <w:right w:val="none" w:sz="0" w:space="0" w:color="auto"/>
          </w:divBdr>
          <w:divsChild>
            <w:div w:id="501552392">
              <w:marLeft w:val="0"/>
              <w:marRight w:val="0"/>
              <w:marTop w:val="0"/>
              <w:marBottom w:val="0"/>
              <w:divBdr>
                <w:top w:val="none" w:sz="0" w:space="0" w:color="auto"/>
                <w:left w:val="none" w:sz="0" w:space="0" w:color="auto"/>
                <w:bottom w:val="none" w:sz="0" w:space="0" w:color="auto"/>
                <w:right w:val="none" w:sz="0" w:space="0" w:color="auto"/>
              </w:divBdr>
              <w:divsChild>
                <w:div w:id="15340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3469">
          <w:marLeft w:val="0"/>
          <w:marRight w:val="0"/>
          <w:marTop w:val="0"/>
          <w:marBottom w:val="0"/>
          <w:divBdr>
            <w:top w:val="none" w:sz="0" w:space="0" w:color="auto"/>
            <w:left w:val="none" w:sz="0" w:space="0" w:color="auto"/>
            <w:bottom w:val="none" w:sz="0" w:space="0" w:color="auto"/>
            <w:right w:val="none" w:sz="0" w:space="0" w:color="auto"/>
          </w:divBdr>
          <w:divsChild>
            <w:div w:id="243999426">
              <w:marLeft w:val="0"/>
              <w:marRight w:val="0"/>
              <w:marTop w:val="0"/>
              <w:marBottom w:val="0"/>
              <w:divBdr>
                <w:top w:val="none" w:sz="0" w:space="0" w:color="auto"/>
                <w:left w:val="none" w:sz="0" w:space="0" w:color="auto"/>
                <w:bottom w:val="none" w:sz="0" w:space="0" w:color="auto"/>
                <w:right w:val="none" w:sz="0" w:space="0" w:color="auto"/>
              </w:divBdr>
            </w:div>
          </w:divsChild>
        </w:div>
        <w:div w:id="2017422620">
          <w:marLeft w:val="0"/>
          <w:marRight w:val="0"/>
          <w:marTop w:val="0"/>
          <w:marBottom w:val="0"/>
          <w:divBdr>
            <w:top w:val="none" w:sz="0" w:space="0" w:color="auto"/>
            <w:left w:val="none" w:sz="0" w:space="0" w:color="auto"/>
            <w:bottom w:val="none" w:sz="0" w:space="0" w:color="auto"/>
            <w:right w:val="none" w:sz="0" w:space="0" w:color="auto"/>
          </w:divBdr>
          <w:divsChild>
            <w:div w:id="7567575">
              <w:marLeft w:val="0"/>
              <w:marRight w:val="0"/>
              <w:marTop w:val="0"/>
              <w:marBottom w:val="0"/>
              <w:divBdr>
                <w:top w:val="none" w:sz="0" w:space="0" w:color="auto"/>
                <w:left w:val="none" w:sz="0" w:space="0" w:color="auto"/>
                <w:bottom w:val="none" w:sz="0" w:space="0" w:color="auto"/>
                <w:right w:val="none" w:sz="0" w:space="0" w:color="auto"/>
              </w:divBdr>
              <w:divsChild>
                <w:div w:id="2136214275">
                  <w:marLeft w:val="0"/>
                  <w:marRight w:val="0"/>
                  <w:marTop w:val="0"/>
                  <w:marBottom w:val="0"/>
                  <w:divBdr>
                    <w:top w:val="none" w:sz="0" w:space="0" w:color="auto"/>
                    <w:left w:val="none" w:sz="0" w:space="0" w:color="auto"/>
                    <w:bottom w:val="none" w:sz="0" w:space="0" w:color="auto"/>
                    <w:right w:val="none" w:sz="0" w:space="0" w:color="auto"/>
                  </w:divBdr>
                </w:div>
              </w:divsChild>
            </w:div>
            <w:div w:id="1741246499">
              <w:marLeft w:val="0"/>
              <w:marRight w:val="0"/>
              <w:marTop w:val="0"/>
              <w:marBottom w:val="0"/>
              <w:divBdr>
                <w:top w:val="none" w:sz="0" w:space="0" w:color="auto"/>
                <w:left w:val="none" w:sz="0" w:space="0" w:color="auto"/>
                <w:bottom w:val="none" w:sz="0" w:space="0" w:color="auto"/>
                <w:right w:val="none" w:sz="0" w:space="0" w:color="auto"/>
              </w:divBdr>
              <w:divsChild>
                <w:div w:id="5736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80354">
          <w:marLeft w:val="0"/>
          <w:marRight w:val="0"/>
          <w:marTop w:val="0"/>
          <w:marBottom w:val="0"/>
          <w:divBdr>
            <w:top w:val="none" w:sz="0" w:space="0" w:color="auto"/>
            <w:left w:val="none" w:sz="0" w:space="0" w:color="auto"/>
            <w:bottom w:val="none" w:sz="0" w:space="0" w:color="auto"/>
            <w:right w:val="none" w:sz="0" w:space="0" w:color="auto"/>
          </w:divBdr>
          <w:divsChild>
            <w:div w:id="1962835273">
              <w:marLeft w:val="0"/>
              <w:marRight w:val="0"/>
              <w:marTop w:val="0"/>
              <w:marBottom w:val="0"/>
              <w:divBdr>
                <w:top w:val="none" w:sz="0" w:space="0" w:color="auto"/>
                <w:left w:val="none" w:sz="0" w:space="0" w:color="auto"/>
                <w:bottom w:val="none" w:sz="0" w:space="0" w:color="auto"/>
                <w:right w:val="none" w:sz="0" w:space="0" w:color="auto"/>
              </w:divBdr>
              <w:divsChild>
                <w:div w:id="322391912">
                  <w:marLeft w:val="0"/>
                  <w:marRight w:val="0"/>
                  <w:marTop w:val="0"/>
                  <w:marBottom w:val="0"/>
                  <w:divBdr>
                    <w:top w:val="none" w:sz="0" w:space="0" w:color="auto"/>
                    <w:left w:val="none" w:sz="0" w:space="0" w:color="auto"/>
                    <w:bottom w:val="none" w:sz="0" w:space="0" w:color="auto"/>
                    <w:right w:val="none" w:sz="0" w:space="0" w:color="auto"/>
                  </w:divBdr>
                  <w:divsChild>
                    <w:div w:id="4693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3069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sChild>
        <w:div w:id="1619487705">
          <w:marLeft w:val="0"/>
          <w:marRight w:val="0"/>
          <w:marTop w:val="0"/>
          <w:marBottom w:val="0"/>
          <w:divBdr>
            <w:top w:val="none" w:sz="0" w:space="0" w:color="auto"/>
            <w:left w:val="none" w:sz="0" w:space="0" w:color="auto"/>
            <w:bottom w:val="none" w:sz="0" w:space="0" w:color="auto"/>
            <w:right w:val="none" w:sz="0" w:space="0" w:color="auto"/>
          </w:divBdr>
          <w:divsChild>
            <w:div w:id="498732586">
              <w:marLeft w:val="0"/>
              <w:marRight w:val="0"/>
              <w:marTop w:val="0"/>
              <w:marBottom w:val="0"/>
              <w:divBdr>
                <w:top w:val="none" w:sz="0" w:space="0" w:color="auto"/>
                <w:left w:val="none" w:sz="0" w:space="0" w:color="auto"/>
                <w:bottom w:val="none" w:sz="0" w:space="0" w:color="auto"/>
                <w:right w:val="none" w:sz="0" w:space="0" w:color="auto"/>
              </w:divBdr>
              <w:divsChild>
                <w:div w:id="636179559">
                  <w:marLeft w:val="0"/>
                  <w:marRight w:val="0"/>
                  <w:marTop w:val="0"/>
                  <w:marBottom w:val="0"/>
                  <w:divBdr>
                    <w:top w:val="none" w:sz="0" w:space="0" w:color="auto"/>
                    <w:left w:val="none" w:sz="0" w:space="0" w:color="auto"/>
                    <w:bottom w:val="none" w:sz="0" w:space="0" w:color="auto"/>
                    <w:right w:val="none" w:sz="0" w:space="0" w:color="auto"/>
                  </w:divBdr>
                  <w:divsChild>
                    <w:div w:id="794759957">
                      <w:marLeft w:val="0"/>
                      <w:marRight w:val="0"/>
                      <w:marTop w:val="0"/>
                      <w:marBottom w:val="0"/>
                      <w:divBdr>
                        <w:top w:val="none" w:sz="0" w:space="0" w:color="auto"/>
                        <w:left w:val="none" w:sz="0" w:space="0" w:color="auto"/>
                        <w:bottom w:val="none" w:sz="0" w:space="0" w:color="auto"/>
                        <w:right w:val="none" w:sz="0" w:space="0" w:color="auto"/>
                      </w:divBdr>
                      <w:divsChild>
                        <w:div w:id="10739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3877">
          <w:marLeft w:val="0"/>
          <w:marRight w:val="0"/>
          <w:marTop w:val="0"/>
          <w:marBottom w:val="0"/>
          <w:divBdr>
            <w:top w:val="none" w:sz="0" w:space="0" w:color="auto"/>
            <w:left w:val="none" w:sz="0" w:space="0" w:color="auto"/>
            <w:bottom w:val="none" w:sz="0" w:space="0" w:color="auto"/>
            <w:right w:val="none" w:sz="0" w:space="0" w:color="auto"/>
          </w:divBdr>
          <w:divsChild>
            <w:div w:id="152525713">
              <w:marLeft w:val="0"/>
              <w:marRight w:val="0"/>
              <w:marTop w:val="0"/>
              <w:marBottom w:val="0"/>
              <w:divBdr>
                <w:top w:val="none" w:sz="0" w:space="0" w:color="auto"/>
                <w:left w:val="none" w:sz="0" w:space="0" w:color="auto"/>
                <w:bottom w:val="none" w:sz="0" w:space="0" w:color="auto"/>
                <w:right w:val="none" w:sz="0" w:space="0" w:color="auto"/>
              </w:divBdr>
              <w:divsChild>
                <w:div w:id="1700859031">
                  <w:marLeft w:val="0"/>
                  <w:marRight w:val="0"/>
                  <w:marTop w:val="0"/>
                  <w:marBottom w:val="0"/>
                  <w:divBdr>
                    <w:top w:val="none" w:sz="0" w:space="0" w:color="auto"/>
                    <w:left w:val="none" w:sz="0" w:space="0" w:color="auto"/>
                    <w:bottom w:val="none" w:sz="0" w:space="0" w:color="auto"/>
                    <w:right w:val="none" w:sz="0" w:space="0" w:color="auto"/>
                  </w:divBdr>
                  <w:divsChild>
                    <w:div w:id="443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18451">
      <w:bodyDiv w:val="1"/>
      <w:marLeft w:val="0"/>
      <w:marRight w:val="0"/>
      <w:marTop w:val="0"/>
      <w:marBottom w:val="0"/>
      <w:divBdr>
        <w:top w:val="none" w:sz="0" w:space="0" w:color="auto"/>
        <w:left w:val="none" w:sz="0" w:space="0" w:color="auto"/>
        <w:bottom w:val="none" w:sz="0" w:space="0" w:color="auto"/>
        <w:right w:val="none" w:sz="0" w:space="0" w:color="auto"/>
      </w:divBdr>
      <w:divsChild>
        <w:div w:id="538863424">
          <w:marLeft w:val="0"/>
          <w:marRight w:val="0"/>
          <w:marTop w:val="0"/>
          <w:marBottom w:val="0"/>
          <w:divBdr>
            <w:top w:val="none" w:sz="0" w:space="0" w:color="auto"/>
            <w:left w:val="none" w:sz="0" w:space="0" w:color="auto"/>
            <w:bottom w:val="none" w:sz="0" w:space="0" w:color="auto"/>
            <w:right w:val="none" w:sz="0" w:space="0" w:color="auto"/>
          </w:divBdr>
          <w:divsChild>
            <w:div w:id="551230940">
              <w:marLeft w:val="0"/>
              <w:marRight w:val="0"/>
              <w:marTop w:val="0"/>
              <w:marBottom w:val="0"/>
              <w:divBdr>
                <w:top w:val="none" w:sz="0" w:space="0" w:color="auto"/>
                <w:left w:val="none" w:sz="0" w:space="0" w:color="auto"/>
                <w:bottom w:val="none" w:sz="0" w:space="0" w:color="auto"/>
                <w:right w:val="none" w:sz="0" w:space="0" w:color="auto"/>
              </w:divBdr>
              <w:divsChild>
                <w:div w:id="102118261">
                  <w:marLeft w:val="0"/>
                  <w:marRight w:val="0"/>
                  <w:marTop w:val="0"/>
                  <w:marBottom w:val="0"/>
                  <w:divBdr>
                    <w:top w:val="none" w:sz="0" w:space="0" w:color="auto"/>
                    <w:left w:val="none" w:sz="0" w:space="0" w:color="auto"/>
                    <w:bottom w:val="none" w:sz="0" w:space="0" w:color="auto"/>
                    <w:right w:val="none" w:sz="0" w:space="0" w:color="auto"/>
                  </w:divBdr>
                  <w:divsChild>
                    <w:div w:id="979772205">
                      <w:marLeft w:val="0"/>
                      <w:marRight w:val="0"/>
                      <w:marTop w:val="0"/>
                      <w:marBottom w:val="0"/>
                      <w:divBdr>
                        <w:top w:val="none" w:sz="0" w:space="0" w:color="auto"/>
                        <w:left w:val="none" w:sz="0" w:space="0" w:color="auto"/>
                        <w:bottom w:val="none" w:sz="0" w:space="0" w:color="auto"/>
                        <w:right w:val="none" w:sz="0" w:space="0" w:color="auto"/>
                      </w:divBdr>
                      <w:divsChild>
                        <w:div w:id="1647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84508">
          <w:marLeft w:val="0"/>
          <w:marRight w:val="0"/>
          <w:marTop w:val="0"/>
          <w:marBottom w:val="0"/>
          <w:divBdr>
            <w:top w:val="none" w:sz="0" w:space="0" w:color="auto"/>
            <w:left w:val="none" w:sz="0" w:space="0" w:color="auto"/>
            <w:bottom w:val="none" w:sz="0" w:space="0" w:color="auto"/>
            <w:right w:val="none" w:sz="0" w:space="0" w:color="auto"/>
          </w:divBdr>
          <w:divsChild>
            <w:div w:id="150681698">
              <w:marLeft w:val="0"/>
              <w:marRight w:val="0"/>
              <w:marTop w:val="0"/>
              <w:marBottom w:val="0"/>
              <w:divBdr>
                <w:top w:val="none" w:sz="0" w:space="0" w:color="auto"/>
                <w:left w:val="none" w:sz="0" w:space="0" w:color="auto"/>
                <w:bottom w:val="none" w:sz="0" w:space="0" w:color="auto"/>
                <w:right w:val="none" w:sz="0" w:space="0" w:color="auto"/>
              </w:divBdr>
              <w:divsChild>
                <w:div w:id="1935086317">
                  <w:marLeft w:val="0"/>
                  <w:marRight w:val="0"/>
                  <w:marTop w:val="0"/>
                  <w:marBottom w:val="0"/>
                  <w:divBdr>
                    <w:top w:val="none" w:sz="0" w:space="0" w:color="auto"/>
                    <w:left w:val="none" w:sz="0" w:space="0" w:color="auto"/>
                    <w:bottom w:val="none" w:sz="0" w:space="0" w:color="auto"/>
                    <w:right w:val="none" w:sz="0" w:space="0" w:color="auto"/>
                  </w:divBdr>
                  <w:divsChild>
                    <w:div w:id="9219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3996">
      <w:bodyDiv w:val="1"/>
      <w:marLeft w:val="0"/>
      <w:marRight w:val="0"/>
      <w:marTop w:val="0"/>
      <w:marBottom w:val="0"/>
      <w:divBdr>
        <w:top w:val="none" w:sz="0" w:space="0" w:color="auto"/>
        <w:left w:val="none" w:sz="0" w:space="0" w:color="auto"/>
        <w:bottom w:val="none" w:sz="0" w:space="0" w:color="auto"/>
        <w:right w:val="none" w:sz="0" w:space="0" w:color="auto"/>
      </w:divBdr>
      <w:divsChild>
        <w:div w:id="999430764">
          <w:marLeft w:val="0"/>
          <w:marRight w:val="0"/>
          <w:marTop w:val="0"/>
          <w:marBottom w:val="0"/>
          <w:divBdr>
            <w:top w:val="none" w:sz="0" w:space="0" w:color="auto"/>
            <w:left w:val="none" w:sz="0" w:space="0" w:color="auto"/>
            <w:bottom w:val="none" w:sz="0" w:space="0" w:color="auto"/>
            <w:right w:val="none" w:sz="0" w:space="0" w:color="auto"/>
          </w:divBdr>
          <w:divsChild>
            <w:div w:id="17463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7811">
      <w:bodyDiv w:val="1"/>
      <w:marLeft w:val="0"/>
      <w:marRight w:val="0"/>
      <w:marTop w:val="0"/>
      <w:marBottom w:val="0"/>
      <w:divBdr>
        <w:top w:val="none" w:sz="0" w:space="0" w:color="auto"/>
        <w:left w:val="none" w:sz="0" w:space="0" w:color="auto"/>
        <w:bottom w:val="none" w:sz="0" w:space="0" w:color="auto"/>
        <w:right w:val="none" w:sz="0" w:space="0" w:color="auto"/>
      </w:divBdr>
      <w:divsChild>
        <w:div w:id="186868693">
          <w:marLeft w:val="0"/>
          <w:marRight w:val="0"/>
          <w:marTop w:val="0"/>
          <w:marBottom w:val="0"/>
          <w:divBdr>
            <w:top w:val="none" w:sz="0" w:space="0" w:color="auto"/>
            <w:left w:val="none" w:sz="0" w:space="0" w:color="auto"/>
            <w:bottom w:val="none" w:sz="0" w:space="0" w:color="auto"/>
            <w:right w:val="none" w:sz="0" w:space="0" w:color="auto"/>
          </w:divBdr>
          <w:divsChild>
            <w:div w:id="1305156213">
              <w:marLeft w:val="0"/>
              <w:marRight w:val="0"/>
              <w:marTop w:val="0"/>
              <w:marBottom w:val="0"/>
              <w:divBdr>
                <w:top w:val="none" w:sz="0" w:space="0" w:color="auto"/>
                <w:left w:val="none" w:sz="0" w:space="0" w:color="auto"/>
                <w:bottom w:val="none" w:sz="0" w:space="0" w:color="auto"/>
                <w:right w:val="none" w:sz="0" w:space="0" w:color="auto"/>
              </w:divBdr>
              <w:divsChild>
                <w:div w:id="1957105317">
                  <w:marLeft w:val="0"/>
                  <w:marRight w:val="0"/>
                  <w:marTop w:val="0"/>
                  <w:marBottom w:val="0"/>
                  <w:divBdr>
                    <w:top w:val="none" w:sz="0" w:space="0" w:color="auto"/>
                    <w:left w:val="none" w:sz="0" w:space="0" w:color="auto"/>
                    <w:bottom w:val="none" w:sz="0" w:space="0" w:color="auto"/>
                    <w:right w:val="none" w:sz="0" w:space="0" w:color="auto"/>
                  </w:divBdr>
                  <w:divsChild>
                    <w:div w:id="8043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5000">
          <w:marLeft w:val="0"/>
          <w:marRight w:val="0"/>
          <w:marTop w:val="0"/>
          <w:marBottom w:val="0"/>
          <w:divBdr>
            <w:top w:val="none" w:sz="0" w:space="0" w:color="auto"/>
            <w:left w:val="none" w:sz="0" w:space="0" w:color="auto"/>
            <w:bottom w:val="none" w:sz="0" w:space="0" w:color="auto"/>
            <w:right w:val="none" w:sz="0" w:space="0" w:color="auto"/>
          </w:divBdr>
          <w:divsChild>
            <w:div w:id="443813332">
              <w:marLeft w:val="0"/>
              <w:marRight w:val="0"/>
              <w:marTop w:val="0"/>
              <w:marBottom w:val="0"/>
              <w:divBdr>
                <w:top w:val="none" w:sz="0" w:space="0" w:color="auto"/>
                <w:left w:val="none" w:sz="0" w:space="0" w:color="auto"/>
                <w:bottom w:val="none" w:sz="0" w:space="0" w:color="auto"/>
                <w:right w:val="none" w:sz="0" w:space="0" w:color="auto"/>
              </w:divBdr>
            </w:div>
          </w:divsChild>
        </w:div>
        <w:div w:id="741030015">
          <w:marLeft w:val="0"/>
          <w:marRight w:val="0"/>
          <w:marTop w:val="0"/>
          <w:marBottom w:val="0"/>
          <w:divBdr>
            <w:top w:val="none" w:sz="0" w:space="0" w:color="auto"/>
            <w:left w:val="none" w:sz="0" w:space="0" w:color="auto"/>
            <w:bottom w:val="none" w:sz="0" w:space="0" w:color="auto"/>
            <w:right w:val="none" w:sz="0" w:space="0" w:color="auto"/>
          </w:divBdr>
          <w:divsChild>
            <w:div w:id="2105222945">
              <w:marLeft w:val="0"/>
              <w:marRight w:val="0"/>
              <w:marTop w:val="0"/>
              <w:marBottom w:val="0"/>
              <w:divBdr>
                <w:top w:val="none" w:sz="0" w:space="0" w:color="auto"/>
                <w:left w:val="none" w:sz="0" w:space="0" w:color="auto"/>
                <w:bottom w:val="none" w:sz="0" w:space="0" w:color="auto"/>
                <w:right w:val="none" w:sz="0" w:space="0" w:color="auto"/>
              </w:divBdr>
              <w:divsChild>
                <w:div w:id="17713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1180">
          <w:marLeft w:val="0"/>
          <w:marRight w:val="0"/>
          <w:marTop w:val="0"/>
          <w:marBottom w:val="0"/>
          <w:divBdr>
            <w:top w:val="none" w:sz="0" w:space="0" w:color="auto"/>
            <w:left w:val="none" w:sz="0" w:space="0" w:color="auto"/>
            <w:bottom w:val="none" w:sz="0" w:space="0" w:color="auto"/>
            <w:right w:val="none" w:sz="0" w:space="0" w:color="auto"/>
          </w:divBdr>
          <w:divsChild>
            <w:div w:id="1282224817">
              <w:marLeft w:val="0"/>
              <w:marRight w:val="0"/>
              <w:marTop w:val="0"/>
              <w:marBottom w:val="0"/>
              <w:divBdr>
                <w:top w:val="none" w:sz="0" w:space="0" w:color="auto"/>
                <w:left w:val="none" w:sz="0" w:space="0" w:color="auto"/>
                <w:bottom w:val="none" w:sz="0" w:space="0" w:color="auto"/>
                <w:right w:val="none" w:sz="0" w:space="0" w:color="auto"/>
              </w:divBdr>
            </w:div>
          </w:divsChild>
        </w:div>
        <w:div w:id="916939819">
          <w:marLeft w:val="0"/>
          <w:marRight w:val="0"/>
          <w:marTop w:val="0"/>
          <w:marBottom w:val="0"/>
          <w:divBdr>
            <w:top w:val="none" w:sz="0" w:space="0" w:color="auto"/>
            <w:left w:val="none" w:sz="0" w:space="0" w:color="auto"/>
            <w:bottom w:val="none" w:sz="0" w:space="0" w:color="auto"/>
            <w:right w:val="none" w:sz="0" w:space="0" w:color="auto"/>
          </w:divBdr>
          <w:divsChild>
            <w:div w:id="1407605244">
              <w:marLeft w:val="0"/>
              <w:marRight w:val="0"/>
              <w:marTop w:val="0"/>
              <w:marBottom w:val="0"/>
              <w:divBdr>
                <w:top w:val="none" w:sz="0" w:space="0" w:color="auto"/>
                <w:left w:val="none" w:sz="0" w:space="0" w:color="auto"/>
                <w:bottom w:val="none" w:sz="0" w:space="0" w:color="auto"/>
                <w:right w:val="none" w:sz="0" w:space="0" w:color="auto"/>
              </w:divBdr>
              <w:divsChild>
                <w:div w:id="478808544">
                  <w:marLeft w:val="0"/>
                  <w:marRight w:val="0"/>
                  <w:marTop w:val="0"/>
                  <w:marBottom w:val="0"/>
                  <w:divBdr>
                    <w:top w:val="none" w:sz="0" w:space="0" w:color="auto"/>
                    <w:left w:val="none" w:sz="0" w:space="0" w:color="auto"/>
                    <w:bottom w:val="none" w:sz="0" w:space="0" w:color="auto"/>
                    <w:right w:val="none" w:sz="0" w:space="0" w:color="auto"/>
                  </w:divBdr>
                  <w:divsChild>
                    <w:div w:id="14078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88059">
          <w:marLeft w:val="0"/>
          <w:marRight w:val="0"/>
          <w:marTop w:val="0"/>
          <w:marBottom w:val="0"/>
          <w:divBdr>
            <w:top w:val="none" w:sz="0" w:space="0" w:color="auto"/>
            <w:left w:val="none" w:sz="0" w:space="0" w:color="auto"/>
            <w:bottom w:val="none" w:sz="0" w:space="0" w:color="auto"/>
            <w:right w:val="none" w:sz="0" w:space="0" w:color="auto"/>
          </w:divBdr>
          <w:divsChild>
            <w:div w:id="1000355281">
              <w:marLeft w:val="0"/>
              <w:marRight w:val="0"/>
              <w:marTop w:val="0"/>
              <w:marBottom w:val="0"/>
              <w:divBdr>
                <w:top w:val="none" w:sz="0" w:space="0" w:color="auto"/>
                <w:left w:val="none" w:sz="0" w:space="0" w:color="auto"/>
                <w:bottom w:val="none" w:sz="0" w:space="0" w:color="auto"/>
                <w:right w:val="none" w:sz="0" w:space="0" w:color="auto"/>
              </w:divBdr>
            </w:div>
          </w:divsChild>
        </w:div>
        <w:div w:id="1426993745">
          <w:marLeft w:val="0"/>
          <w:marRight w:val="0"/>
          <w:marTop w:val="0"/>
          <w:marBottom w:val="0"/>
          <w:divBdr>
            <w:top w:val="none" w:sz="0" w:space="0" w:color="auto"/>
            <w:left w:val="none" w:sz="0" w:space="0" w:color="auto"/>
            <w:bottom w:val="none" w:sz="0" w:space="0" w:color="auto"/>
            <w:right w:val="none" w:sz="0" w:space="0" w:color="auto"/>
          </w:divBdr>
          <w:divsChild>
            <w:div w:id="307055123">
              <w:marLeft w:val="0"/>
              <w:marRight w:val="0"/>
              <w:marTop w:val="0"/>
              <w:marBottom w:val="0"/>
              <w:divBdr>
                <w:top w:val="none" w:sz="0" w:space="0" w:color="auto"/>
                <w:left w:val="none" w:sz="0" w:space="0" w:color="auto"/>
                <w:bottom w:val="none" w:sz="0" w:space="0" w:color="auto"/>
                <w:right w:val="none" w:sz="0" w:space="0" w:color="auto"/>
              </w:divBdr>
            </w:div>
          </w:divsChild>
        </w:div>
        <w:div w:id="1440183097">
          <w:marLeft w:val="0"/>
          <w:marRight w:val="0"/>
          <w:marTop w:val="0"/>
          <w:marBottom w:val="0"/>
          <w:divBdr>
            <w:top w:val="none" w:sz="0" w:space="0" w:color="auto"/>
            <w:left w:val="none" w:sz="0" w:space="0" w:color="auto"/>
            <w:bottom w:val="none" w:sz="0" w:space="0" w:color="auto"/>
            <w:right w:val="none" w:sz="0" w:space="0" w:color="auto"/>
          </w:divBdr>
          <w:divsChild>
            <w:div w:id="1528173511">
              <w:marLeft w:val="0"/>
              <w:marRight w:val="0"/>
              <w:marTop w:val="0"/>
              <w:marBottom w:val="0"/>
              <w:divBdr>
                <w:top w:val="none" w:sz="0" w:space="0" w:color="auto"/>
                <w:left w:val="none" w:sz="0" w:space="0" w:color="auto"/>
                <w:bottom w:val="none" w:sz="0" w:space="0" w:color="auto"/>
                <w:right w:val="none" w:sz="0" w:space="0" w:color="auto"/>
              </w:divBdr>
              <w:divsChild>
                <w:div w:id="3394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3863">
          <w:marLeft w:val="0"/>
          <w:marRight w:val="0"/>
          <w:marTop w:val="0"/>
          <w:marBottom w:val="0"/>
          <w:divBdr>
            <w:top w:val="none" w:sz="0" w:space="0" w:color="auto"/>
            <w:left w:val="none" w:sz="0" w:space="0" w:color="auto"/>
            <w:bottom w:val="none" w:sz="0" w:space="0" w:color="auto"/>
            <w:right w:val="none" w:sz="0" w:space="0" w:color="auto"/>
          </w:divBdr>
          <w:divsChild>
            <w:div w:id="1653556825">
              <w:marLeft w:val="0"/>
              <w:marRight w:val="0"/>
              <w:marTop w:val="0"/>
              <w:marBottom w:val="0"/>
              <w:divBdr>
                <w:top w:val="none" w:sz="0" w:space="0" w:color="auto"/>
                <w:left w:val="none" w:sz="0" w:space="0" w:color="auto"/>
                <w:bottom w:val="none" w:sz="0" w:space="0" w:color="auto"/>
                <w:right w:val="none" w:sz="0" w:space="0" w:color="auto"/>
              </w:divBdr>
              <w:divsChild>
                <w:div w:id="19128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2120">
          <w:marLeft w:val="0"/>
          <w:marRight w:val="0"/>
          <w:marTop w:val="0"/>
          <w:marBottom w:val="0"/>
          <w:divBdr>
            <w:top w:val="none" w:sz="0" w:space="0" w:color="auto"/>
            <w:left w:val="none" w:sz="0" w:space="0" w:color="auto"/>
            <w:bottom w:val="none" w:sz="0" w:space="0" w:color="auto"/>
            <w:right w:val="none" w:sz="0" w:space="0" w:color="auto"/>
          </w:divBdr>
          <w:divsChild>
            <w:div w:id="336662268">
              <w:marLeft w:val="0"/>
              <w:marRight w:val="0"/>
              <w:marTop w:val="0"/>
              <w:marBottom w:val="0"/>
              <w:divBdr>
                <w:top w:val="none" w:sz="0" w:space="0" w:color="auto"/>
                <w:left w:val="none" w:sz="0" w:space="0" w:color="auto"/>
                <w:bottom w:val="none" w:sz="0" w:space="0" w:color="auto"/>
                <w:right w:val="none" w:sz="0" w:space="0" w:color="auto"/>
              </w:divBdr>
              <w:divsChild>
                <w:div w:id="419255723">
                  <w:marLeft w:val="0"/>
                  <w:marRight w:val="0"/>
                  <w:marTop w:val="0"/>
                  <w:marBottom w:val="0"/>
                  <w:divBdr>
                    <w:top w:val="none" w:sz="0" w:space="0" w:color="auto"/>
                    <w:left w:val="none" w:sz="0" w:space="0" w:color="auto"/>
                    <w:bottom w:val="none" w:sz="0" w:space="0" w:color="auto"/>
                    <w:right w:val="none" w:sz="0" w:space="0" w:color="auto"/>
                  </w:divBdr>
                  <w:divsChild>
                    <w:div w:id="19656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19773">
          <w:marLeft w:val="0"/>
          <w:marRight w:val="0"/>
          <w:marTop w:val="0"/>
          <w:marBottom w:val="0"/>
          <w:divBdr>
            <w:top w:val="none" w:sz="0" w:space="0" w:color="auto"/>
            <w:left w:val="none" w:sz="0" w:space="0" w:color="auto"/>
            <w:bottom w:val="none" w:sz="0" w:space="0" w:color="auto"/>
            <w:right w:val="none" w:sz="0" w:space="0" w:color="auto"/>
          </w:divBdr>
          <w:divsChild>
            <w:div w:id="139806023">
              <w:marLeft w:val="0"/>
              <w:marRight w:val="0"/>
              <w:marTop w:val="0"/>
              <w:marBottom w:val="0"/>
              <w:divBdr>
                <w:top w:val="none" w:sz="0" w:space="0" w:color="auto"/>
                <w:left w:val="none" w:sz="0" w:space="0" w:color="auto"/>
                <w:bottom w:val="none" w:sz="0" w:space="0" w:color="auto"/>
                <w:right w:val="none" w:sz="0" w:space="0" w:color="auto"/>
              </w:divBdr>
            </w:div>
          </w:divsChild>
        </w:div>
        <w:div w:id="1698847723">
          <w:marLeft w:val="0"/>
          <w:marRight w:val="0"/>
          <w:marTop w:val="0"/>
          <w:marBottom w:val="0"/>
          <w:divBdr>
            <w:top w:val="none" w:sz="0" w:space="0" w:color="auto"/>
            <w:left w:val="none" w:sz="0" w:space="0" w:color="auto"/>
            <w:bottom w:val="none" w:sz="0" w:space="0" w:color="auto"/>
            <w:right w:val="none" w:sz="0" w:space="0" w:color="auto"/>
          </w:divBdr>
        </w:div>
        <w:div w:id="1802379174">
          <w:marLeft w:val="0"/>
          <w:marRight w:val="0"/>
          <w:marTop w:val="0"/>
          <w:marBottom w:val="0"/>
          <w:divBdr>
            <w:top w:val="none" w:sz="0" w:space="0" w:color="auto"/>
            <w:left w:val="none" w:sz="0" w:space="0" w:color="auto"/>
            <w:bottom w:val="none" w:sz="0" w:space="0" w:color="auto"/>
            <w:right w:val="none" w:sz="0" w:space="0" w:color="auto"/>
          </w:divBdr>
          <w:divsChild>
            <w:div w:id="1106924878">
              <w:marLeft w:val="0"/>
              <w:marRight w:val="0"/>
              <w:marTop w:val="0"/>
              <w:marBottom w:val="0"/>
              <w:divBdr>
                <w:top w:val="none" w:sz="0" w:space="0" w:color="auto"/>
                <w:left w:val="none" w:sz="0" w:space="0" w:color="auto"/>
                <w:bottom w:val="none" w:sz="0" w:space="0" w:color="auto"/>
                <w:right w:val="none" w:sz="0" w:space="0" w:color="auto"/>
              </w:divBdr>
              <w:divsChild>
                <w:div w:id="1124076907">
                  <w:marLeft w:val="0"/>
                  <w:marRight w:val="0"/>
                  <w:marTop w:val="0"/>
                  <w:marBottom w:val="0"/>
                  <w:divBdr>
                    <w:top w:val="none" w:sz="0" w:space="0" w:color="auto"/>
                    <w:left w:val="none" w:sz="0" w:space="0" w:color="auto"/>
                    <w:bottom w:val="none" w:sz="0" w:space="0" w:color="auto"/>
                    <w:right w:val="none" w:sz="0" w:space="0" w:color="auto"/>
                  </w:divBdr>
                </w:div>
              </w:divsChild>
            </w:div>
            <w:div w:id="1817602532">
              <w:marLeft w:val="0"/>
              <w:marRight w:val="0"/>
              <w:marTop w:val="0"/>
              <w:marBottom w:val="0"/>
              <w:divBdr>
                <w:top w:val="none" w:sz="0" w:space="0" w:color="auto"/>
                <w:left w:val="none" w:sz="0" w:space="0" w:color="auto"/>
                <w:bottom w:val="none" w:sz="0" w:space="0" w:color="auto"/>
                <w:right w:val="none" w:sz="0" w:space="0" w:color="auto"/>
              </w:divBdr>
              <w:divsChild>
                <w:div w:id="6960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680">
          <w:marLeft w:val="0"/>
          <w:marRight w:val="0"/>
          <w:marTop w:val="0"/>
          <w:marBottom w:val="0"/>
          <w:divBdr>
            <w:top w:val="none" w:sz="0" w:space="0" w:color="auto"/>
            <w:left w:val="none" w:sz="0" w:space="0" w:color="auto"/>
            <w:bottom w:val="none" w:sz="0" w:space="0" w:color="auto"/>
            <w:right w:val="none" w:sz="0" w:space="0" w:color="auto"/>
          </w:divBdr>
          <w:divsChild>
            <w:div w:id="1321738919">
              <w:marLeft w:val="0"/>
              <w:marRight w:val="0"/>
              <w:marTop w:val="0"/>
              <w:marBottom w:val="0"/>
              <w:divBdr>
                <w:top w:val="none" w:sz="0" w:space="0" w:color="auto"/>
                <w:left w:val="none" w:sz="0" w:space="0" w:color="auto"/>
                <w:bottom w:val="none" w:sz="0" w:space="0" w:color="auto"/>
                <w:right w:val="none" w:sz="0" w:space="0" w:color="auto"/>
              </w:divBdr>
              <w:divsChild>
                <w:div w:id="166142990">
                  <w:marLeft w:val="0"/>
                  <w:marRight w:val="0"/>
                  <w:marTop w:val="0"/>
                  <w:marBottom w:val="0"/>
                  <w:divBdr>
                    <w:top w:val="none" w:sz="0" w:space="0" w:color="auto"/>
                    <w:left w:val="none" w:sz="0" w:space="0" w:color="auto"/>
                    <w:bottom w:val="none" w:sz="0" w:space="0" w:color="auto"/>
                    <w:right w:val="none" w:sz="0" w:space="0" w:color="auto"/>
                  </w:divBdr>
                  <w:divsChild>
                    <w:div w:id="4014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99676">
          <w:marLeft w:val="0"/>
          <w:marRight w:val="0"/>
          <w:marTop w:val="0"/>
          <w:marBottom w:val="0"/>
          <w:divBdr>
            <w:top w:val="none" w:sz="0" w:space="0" w:color="auto"/>
            <w:left w:val="none" w:sz="0" w:space="0" w:color="auto"/>
            <w:bottom w:val="none" w:sz="0" w:space="0" w:color="auto"/>
            <w:right w:val="none" w:sz="0" w:space="0" w:color="auto"/>
          </w:divBdr>
          <w:divsChild>
            <w:div w:id="15988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73166">
      <w:bodyDiv w:val="1"/>
      <w:marLeft w:val="0"/>
      <w:marRight w:val="0"/>
      <w:marTop w:val="0"/>
      <w:marBottom w:val="0"/>
      <w:divBdr>
        <w:top w:val="none" w:sz="0" w:space="0" w:color="auto"/>
        <w:left w:val="none" w:sz="0" w:space="0" w:color="auto"/>
        <w:bottom w:val="none" w:sz="0" w:space="0" w:color="auto"/>
        <w:right w:val="none" w:sz="0" w:space="0" w:color="auto"/>
      </w:divBdr>
      <w:divsChild>
        <w:div w:id="21127163">
          <w:marLeft w:val="0"/>
          <w:marRight w:val="0"/>
          <w:marTop w:val="0"/>
          <w:marBottom w:val="0"/>
          <w:divBdr>
            <w:top w:val="none" w:sz="0" w:space="0" w:color="auto"/>
            <w:left w:val="none" w:sz="0" w:space="0" w:color="auto"/>
            <w:bottom w:val="none" w:sz="0" w:space="0" w:color="auto"/>
            <w:right w:val="none" w:sz="0" w:space="0" w:color="auto"/>
          </w:divBdr>
          <w:divsChild>
            <w:div w:id="1208685069">
              <w:marLeft w:val="0"/>
              <w:marRight w:val="0"/>
              <w:marTop w:val="0"/>
              <w:marBottom w:val="0"/>
              <w:divBdr>
                <w:top w:val="none" w:sz="0" w:space="0" w:color="auto"/>
                <w:left w:val="none" w:sz="0" w:space="0" w:color="auto"/>
                <w:bottom w:val="none" w:sz="0" w:space="0" w:color="auto"/>
                <w:right w:val="none" w:sz="0" w:space="0" w:color="auto"/>
              </w:divBdr>
              <w:divsChild>
                <w:div w:id="1772314192">
                  <w:marLeft w:val="0"/>
                  <w:marRight w:val="0"/>
                  <w:marTop w:val="0"/>
                  <w:marBottom w:val="0"/>
                  <w:divBdr>
                    <w:top w:val="none" w:sz="0" w:space="0" w:color="auto"/>
                    <w:left w:val="none" w:sz="0" w:space="0" w:color="auto"/>
                    <w:bottom w:val="none" w:sz="0" w:space="0" w:color="auto"/>
                    <w:right w:val="none" w:sz="0" w:space="0" w:color="auto"/>
                  </w:divBdr>
                </w:div>
              </w:divsChild>
            </w:div>
            <w:div w:id="2015064939">
              <w:marLeft w:val="0"/>
              <w:marRight w:val="0"/>
              <w:marTop w:val="0"/>
              <w:marBottom w:val="0"/>
              <w:divBdr>
                <w:top w:val="none" w:sz="0" w:space="0" w:color="auto"/>
                <w:left w:val="none" w:sz="0" w:space="0" w:color="auto"/>
                <w:bottom w:val="none" w:sz="0" w:space="0" w:color="auto"/>
                <w:right w:val="none" w:sz="0" w:space="0" w:color="auto"/>
              </w:divBdr>
              <w:divsChild>
                <w:div w:id="145123976">
                  <w:marLeft w:val="0"/>
                  <w:marRight w:val="0"/>
                  <w:marTop w:val="0"/>
                  <w:marBottom w:val="0"/>
                  <w:divBdr>
                    <w:top w:val="none" w:sz="0" w:space="0" w:color="auto"/>
                    <w:left w:val="none" w:sz="0" w:space="0" w:color="auto"/>
                    <w:bottom w:val="none" w:sz="0" w:space="0" w:color="auto"/>
                    <w:right w:val="none" w:sz="0" w:space="0" w:color="auto"/>
                  </w:divBdr>
                  <w:divsChild>
                    <w:div w:id="1198657787">
                      <w:marLeft w:val="0"/>
                      <w:marRight w:val="0"/>
                      <w:marTop w:val="0"/>
                      <w:marBottom w:val="0"/>
                      <w:divBdr>
                        <w:top w:val="none" w:sz="0" w:space="0" w:color="auto"/>
                        <w:left w:val="none" w:sz="0" w:space="0" w:color="auto"/>
                        <w:bottom w:val="none" w:sz="0" w:space="0" w:color="auto"/>
                        <w:right w:val="none" w:sz="0" w:space="0" w:color="auto"/>
                      </w:divBdr>
                      <w:divsChild>
                        <w:div w:id="9247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0901">
          <w:marLeft w:val="0"/>
          <w:marRight w:val="0"/>
          <w:marTop w:val="0"/>
          <w:marBottom w:val="0"/>
          <w:divBdr>
            <w:top w:val="none" w:sz="0" w:space="0" w:color="auto"/>
            <w:left w:val="none" w:sz="0" w:space="0" w:color="auto"/>
            <w:bottom w:val="none" w:sz="0" w:space="0" w:color="auto"/>
            <w:right w:val="none" w:sz="0" w:space="0" w:color="auto"/>
          </w:divBdr>
          <w:divsChild>
            <w:div w:id="576794103">
              <w:marLeft w:val="0"/>
              <w:marRight w:val="0"/>
              <w:marTop w:val="0"/>
              <w:marBottom w:val="0"/>
              <w:divBdr>
                <w:top w:val="none" w:sz="0" w:space="0" w:color="auto"/>
                <w:left w:val="none" w:sz="0" w:space="0" w:color="auto"/>
                <w:bottom w:val="none" w:sz="0" w:space="0" w:color="auto"/>
                <w:right w:val="none" w:sz="0" w:space="0" w:color="auto"/>
              </w:divBdr>
            </w:div>
          </w:divsChild>
        </w:div>
        <w:div w:id="40249185">
          <w:marLeft w:val="0"/>
          <w:marRight w:val="0"/>
          <w:marTop w:val="0"/>
          <w:marBottom w:val="0"/>
          <w:divBdr>
            <w:top w:val="none" w:sz="0" w:space="0" w:color="auto"/>
            <w:left w:val="none" w:sz="0" w:space="0" w:color="auto"/>
            <w:bottom w:val="none" w:sz="0" w:space="0" w:color="auto"/>
            <w:right w:val="none" w:sz="0" w:space="0" w:color="auto"/>
          </w:divBdr>
          <w:divsChild>
            <w:div w:id="1047798072">
              <w:marLeft w:val="0"/>
              <w:marRight w:val="0"/>
              <w:marTop w:val="0"/>
              <w:marBottom w:val="0"/>
              <w:divBdr>
                <w:top w:val="none" w:sz="0" w:space="0" w:color="auto"/>
                <w:left w:val="none" w:sz="0" w:space="0" w:color="auto"/>
                <w:bottom w:val="none" w:sz="0" w:space="0" w:color="auto"/>
                <w:right w:val="none" w:sz="0" w:space="0" w:color="auto"/>
              </w:divBdr>
            </w:div>
          </w:divsChild>
        </w:div>
        <w:div w:id="51581380">
          <w:marLeft w:val="0"/>
          <w:marRight w:val="0"/>
          <w:marTop w:val="0"/>
          <w:marBottom w:val="0"/>
          <w:divBdr>
            <w:top w:val="none" w:sz="0" w:space="0" w:color="auto"/>
            <w:left w:val="none" w:sz="0" w:space="0" w:color="auto"/>
            <w:bottom w:val="none" w:sz="0" w:space="0" w:color="auto"/>
            <w:right w:val="none" w:sz="0" w:space="0" w:color="auto"/>
          </w:divBdr>
          <w:divsChild>
            <w:div w:id="343672355">
              <w:marLeft w:val="0"/>
              <w:marRight w:val="0"/>
              <w:marTop w:val="0"/>
              <w:marBottom w:val="0"/>
              <w:divBdr>
                <w:top w:val="none" w:sz="0" w:space="0" w:color="auto"/>
                <w:left w:val="none" w:sz="0" w:space="0" w:color="auto"/>
                <w:bottom w:val="none" w:sz="0" w:space="0" w:color="auto"/>
                <w:right w:val="none" w:sz="0" w:space="0" w:color="auto"/>
              </w:divBdr>
              <w:divsChild>
                <w:div w:id="14757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2083">
          <w:marLeft w:val="0"/>
          <w:marRight w:val="0"/>
          <w:marTop w:val="0"/>
          <w:marBottom w:val="0"/>
          <w:divBdr>
            <w:top w:val="none" w:sz="0" w:space="0" w:color="auto"/>
            <w:left w:val="none" w:sz="0" w:space="0" w:color="auto"/>
            <w:bottom w:val="none" w:sz="0" w:space="0" w:color="auto"/>
            <w:right w:val="none" w:sz="0" w:space="0" w:color="auto"/>
          </w:divBdr>
          <w:divsChild>
            <w:div w:id="523783921">
              <w:marLeft w:val="0"/>
              <w:marRight w:val="0"/>
              <w:marTop w:val="0"/>
              <w:marBottom w:val="0"/>
              <w:divBdr>
                <w:top w:val="none" w:sz="0" w:space="0" w:color="auto"/>
                <w:left w:val="none" w:sz="0" w:space="0" w:color="auto"/>
                <w:bottom w:val="none" w:sz="0" w:space="0" w:color="auto"/>
                <w:right w:val="none" w:sz="0" w:space="0" w:color="auto"/>
              </w:divBdr>
              <w:divsChild>
                <w:div w:id="20720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865">
          <w:marLeft w:val="0"/>
          <w:marRight w:val="0"/>
          <w:marTop w:val="0"/>
          <w:marBottom w:val="0"/>
          <w:divBdr>
            <w:top w:val="none" w:sz="0" w:space="0" w:color="auto"/>
            <w:left w:val="none" w:sz="0" w:space="0" w:color="auto"/>
            <w:bottom w:val="none" w:sz="0" w:space="0" w:color="auto"/>
            <w:right w:val="none" w:sz="0" w:space="0" w:color="auto"/>
          </w:divBdr>
          <w:divsChild>
            <w:div w:id="249971713">
              <w:marLeft w:val="0"/>
              <w:marRight w:val="0"/>
              <w:marTop w:val="0"/>
              <w:marBottom w:val="0"/>
              <w:divBdr>
                <w:top w:val="none" w:sz="0" w:space="0" w:color="auto"/>
                <w:left w:val="none" w:sz="0" w:space="0" w:color="auto"/>
                <w:bottom w:val="none" w:sz="0" w:space="0" w:color="auto"/>
                <w:right w:val="none" w:sz="0" w:space="0" w:color="auto"/>
              </w:divBdr>
              <w:divsChild>
                <w:div w:id="775708118">
                  <w:marLeft w:val="0"/>
                  <w:marRight w:val="0"/>
                  <w:marTop w:val="0"/>
                  <w:marBottom w:val="0"/>
                  <w:divBdr>
                    <w:top w:val="none" w:sz="0" w:space="0" w:color="auto"/>
                    <w:left w:val="none" w:sz="0" w:space="0" w:color="auto"/>
                    <w:bottom w:val="none" w:sz="0" w:space="0" w:color="auto"/>
                    <w:right w:val="none" w:sz="0" w:space="0" w:color="auto"/>
                  </w:divBdr>
                  <w:divsChild>
                    <w:div w:id="1094714763">
                      <w:marLeft w:val="0"/>
                      <w:marRight w:val="0"/>
                      <w:marTop w:val="0"/>
                      <w:marBottom w:val="0"/>
                      <w:divBdr>
                        <w:top w:val="none" w:sz="0" w:space="0" w:color="auto"/>
                        <w:left w:val="none" w:sz="0" w:space="0" w:color="auto"/>
                        <w:bottom w:val="none" w:sz="0" w:space="0" w:color="auto"/>
                        <w:right w:val="none" w:sz="0" w:space="0" w:color="auto"/>
                      </w:divBdr>
                      <w:divsChild>
                        <w:div w:id="4765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3437">
          <w:marLeft w:val="0"/>
          <w:marRight w:val="0"/>
          <w:marTop w:val="0"/>
          <w:marBottom w:val="0"/>
          <w:divBdr>
            <w:top w:val="none" w:sz="0" w:space="0" w:color="auto"/>
            <w:left w:val="none" w:sz="0" w:space="0" w:color="auto"/>
            <w:bottom w:val="none" w:sz="0" w:space="0" w:color="auto"/>
            <w:right w:val="none" w:sz="0" w:space="0" w:color="auto"/>
          </w:divBdr>
          <w:divsChild>
            <w:div w:id="67070690">
              <w:marLeft w:val="0"/>
              <w:marRight w:val="0"/>
              <w:marTop w:val="0"/>
              <w:marBottom w:val="0"/>
              <w:divBdr>
                <w:top w:val="none" w:sz="0" w:space="0" w:color="auto"/>
                <w:left w:val="none" w:sz="0" w:space="0" w:color="auto"/>
                <w:bottom w:val="none" w:sz="0" w:space="0" w:color="auto"/>
                <w:right w:val="none" w:sz="0" w:space="0" w:color="auto"/>
              </w:divBdr>
              <w:divsChild>
                <w:div w:id="1841388694">
                  <w:marLeft w:val="0"/>
                  <w:marRight w:val="0"/>
                  <w:marTop w:val="0"/>
                  <w:marBottom w:val="0"/>
                  <w:divBdr>
                    <w:top w:val="none" w:sz="0" w:space="0" w:color="auto"/>
                    <w:left w:val="none" w:sz="0" w:space="0" w:color="auto"/>
                    <w:bottom w:val="none" w:sz="0" w:space="0" w:color="auto"/>
                    <w:right w:val="none" w:sz="0" w:space="0" w:color="auto"/>
                  </w:divBdr>
                  <w:divsChild>
                    <w:div w:id="1514149809">
                      <w:marLeft w:val="0"/>
                      <w:marRight w:val="0"/>
                      <w:marTop w:val="0"/>
                      <w:marBottom w:val="0"/>
                      <w:divBdr>
                        <w:top w:val="none" w:sz="0" w:space="0" w:color="auto"/>
                        <w:left w:val="none" w:sz="0" w:space="0" w:color="auto"/>
                        <w:bottom w:val="none" w:sz="0" w:space="0" w:color="auto"/>
                        <w:right w:val="none" w:sz="0" w:space="0" w:color="auto"/>
                      </w:divBdr>
                      <w:divsChild>
                        <w:div w:id="8770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1633">
          <w:marLeft w:val="0"/>
          <w:marRight w:val="0"/>
          <w:marTop w:val="0"/>
          <w:marBottom w:val="0"/>
          <w:divBdr>
            <w:top w:val="none" w:sz="0" w:space="0" w:color="auto"/>
            <w:left w:val="none" w:sz="0" w:space="0" w:color="auto"/>
            <w:bottom w:val="none" w:sz="0" w:space="0" w:color="auto"/>
            <w:right w:val="none" w:sz="0" w:space="0" w:color="auto"/>
          </w:divBdr>
          <w:divsChild>
            <w:div w:id="554052935">
              <w:marLeft w:val="0"/>
              <w:marRight w:val="0"/>
              <w:marTop w:val="0"/>
              <w:marBottom w:val="0"/>
              <w:divBdr>
                <w:top w:val="none" w:sz="0" w:space="0" w:color="auto"/>
                <w:left w:val="none" w:sz="0" w:space="0" w:color="auto"/>
                <w:bottom w:val="none" w:sz="0" w:space="0" w:color="auto"/>
                <w:right w:val="none" w:sz="0" w:space="0" w:color="auto"/>
              </w:divBdr>
              <w:divsChild>
                <w:div w:id="5266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4871">
          <w:marLeft w:val="0"/>
          <w:marRight w:val="0"/>
          <w:marTop w:val="0"/>
          <w:marBottom w:val="0"/>
          <w:divBdr>
            <w:top w:val="none" w:sz="0" w:space="0" w:color="auto"/>
            <w:left w:val="none" w:sz="0" w:space="0" w:color="auto"/>
            <w:bottom w:val="none" w:sz="0" w:space="0" w:color="auto"/>
            <w:right w:val="none" w:sz="0" w:space="0" w:color="auto"/>
          </w:divBdr>
          <w:divsChild>
            <w:div w:id="1336763686">
              <w:marLeft w:val="0"/>
              <w:marRight w:val="0"/>
              <w:marTop w:val="0"/>
              <w:marBottom w:val="0"/>
              <w:divBdr>
                <w:top w:val="none" w:sz="0" w:space="0" w:color="auto"/>
                <w:left w:val="none" w:sz="0" w:space="0" w:color="auto"/>
                <w:bottom w:val="none" w:sz="0" w:space="0" w:color="auto"/>
                <w:right w:val="none" w:sz="0" w:space="0" w:color="auto"/>
              </w:divBdr>
              <w:divsChild>
                <w:div w:id="5904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5045">
          <w:marLeft w:val="0"/>
          <w:marRight w:val="0"/>
          <w:marTop w:val="0"/>
          <w:marBottom w:val="0"/>
          <w:divBdr>
            <w:top w:val="none" w:sz="0" w:space="0" w:color="auto"/>
            <w:left w:val="none" w:sz="0" w:space="0" w:color="auto"/>
            <w:bottom w:val="none" w:sz="0" w:space="0" w:color="auto"/>
            <w:right w:val="none" w:sz="0" w:space="0" w:color="auto"/>
          </w:divBdr>
          <w:divsChild>
            <w:div w:id="265887039">
              <w:marLeft w:val="0"/>
              <w:marRight w:val="0"/>
              <w:marTop w:val="0"/>
              <w:marBottom w:val="0"/>
              <w:divBdr>
                <w:top w:val="none" w:sz="0" w:space="0" w:color="auto"/>
                <w:left w:val="none" w:sz="0" w:space="0" w:color="auto"/>
                <w:bottom w:val="none" w:sz="0" w:space="0" w:color="auto"/>
                <w:right w:val="none" w:sz="0" w:space="0" w:color="auto"/>
              </w:divBdr>
              <w:divsChild>
                <w:div w:id="276450853">
                  <w:marLeft w:val="0"/>
                  <w:marRight w:val="0"/>
                  <w:marTop w:val="0"/>
                  <w:marBottom w:val="0"/>
                  <w:divBdr>
                    <w:top w:val="none" w:sz="0" w:space="0" w:color="auto"/>
                    <w:left w:val="none" w:sz="0" w:space="0" w:color="auto"/>
                    <w:bottom w:val="none" w:sz="0" w:space="0" w:color="auto"/>
                    <w:right w:val="none" w:sz="0" w:space="0" w:color="auto"/>
                  </w:divBdr>
                  <w:divsChild>
                    <w:div w:id="1325817166">
                      <w:marLeft w:val="0"/>
                      <w:marRight w:val="0"/>
                      <w:marTop w:val="0"/>
                      <w:marBottom w:val="0"/>
                      <w:divBdr>
                        <w:top w:val="none" w:sz="0" w:space="0" w:color="auto"/>
                        <w:left w:val="none" w:sz="0" w:space="0" w:color="auto"/>
                        <w:bottom w:val="none" w:sz="0" w:space="0" w:color="auto"/>
                        <w:right w:val="none" w:sz="0" w:space="0" w:color="auto"/>
                      </w:divBdr>
                      <w:divsChild>
                        <w:div w:id="17818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52769">
          <w:marLeft w:val="0"/>
          <w:marRight w:val="0"/>
          <w:marTop w:val="0"/>
          <w:marBottom w:val="0"/>
          <w:divBdr>
            <w:top w:val="none" w:sz="0" w:space="0" w:color="auto"/>
            <w:left w:val="none" w:sz="0" w:space="0" w:color="auto"/>
            <w:bottom w:val="none" w:sz="0" w:space="0" w:color="auto"/>
            <w:right w:val="none" w:sz="0" w:space="0" w:color="auto"/>
          </w:divBdr>
          <w:divsChild>
            <w:div w:id="701983165">
              <w:marLeft w:val="0"/>
              <w:marRight w:val="0"/>
              <w:marTop w:val="0"/>
              <w:marBottom w:val="0"/>
              <w:divBdr>
                <w:top w:val="none" w:sz="0" w:space="0" w:color="auto"/>
                <w:left w:val="none" w:sz="0" w:space="0" w:color="auto"/>
                <w:bottom w:val="none" w:sz="0" w:space="0" w:color="auto"/>
                <w:right w:val="none" w:sz="0" w:space="0" w:color="auto"/>
              </w:divBdr>
            </w:div>
          </w:divsChild>
        </w:div>
        <w:div w:id="355236019">
          <w:marLeft w:val="0"/>
          <w:marRight w:val="0"/>
          <w:marTop w:val="0"/>
          <w:marBottom w:val="0"/>
          <w:divBdr>
            <w:top w:val="none" w:sz="0" w:space="0" w:color="auto"/>
            <w:left w:val="none" w:sz="0" w:space="0" w:color="auto"/>
            <w:bottom w:val="none" w:sz="0" w:space="0" w:color="auto"/>
            <w:right w:val="none" w:sz="0" w:space="0" w:color="auto"/>
          </w:divBdr>
          <w:divsChild>
            <w:div w:id="1037970058">
              <w:marLeft w:val="0"/>
              <w:marRight w:val="0"/>
              <w:marTop w:val="0"/>
              <w:marBottom w:val="0"/>
              <w:divBdr>
                <w:top w:val="none" w:sz="0" w:space="0" w:color="auto"/>
                <w:left w:val="none" w:sz="0" w:space="0" w:color="auto"/>
                <w:bottom w:val="none" w:sz="0" w:space="0" w:color="auto"/>
                <w:right w:val="none" w:sz="0" w:space="0" w:color="auto"/>
              </w:divBdr>
              <w:divsChild>
                <w:div w:id="1100415508">
                  <w:marLeft w:val="0"/>
                  <w:marRight w:val="0"/>
                  <w:marTop w:val="0"/>
                  <w:marBottom w:val="0"/>
                  <w:divBdr>
                    <w:top w:val="none" w:sz="0" w:space="0" w:color="auto"/>
                    <w:left w:val="none" w:sz="0" w:space="0" w:color="auto"/>
                    <w:bottom w:val="none" w:sz="0" w:space="0" w:color="auto"/>
                    <w:right w:val="none" w:sz="0" w:space="0" w:color="auto"/>
                  </w:divBdr>
                  <w:divsChild>
                    <w:div w:id="15210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6117">
              <w:marLeft w:val="0"/>
              <w:marRight w:val="0"/>
              <w:marTop w:val="0"/>
              <w:marBottom w:val="0"/>
              <w:divBdr>
                <w:top w:val="none" w:sz="0" w:space="0" w:color="auto"/>
                <w:left w:val="none" w:sz="0" w:space="0" w:color="auto"/>
                <w:bottom w:val="none" w:sz="0" w:space="0" w:color="auto"/>
                <w:right w:val="none" w:sz="0" w:space="0" w:color="auto"/>
              </w:divBdr>
              <w:divsChild>
                <w:div w:id="1724982574">
                  <w:marLeft w:val="0"/>
                  <w:marRight w:val="0"/>
                  <w:marTop w:val="0"/>
                  <w:marBottom w:val="0"/>
                  <w:divBdr>
                    <w:top w:val="none" w:sz="0" w:space="0" w:color="auto"/>
                    <w:left w:val="none" w:sz="0" w:space="0" w:color="auto"/>
                    <w:bottom w:val="none" w:sz="0" w:space="0" w:color="auto"/>
                    <w:right w:val="none" w:sz="0" w:space="0" w:color="auto"/>
                  </w:divBdr>
                  <w:divsChild>
                    <w:div w:id="7855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58521">
          <w:marLeft w:val="0"/>
          <w:marRight w:val="0"/>
          <w:marTop w:val="0"/>
          <w:marBottom w:val="0"/>
          <w:divBdr>
            <w:top w:val="none" w:sz="0" w:space="0" w:color="auto"/>
            <w:left w:val="none" w:sz="0" w:space="0" w:color="auto"/>
            <w:bottom w:val="none" w:sz="0" w:space="0" w:color="auto"/>
            <w:right w:val="none" w:sz="0" w:space="0" w:color="auto"/>
          </w:divBdr>
          <w:divsChild>
            <w:div w:id="789858199">
              <w:marLeft w:val="0"/>
              <w:marRight w:val="0"/>
              <w:marTop w:val="0"/>
              <w:marBottom w:val="0"/>
              <w:divBdr>
                <w:top w:val="none" w:sz="0" w:space="0" w:color="auto"/>
                <w:left w:val="none" w:sz="0" w:space="0" w:color="auto"/>
                <w:bottom w:val="none" w:sz="0" w:space="0" w:color="auto"/>
                <w:right w:val="none" w:sz="0" w:space="0" w:color="auto"/>
              </w:divBdr>
            </w:div>
          </w:divsChild>
        </w:div>
        <w:div w:id="401172512">
          <w:marLeft w:val="0"/>
          <w:marRight w:val="0"/>
          <w:marTop w:val="0"/>
          <w:marBottom w:val="0"/>
          <w:divBdr>
            <w:top w:val="none" w:sz="0" w:space="0" w:color="auto"/>
            <w:left w:val="none" w:sz="0" w:space="0" w:color="auto"/>
            <w:bottom w:val="none" w:sz="0" w:space="0" w:color="auto"/>
            <w:right w:val="none" w:sz="0" w:space="0" w:color="auto"/>
          </w:divBdr>
          <w:divsChild>
            <w:div w:id="1663002809">
              <w:marLeft w:val="0"/>
              <w:marRight w:val="0"/>
              <w:marTop w:val="0"/>
              <w:marBottom w:val="0"/>
              <w:divBdr>
                <w:top w:val="none" w:sz="0" w:space="0" w:color="auto"/>
                <w:left w:val="none" w:sz="0" w:space="0" w:color="auto"/>
                <w:bottom w:val="none" w:sz="0" w:space="0" w:color="auto"/>
                <w:right w:val="none" w:sz="0" w:space="0" w:color="auto"/>
              </w:divBdr>
              <w:divsChild>
                <w:div w:id="813527941">
                  <w:marLeft w:val="0"/>
                  <w:marRight w:val="0"/>
                  <w:marTop w:val="0"/>
                  <w:marBottom w:val="0"/>
                  <w:divBdr>
                    <w:top w:val="none" w:sz="0" w:space="0" w:color="auto"/>
                    <w:left w:val="none" w:sz="0" w:space="0" w:color="auto"/>
                    <w:bottom w:val="none" w:sz="0" w:space="0" w:color="auto"/>
                    <w:right w:val="none" w:sz="0" w:space="0" w:color="auto"/>
                  </w:divBdr>
                  <w:divsChild>
                    <w:div w:id="31535880">
                      <w:marLeft w:val="0"/>
                      <w:marRight w:val="0"/>
                      <w:marTop w:val="0"/>
                      <w:marBottom w:val="0"/>
                      <w:divBdr>
                        <w:top w:val="none" w:sz="0" w:space="0" w:color="auto"/>
                        <w:left w:val="none" w:sz="0" w:space="0" w:color="auto"/>
                        <w:bottom w:val="none" w:sz="0" w:space="0" w:color="auto"/>
                        <w:right w:val="none" w:sz="0" w:space="0" w:color="auto"/>
                      </w:divBdr>
                    </w:div>
                    <w:div w:id="864052656">
                      <w:marLeft w:val="0"/>
                      <w:marRight w:val="0"/>
                      <w:marTop w:val="0"/>
                      <w:marBottom w:val="0"/>
                      <w:divBdr>
                        <w:top w:val="none" w:sz="0" w:space="0" w:color="auto"/>
                        <w:left w:val="none" w:sz="0" w:space="0" w:color="auto"/>
                        <w:bottom w:val="none" w:sz="0" w:space="0" w:color="auto"/>
                        <w:right w:val="none" w:sz="0" w:space="0" w:color="auto"/>
                      </w:divBdr>
                    </w:div>
                    <w:div w:id="10983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6114">
          <w:marLeft w:val="0"/>
          <w:marRight w:val="0"/>
          <w:marTop w:val="0"/>
          <w:marBottom w:val="0"/>
          <w:divBdr>
            <w:top w:val="none" w:sz="0" w:space="0" w:color="auto"/>
            <w:left w:val="none" w:sz="0" w:space="0" w:color="auto"/>
            <w:bottom w:val="none" w:sz="0" w:space="0" w:color="auto"/>
            <w:right w:val="none" w:sz="0" w:space="0" w:color="auto"/>
          </w:divBdr>
          <w:divsChild>
            <w:div w:id="220752457">
              <w:marLeft w:val="0"/>
              <w:marRight w:val="0"/>
              <w:marTop w:val="0"/>
              <w:marBottom w:val="0"/>
              <w:divBdr>
                <w:top w:val="none" w:sz="0" w:space="0" w:color="auto"/>
                <w:left w:val="none" w:sz="0" w:space="0" w:color="auto"/>
                <w:bottom w:val="none" w:sz="0" w:space="0" w:color="auto"/>
                <w:right w:val="none" w:sz="0" w:space="0" w:color="auto"/>
              </w:divBdr>
              <w:divsChild>
                <w:div w:id="1593591379">
                  <w:marLeft w:val="0"/>
                  <w:marRight w:val="0"/>
                  <w:marTop w:val="0"/>
                  <w:marBottom w:val="0"/>
                  <w:divBdr>
                    <w:top w:val="none" w:sz="0" w:space="0" w:color="auto"/>
                    <w:left w:val="none" w:sz="0" w:space="0" w:color="auto"/>
                    <w:bottom w:val="none" w:sz="0" w:space="0" w:color="auto"/>
                    <w:right w:val="none" w:sz="0" w:space="0" w:color="auto"/>
                  </w:divBdr>
                  <w:divsChild>
                    <w:div w:id="8735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3580">
              <w:marLeft w:val="0"/>
              <w:marRight w:val="0"/>
              <w:marTop w:val="0"/>
              <w:marBottom w:val="0"/>
              <w:divBdr>
                <w:top w:val="none" w:sz="0" w:space="0" w:color="auto"/>
                <w:left w:val="none" w:sz="0" w:space="0" w:color="auto"/>
                <w:bottom w:val="none" w:sz="0" w:space="0" w:color="auto"/>
                <w:right w:val="none" w:sz="0" w:space="0" w:color="auto"/>
              </w:divBdr>
              <w:divsChild>
                <w:div w:id="1515534261">
                  <w:marLeft w:val="0"/>
                  <w:marRight w:val="0"/>
                  <w:marTop w:val="0"/>
                  <w:marBottom w:val="0"/>
                  <w:divBdr>
                    <w:top w:val="none" w:sz="0" w:space="0" w:color="auto"/>
                    <w:left w:val="none" w:sz="0" w:space="0" w:color="auto"/>
                    <w:bottom w:val="none" w:sz="0" w:space="0" w:color="auto"/>
                    <w:right w:val="none" w:sz="0" w:space="0" w:color="auto"/>
                  </w:divBdr>
                  <w:divsChild>
                    <w:div w:id="1680085783">
                      <w:marLeft w:val="0"/>
                      <w:marRight w:val="0"/>
                      <w:marTop w:val="0"/>
                      <w:marBottom w:val="0"/>
                      <w:divBdr>
                        <w:top w:val="none" w:sz="0" w:space="0" w:color="auto"/>
                        <w:left w:val="none" w:sz="0" w:space="0" w:color="auto"/>
                        <w:bottom w:val="none" w:sz="0" w:space="0" w:color="auto"/>
                        <w:right w:val="none" w:sz="0" w:space="0" w:color="auto"/>
                      </w:divBdr>
                      <w:divsChild>
                        <w:div w:id="638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01363">
          <w:marLeft w:val="0"/>
          <w:marRight w:val="0"/>
          <w:marTop w:val="0"/>
          <w:marBottom w:val="0"/>
          <w:divBdr>
            <w:top w:val="none" w:sz="0" w:space="0" w:color="auto"/>
            <w:left w:val="none" w:sz="0" w:space="0" w:color="auto"/>
            <w:bottom w:val="none" w:sz="0" w:space="0" w:color="auto"/>
            <w:right w:val="none" w:sz="0" w:space="0" w:color="auto"/>
          </w:divBdr>
          <w:divsChild>
            <w:div w:id="2056537730">
              <w:marLeft w:val="0"/>
              <w:marRight w:val="0"/>
              <w:marTop w:val="0"/>
              <w:marBottom w:val="0"/>
              <w:divBdr>
                <w:top w:val="none" w:sz="0" w:space="0" w:color="auto"/>
                <w:left w:val="none" w:sz="0" w:space="0" w:color="auto"/>
                <w:bottom w:val="none" w:sz="0" w:space="0" w:color="auto"/>
                <w:right w:val="none" w:sz="0" w:space="0" w:color="auto"/>
              </w:divBdr>
            </w:div>
          </w:divsChild>
        </w:div>
        <w:div w:id="513809418">
          <w:marLeft w:val="0"/>
          <w:marRight w:val="0"/>
          <w:marTop w:val="0"/>
          <w:marBottom w:val="0"/>
          <w:divBdr>
            <w:top w:val="none" w:sz="0" w:space="0" w:color="auto"/>
            <w:left w:val="none" w:sz="0" w:space="0" w:color="auto"/>
            <w:bottom w:val="none" w:sz="0" w:space="0" w:color="auto"/>
            <w:right w:val="none" w:sz="0" w:space="0" w:color="auto"/>
          </w:divBdr>
          <w:divsChild>
            <w:div w:id="925187367">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
              </w:divsChild>
            </w:div>
            <w:div w:id="1659773303">
              <w:marLeft w:val="0"/>
              <w:marRight w:val="0"/>
              <w:marTop w:val="0"/>
              <w:marBottom w:val="0"/>
              <w:divBdr>
                <w:top w:val="none" w:sz="0" w:space="0" w:color="auto"/>
                <w:left w:val="none" w:sz="0" w:space="0" w:color="auto"/>
                <w:bottom w:val="none" w:sz="0" w:space="0" w:color="auto"/>
                <w:right w:val="none" w:sz="0" w:space="0" w:color="auto"/>
              </w:divBdr>
              <w:divsChild>
                <w:div w:id="714888000">
                  <w:marLeft w:val="0"/>
                  <w:marRight w:val="0"/>
                  <w:marTop w:val="0"/>
                  <w:marBottom w:val="0"/>
                  <w:divBdr>
                    <w:top w:val="none" w:sz="0" w:space="0" w:color="auto"/>
                    <w:left w:val="none" w:sz="0" w:space="0" w:color="auto"/>
                    <w:bottom w:val="none" w:sz="0" w:space="0" w:color="auto"/>
                    <w:right w:val="none" w:sz="0" w:space="0" w:color="auto"/>
                  </w:divBdr>
                  <w:divsChild>
                    <w:div w:id="121314060">
                      <w:marLeft w:val="0"/>
                      <w:marRight w:val="0"/>
                      <w:marTop w:val="0"/>
                      <w:marBottom w:val="0"/>
                      <w:divBdr>
                        <w:top w:val="none" w:sz="0" w:space="0" w:color="auto"/>
                        <w:left w:val="none" w:sz="0" w:space="0" w:color="auto"/>
                        <w:bottom w:val="none" w:sz="0" w:space="0" w:color="auto"/>
                        <w:right w:val="none" w:sz="0" w:space="0" w:color="auto"/>
                      </w:divBdr>
                      <w:divsChild>
                        <w:div w:id="11507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35633">
          <w:marLeft w:val="0"/>
          <w:marRight w:val="0"/>
          <w:marTop w:val="0"/>
          <w:marBottom w:val="0"/>
          <w:divBdr>
            <w:top w:val="none" w:sz="0" w:space="0" w:color="auto"/>
            <w:left w:val="none" w:sz="0" w:space="0" w:color="auto"/>
            <w:bottom w:val="none" w:sz="0" w:space="0" w:color="auto"/>
            <w:right w:val="none" w:sz="0" w:space="0" w:color="auto"/>
          </w:divBdr>
          <w:divsChild>
            <w:div w:id="1907910007">
              <w:marLeft w:val="0"/>
              <w:marRight w:val="0"/>
              <w:marTop w:val="0"/>
              <w:marBottom w:val="0"/>
              <w:divBdr>
                <w:top w:val="none" w:sz="0" w:space="0" w:color="auto"/>
                <w:left w:val="none" w:sz="0" w:space="0" w:color="auto"/>
                <w:bottom w:val="none" w:sz="0" w:space="0" w:color="auto"/>
                <w:right w:val="none" w:sz="0" w:space="0" w:color="auto"/>
              </w:divBdr>
            </w:div>
          </w:divsChild>
        </w:div>
        <w:div w:id="543174827">
          <w:marLeft w:val="0"/>
          <w:marRight w:val="0"/>
          <w:marTop w:val="0"/>
          <w:marBottom w:val="0"/>
          <w:divBdr>
            <w:top w:val="none" w:sz="0" w:space="0" w:color="auto"/>
            <w:left w:val="none" w:sz="0" w:space="0" w:color="auto"/>
            <w:bottom w:val="none" w:sz="0" w:space="0" w:color="auto"/>
            <w:right w:val="none" w:sz="0" w:space="0" w:color="auto"/>
          </w:divBdr>
          <w:divsChild>
            <w:div w:id="1116144431">
              <w:marLeft w:val="0"/>
              <w:marRight w:val="0"/>
              <w:marTop w:val="0"/>
              <w:marBottom w:val="0"/>
              <w:divBdr>
                <w:top w:val="none" w:sz="0" w:space="0" w:color="auto"/>
                <w:left w:val="none" w:sz="0" w:space="0" w:color="auto"/>
                <w:bottom w:val="none" w:sz="0" w:space="0" w:color="auto"/>
                <w:right w:val="none" w:sz="0" w:space="0" w:color="auto"/>
              </w:divBdr>
              <w:divsChild>
                <w:div w:id="2067602666">
                  <w:marLeft w:val="0"/>
                  <w:marRight w:val="0"/>
                  <w:marTop w:val="0"/>
                  <w:marBottom w:val="0"/>
                  <w:divBdr>
                    <w:top w:val="none" w:sz="0" w:space="0" w:color="auto"/>
                    <w:left w:val="none" w:sz="0" w:space="0" w:color="auto"/>
                    <w:bottom w:val="none" w:sz="0" w:space="0" w:color="auto"/>
                    <w:right w:val="none" w:sz="0" w:space="0" w:color="auto"/>
                  </w:divBdr>
                  <w:divsChild>
                    <w:div w:id="291601013">
                      <w:marLeft w:val="0"/>
                      <w:marRight w:val="0"/>
                      <w:marTop w:val="0"/>
                      <w:marBottom w:val="0"/>
                      <w:divBdr>
                        <w:top w:val="none" w:sz="0" w:space="0" w:color="auto"/>
                        <w:left w:val="none" w:sz="0" w:space="0" w:color="auto"/>
                        <w:bottom w:val="none" w:sz="0" w:space="0" w:color="auto"/>
                        <w:right w:val="none" w:sz="0" w:space="0" w:color="auto"/>
                      </w:divBdr>
                      <w:divsChild>
                        <w:div w:id="850220562">
                          <w:marLeft w:val="0"/>
                          <w:marRight w:val="0"/>
                          <w:marTop w:val="0"/>
                          <w:marBottom w:val="0"/>
                          <w:divBdr>
                            <w:top w:val="none" w:sz="0" w:space="0" w:color="auto"/>
                            <w:left w:val="none" w:sz="0" w:space="0" w:color="auto"/>
                            <w:bottom w:val="none" w:sz="0" w:space="0" w:color="auto"/>
                            <w:right w:val="none" w:sz="0" w:space="0" w:color="auto"/>
                          </w:divBdr>
                          <w:divsChild>
                            <w:div w:id="4936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51193">
              <w:marLeft w:val="0"/>
              <w:marRight w:val="0"/>
              <w:marTop w:val="0"/>
              <w:marBottom w:val="0"/>
              <w:divBdr>
                <w:top w:val="none" w:sz="0" w:space="0" w:color="auto"/>
                <w:left w:val="none" w:sz="0" w:space="0" w:color="auto"/>
                <w:bottom w:val="none" w:sz="0" w:space="0" w:color="auto"/>
                <w:right w:val="none" w:sz="0" w:space="0" w:color="auto"/>
              </w:divBdr>
              <w:divsChild>
                <w:div w:id="1327712568">
                  <w:marLeft w:val="0"/>
                  <w:marRight w:val="0"/>
                  <w:marTop w:val="0"/>
                  <w:marBottom w:val="0"/>
                  <w:divBdr>
                    <w:top w:val="none" w:sz="0" w:space="0" w:color="auto"/>
                    <w:left w:val="none" w:sz="0" w:space="0" w:color="auto"/>
                    <w:bottom w:val="none" w:sz="0" w:space="0" w:color="auto"/>
                    <w:right w:val="none" w:sz="0" w:space="0" w:color="auto"/>
                  </w:divBdr>
                  <w:divsChild>
                    <w:div w:id="42758210">
                      <w:marLeft w:val="0"/>
                      <w:marRight w:val="0"/>
                      <w:marTop w:val="0"/>
                      <w:marBottom w:val="0"/>
                      <w:divBdr>
                        <w:top w:val="none" w:sz="0" w:space="0" w:color="auto"/>
                        <w:left w:val="none" w:sz="0" w:space="0" w:color="auto"/>
                        <w:bottom w:val="none" w:sz="0" w:space="0" w:color="auto"/>
                        <w:right w:val="none" w:sz="0" w:space="0" w:color="auto"/>
                      </w:divBdr>
                      <w:divsChild>
                        <w:div w:id="47800423">
                          <w:marLeft w:val="0"/>
                          <w:marRight w:val="0"/>
                          <w:marTop w:val="0"/>
                          <w:marBottom w:val="0"/>
                          <w:divBdr>
                            <w:top w:val="none" w:sz="0" w:space="0" w:color="auto"/>
                            <w:left w:val="none" w:sz="0" w:space="0" w:color="auto"/>
                            <w:bottom w:val="none" w:sz="0" w:space="0" w:color="auto"/>
                            <w:right w:val="none" w:sz="0" w:space="0" w:color="auto"/>
                          </w:divBdr>
                          <w:divsChild>
                            <w:div w:id="14784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840626">
          <w:marLeft w:val="0"/>
          <w:marRight w:val="0"/>
          <w:marTop w:val="0"/>
          <w:marBottom w:val="0"/>
          <w:divBdr>
            <w:top w:val="none" w:sz="0" w:space="0" w:color="auto"/>
            <w:left w:val="none" w:sz="0" w:space="0" w:color="auto"/>
            <w:bottom w:val="none" w:sz="0" w:space="0" w:color="auto"/>
            <w:right w:val="none" w:sz="0" w:space="0" w:color="auto"/>
          </w:divBdr>
          <w:divsChild>
            <w:div w:id="1366175852">
              <w:marLeft w:val="0"/>
              <w:marRight w:val="0"/>
              <w:marTop w:val="0"/>
              <w:marBottom w:val="0"/>
              <w:divBdr>
                <w:top w:val="none" w:sz="0" w:space="0" w:color="auto"/>
                <w:left w:val="none" w:sz="0" w:space="0" w:color="auto"/>
                <w:bottom w:val="none" w:sz="0" w:space="0" w:color="auto"/>
                <w:right w:val="none" w:sz="0" w:space="0" w:color="auto"/>
              </w:divBdr>
              <w:divsChild>
                <w:div w:id="6446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4918">
          <w:marLeft w:val="0"/>
          <w:marRight w:val="0"/>
          <w:marTop w:val="0"/>
          <w:marBottom w:val="0"/>
          <w:divBdr>
            <w:top w:val="none" w:sz="0" w:space="0" w:color="auto"/>
            <w:left w:val="none" w:sz="0" w:space="0" w:color="auto"/>
            <w:bottom w:val="none" w:sz="0" w:space="0" w:color="auto"/>
            <w:right w:val="none" w:sz="0" w:space="0" w:color="auto"/>
          </w:divBdr>
          <w:divsChild>
            <w:div w:id="525945642">
              <w:marLeft w:val="0"/>
              <w:marRight w:val="0"/>
              <w:marTop w:val="0"/>
              <w:marBottom w:val="0"/>
              <w:divBdr>
                <w:top w:val="none" w:sz="0" w:space="0" w:color="auto"/>
                <w:left w:val="none" w:sz="0" w:space="0" w:color="auto"/>
                <w:bottom w:val="none" w:sz="0" w:space="0" w:color="auto"/>
                <w:right w:val="none" w:sz="0" w:space="0" w:color="auto"/>
              </w:divBdr>
              <w:divsChild>
                <w:div w:id="569731300">
                  <w:marLeft w:val="0"/>
                  <w:marRight w:val="0"/>
                  <w:marTop w:val="0"/>
                  <w:marBottom w:val="0"/>
                  <w:divBdr>
                    <w:top w:val="none" w:sz="0" w:space="0" w:color="auto"/>
                    <w:left w:val="none" w:sz="0" w:space="0" w:color="auto"/>
                    <w:bottom w:val="none" w:sz="0" w:space="0" w:color="auto"/>
                    <w:right w:val="none" w:sz="0" w:space="0" w:color="auto"/>
                  </w:divBdr>
                  <w:divsChild>
                    <w:div w:id="15380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1056">
          <w:marLeft w:val="0"/>
          <w:marRight w:val="0"/>
          <w:marTop w:val="0"/>
          <w:marBottom w:val="0"/>
          <w:divBdr>
            <w:top w:val="none" w:sz="0" w:space="0" w:color="auto"/>
            <w:left w:val="none" w:sz="0" w:space="0" w:color="auto"/>
            <w:bottom w:val="none" w:sz="0" w:space="0" w:color="auto"/>
            <w:right w:val="none" w:sz="0" w:space="0" w:color="auto"/>
          </w:divBdr>
          <w:divsChild>
            <w:div w:id="330183404">
              <w:marLeft w:val="0"/>
              <w:marRight w:val="0"/>
              <w:marTop w:val="0"/>
              <w:marBottom w:val="0"/>
              <w:divBdr>
                <w:top w:val="none" w:sz="0" w:space="0" w:color="auto"/>
                <w:left w:val="none" w:sz="0" w:space="0" w:color="auto"/>
                <w:bottom w:val="none" w:sz="0" w:space="0" w:color="auto"/>
                <w:right w:val="none" w:sz="0" w:space="0" w:color="auto"/>
              </w:divBdr>
              <w:divsChild>
                <w:div w:id="955142720">
                  <w:marLeft w:val="0"/>
                  <w:marRight w:val="0"/>
                  <w:marTop w:val="0"/>
                  <w:marBottom w:val="0"/>
                  <w:divBdr>
                    <w:top w:val="none" w:sz="0" w:space="0" w:color="auto"/>
                    <w:left w:val="none" w:sz="0" w:space="0" w:color="auto"/>
                    <w:bottom w:val="none" w:sz="0" w:space="0" w:color="auto"/>
                    <w:right w:val="none" w:sz="0" w:space="0" w:color="auto"/>
                  </w:divBdr>
                </w:div>
              </w:divsChild>
            </w:div>
            <w:div w:id="1138497492">
              <w:marLeft w:val="0"/>
              <w:marRight w:val="0"/>
              <w:marTop w:val="0"/>
              <w:marBottom w:val="0"/>
              <w:divBdr>
                <w:top w:val="none" w:sz="0" w:space="0" w:color="auto"/>
                <w:left w:val="none" w:sz="0" w:space="0" w:color="auto"/>
                <w:bottom w:val="none" w:sz="0" w:space="0" w:color="auto"/>
                <w:right w:val="none" w:sz="0" w:space="0" w:color="auto"/>
              </w:divBdr>
              <w:divsChild>
                <w:div w:id="18473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2251">
          <w:marLeft w:val="0"/>
          <w:marRight w:val="0"/>
          <w:marTop w:val="0"/>
          <w:marBottom w:val="0"/>
          <w:divBdr>
            <w:top w:val="none" w:sz="0" w:space="0" w:color="auto"/>
            <w:left w:val="none" w:sz="0" w:space="0" w:color="auto"/>
            <w:bottom w:val="none" w:sz="0" w:space="0" w:color="auto"/>
            <w:right w:val="none" w:sz="0" w:space="0" w:color="auto"/>
          </w:divBdr>
          <w:divsChild>
            <w:div w:id="59451512">
              <w:marLeft w:val="0"/>
              <w:marRight w:val="0"/>
              <w:marTop w:val="0"/>
              <w:marBottom w:val="0"/>
              <w:divBdr>
                <w:top w:val="none" w:sz="0" w:space="0" w:color="auto"/>
                <w:left w:val="none" w:sz="0" w:space="0" w:color="auto"/>
                <w:bottom w:val="none" w:sz="0" w:space="0" w:color="auto"/>
                <w:right w:val="none" w:sz="0" w:space="0" w:color="auto"/>
              </w:divBdr>
              <w:divsChild>
                <w:div w:id="5914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65254">
          <w:marLeft w:val="0"/>
          <w:marRight w:val="0"/>
          <w:marTop w:val="0"/>
          <w:marBottom w:val="0"/>
          <w:divBdr>
            <w:top w:val="none" w:sz="0" w:space="0" w:color="auto"/>
            <w:left w:val="none" w:sz="0" w:space="0" w:color="auto"/>
            <w:bottom w:val="none" w:sz="0" w:space="0" w:color="auto"/>
            <w:right w:val="none" w:sz="0" w:space="0" w:color="auto"/>
          </w:divBdr>
          <w:divsChild>
            <w:div w:id="1070926356">
              <w:marLeft w:val="0"/>
              <w:marRight w:val="0"/>
              <w:marTop w:val="0"/>
              <w:marBottom w:val="0"/>
              <w:divBdr>
                <w:top w:val="none" w:sz="0" w:space="0" w:color="auto"/>
                <w:left w:val="none" w:sz="0" w:space="0" w:color="auto"/>
                <w:bottom w:val="none" w:sz="0" w:space="0" w:color="auto"/>
                <w:right w:val="none" w:sz="0" w:space="0" w:color="auto"/>
              </w:divBdr>
              <w:divsChild>
                <w:div w:id="234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0008">
          <w:marLeft w:val="0"/>
          <w:marRight w:val="0"/>
          <w:marTop w:val="0"/>
          <w:marBottom w:val="0"/>
          <w:divBdr>
            <w:top w:val="none" w:sz="0" w:space="0" w:color="auto"/>
            <w:left w:val="none" w:sz="0" w:space="0" w:color="auto"/>
            <w:bottom w:val="none" w:sz="0" w:space="0" w:color="auto"/>
            <w:right w:val="none" w:sz="0" w:space="0" w:color="auto"/>
          </w:divBdr>
        </w:div>
        <w:div w:id="800422099">
          <w:marLeft w:val="0"/>
          <w:marRight w:val="0"/>
          <w:marTop w:val="0"/>
          <w:marBottom w:val="0"/>
          <w:divBdr>
            <w:top w:val="none" w:sz="0" w:space="0" w:color="auto"/>
            <w:left w:val="none" w:sz="0" w:space="0" w:color="auto"/>
            <w:bottom w:val="none" w:sz="0" w:space="0" w:color="auto"/>
            <w:right w:val="none" w:sz="0" w:space="0" w:color="auto"/>
          </w:divBdr>
          <w:divsChild>
            <w:div w:id="1185747864">
              <w:marLeft w:val="0"/>
              <w:marRight w:val="0"/>
              <w:marTop w:val="0"/>
              <w:marBottom w:val="0"/>
              <w:divBdr>
                <w:top w:val="none" w:sz="0" w:space="0" w:color="auto"/>
                <w:left w:val="none" w:sz="0" w:space="0" w:color="auto"/>
                <w:bottom w:val="none" w:sz="0" w:space="0" w:color="auto"/>
                <w:right w:val="none" w:sz="0" w:space="0" w:color="auto"/>
              </w:divBdr>
              <w:divsChild>
                <w:div w:id="1876696108">
                  <w:marLeft w:val="0"/>
                  <w:marRight w:val="0"/>
                  <w:marTop w:val="0"/>
                  <w:marBottom w:val="0"/>
                  <w:divBdr>
                    <w:top w:val="none" w:sz="0" w:space="0" w:color="auto"/>
                    <w:left w:val="none" w:sz="0" w:space="0" w:color="auto"/>
                    <w:bottom w:val="none" w:sz="0" w:space="0" w:color="auto"/>
                    <w:right w:val="none" w:sz="0" w:space="0" w:color="auto"/>
                  </w:divBdr>
                  <w:divsChild>
                    <w:div w:id="868108483">
                      <w:marLeft w:val="0"/>
                      <w:marRight w:val="0"/>
                      <w:marTop w:val="0"/>
                      <w:marBottom w:val="0"/>
                      <w:divBdr>
                        <w:top w:val="none" w:sz="0" w:space="0" w:color="auto"/>
                        <w:left w:val="none" w:sz="0" w:space="0" w:color="auto"/>
                        <w:bottom w:val="none" w:sz="0" w:space="0" w:color="auto"/>
                        <w:right w:val="none" w:sz="0" w:space="0" w:color="auto"/>
                      </w:divBdr>
                      <w:divsChild>
                        <w:div w:id="15739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79004">
          <w:marLeft w:val="0"/>
          <w:marRight w:val="0"/>
          <w:marTop w:val="0"/>
          <w:marBottom w:val="0"/>
          <w:divBdr>
            <w:top w:val="none" w:sz="0" w:space="0" w:color="auto"/>
            <w:left w:val="none" w:sz="0" w:space="0" w:color="auto"/>
            <w:bottom w:val="none" w:sz="0" w:space="0" w:color="auto"/>
            <w:right w:val="none" w:sz="0" w:space="0" w:color="auto"/>
          </w:divBdr>
          <w:divsChild>
            <w:div w:id="1821077973">
              <w:marLeft w:val="0"/>
              <w:marRight w:val="0"/>
              <w:marTop w:val="0"/>
              <w:marBottom w:val="0"/>
              <w:divBdr>
                <w:top w:val="none" w:sz="0" w:space="0" w:color="auto"/>
                <w:left w:val="none" w:sz="0" w:space="0" w:color="auto"/>
                <w:bottom w:val="none" w:sz="0" w:space="0" w:color="auto"/>
                <w:right w:val="none" w:sz="0" w:space="0" w:color="auto"/>
              </w:divBdr>
              <w:divsChild>
                <w:div w:id="272902747">
                  <w:marLeft w:val="0"/>
                  <w:marRight w:val="0"/>
                  <w:marTop w:val="0"/>
                  <w:marBottom w:val="0"/>
                  <w:divBdr>
                    <w:top w:val="none" w:sz="0" w:space="0" w:color="auto"/>
                    <w:left w:val="none" w:sz="0" w:space="0" w:color="auto"/>
                    <w:bottom w:val="none" w:sz="0" w:space="0" w:color="auto"/>
                    <w:right w:val="none" w:sz="0" w:space="0" w:color="auto"/>
                  </w:divBdr>
                </w:div>
                <w:div w:id="1534076326">
                  <w:marLeft w:val="0"/>
                  <w:marRight w:val="0"/>
                  <w:marTop w:val="0"/>
                  <w:marBottom w:val="0"/>
                  <w:divBdr>
                    <w:top w:val="none" w:sz="0" w:space="0" w:color="auto"/>
                    <w:left w:val="none" w:sz="0" w:space="0" w:color="auto"/>
                    <w:bottom w:val="none" w:sz="0" w:space="0" w:color="auto"/>
                    <w:right w:val="none" w:sz="0" w:space="0" w:color="auto"/>
                  </w:divBdr>
                </w:div>
                <w:div w:id="1800104026">
                  <w:marLeft w:val="0"/>
                  <w:marRight w:val="0"/>
                  <w:marTop w:val="0"/>
                  <w:marBottom w:val="0"/>
                  <w:divBdr>
                    <w:top w:val="none" w:sz="0" w:space="0" w:color="auto"/>
                    <w:left w:val="none" w:sz="0" w:space="0" w:color="auto"/>
                    <w:bottom w:val="none" w:sz="0" w:space="0" w:color="auto"/>
                    <w:right w:val="none" w:sz="0" w:space="0" w:color="auto"/>
                  </w:divBdr>
                </w:div>
                <w:div w:id="18379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15893">
          <w:marLeft w:val="0"/>
          <w:marRight w:val="0"/>
          <w:marTop w:val="0"/>
          <w:marBottom w:val="0"/>
          <w:divBdr>
            <w:top w:val="none" w:sz="0" w:space="0" w:color="auto"/>
            <w:left w:val="none" w:sz="0" w:space="0" w:color="auto"/>
            <w:bottom w:val="none" w:sz="0" w:space="0" w:color="auto"/>
            <w:right w:val="none" w:sz="0" w:space="0" w:color="auto"/>
          </w:divBdr>
          <w:divsChild>
            <w:div w:id="802313417">
              <w:marLeft w:val="0"/>
              <w:marRight w:val="0"/>
              <w:marTop w:val="0"/>
              <w:marBottom w:val="0"/>
              <w:divBdr>
                <w:top w:val="none" w:sz="0" w:space="0" w:color="auto"/>
                <w:left w:val="none" w:sz="0" w:space="0" w:color="auto"/>
                <w:bottom w:val="none" w:sz="0" w:space="0" w:color="auto"/>
                <w:right w:val="none" w:sz="0" w:space="0" w:color="auto"/>
              </w:divBdr>
            </w:div>
          </w:divsChild>
        </w:div>
        <w:div w:id="905845725">
          <w:marLeft w:val="0"/>
          <w:marRight w:val="0"/>
          <w:marTop w:val="0"/>
          <w:marBottom w:val="0"/>
          <w:divBdr>
            <w:top w:val="none" w:sz="0" w:space="0" w:color="auto"/>
            <w:left w:val="none" w:sz="0" w:space="0" w:color="auto"/>
            <w:bottom w:val="none" w:sz="0" w:space="0" w:color="auto"/>
            <w:right w:val="none" w:sz="0" w:space="0" w:color="auto"/>
          </w:divBdr>
          <w:divsChild>
            <w:div w:id="212279350">
              <w:marLeft w:val="0"/>
              <w:marRight w:val="0"/>
              <w:marTop w:val="0"/>
              <w:marBottom w:val="0"/>
              <w:divBdr>
                <w:top w:val="none" w:sz="0" w:space="0" w:color="auto"/>
                <w:left w:val="none" w:sz="0" w:space="0" w:color="auto"/>
                <w:bottom w:val="none" w:sz="0" w:space="0" w:color="auto"/>
                <w:right w:val="none" w:sz="0" w:space="0" w:color="auto"/>
              </w:divBdr>
            </w:div>
          </w:divsChild>
        </w:div>
        <w:div w:id="913198055">
          <w:marLeft w:val="0"/>
          <w:marRight w:val="0"/>
          <w:marTop w:val="0"/>
          <w:marBottom w:val="0"/>
          <w:divBdr>
            <w:top w:val="none" w:sz="0" w:space="0" w:color="auto"/>
            <w:left w:val="none" w:sz="0" w:space="0" w:color="auto"/>
            <w:bottom w:val="none" w:sz="0" w:space="0" w:color="auto"/>
            <w:right w:val="none" w:sz="0" w:space="0" w:color="auto"/>
          </w:divBdr>
          <w:divsChild>
            <w:div w:id="306932201">
              <w:marLeft w:val="0"/>
              <w:marRight w:val="0"/>
              <w:marTop w:val="0"/>
              <w:marBottom w:val="0"/>
              <w:divBdr>
                <w:top w:val="none" w:sz="0" w:space="0" w:color="auto"/>
                <w:left w:val="none" w:sz="0" w:space="0" w:color="auto"/>
                <w:bottom w:val="none" w:sz="0" w:space="0" w:color="auto"/>
                <w:right w:val="none" w:sz="0" w:space="0" w:color="auto"/>
              </w:divBdr>
              <w:divsChild>
                <w:div w:id="842941652">
                  <w:marLeft w:val="0"/>
                  <w:marRight w:val="0"/>
                  <w:marTop w:val="0"/>
                  <w:marBottom w:val="0"/>
                  <w:divBdr>
                    <w:top w:val="none" w:sz="0" w:space="0" w:color="auto"/>
                    <w:left w:val="none" w:sz="0" w:space="0" w:color="auto"/>
                    <w:bottom w:val="none" w:sz="0" w:space="0" w:color="auto"/>
                    <w:right w:val="none" w:sz="0" w:space="0" w:color="auto"/>
                  </w:divBdr>
                  <w:divsChild>
                    <w:div w:id="1465613125">
                      <w:marLeft w:val="0"/>
                      <w:marRight w:val="0"/>
                      <w:marTop w:val="0"/>
                      <w:marBottom w:val="0"/>
                      <w:divBdr>
                        <w:top w:val="none" w:sz="0" w:space="0" w:color="auto"/>
                        <w:left w:val="none" w:sz="0" w:space="0" w:color="auto"/>
                        <w:bottom w:val="none" w:sz="0" w:space="0" w:color="auto"/>
                        <w:right w:val="none" w:sz="0" w:space="0" w:color="auto"/>
                      </w:divBdr>
                      <w:divsChild>
                        <w:div w:id="12959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69560">
              <w:marLeft w:val="0"/>
              <w:marRight w:val="0"/>
              <w:marTop w:val="0"/>
              <w:marBottom w:val="0"/>
              <w:divBdr>
                <w:top w:val="none" w:sz="0" w:space="0" w:color="auto"/>
                <w:left w:val="none" w:sz="0" w:space="0" w:color="auto"/>
                <w:bottom w:val="none" w:sz="0" w:space="0" w:color="auto"/>
                <w:right w:val="none" w:sz="0" w:space="0" w:color="auto"/>
              </w:divBdr>
            </w:div>
          </w:divsChild>
        </w:div>
        <w:div w:id="937830848">
          <w:marLeft w:val="0"/>
          <w:marRight w:val="0"/>
          <w:marTop w:val="0"/>
          <w:marBottom w:val="0"/>
          <w:divBdr>
            <w:top w:val="none" w:sz="0" w:space="0" w:color="auto"/>
            <w:left w:val="none" w:sz="0" w:space="0" w:color="auto"/>
            <w:bottom w:val="none" w:sz="0" w:space="0" w:color="auto"/>
            <w:right w:val="none" w:sz="0" w:space="0" w:color="auto"/>
          </w:divBdr>
          <w:divsChild>
            <w:div w:id="1975287081">
              <w:marLeft w:val="0"/>
              <w:marRight w:val="0"/>
              <w:marTop w:val="0"/>
              <w:marBottom w:val="0"/>
              <w:divBdr>
                <w:top w:val="none" w:sz="0" w:space="0" w:color="auto"/>
                <w:left w:val="none" w:sz="0" w:space="0" w:color="auto"/>
                <w:bottom w:val="none" w:sz="0" w:space="0" w:color="auto"/>
                <w:right w:val="none" w:sz="0" w:space="0" w:color="auto"/>
              </w:divBdr>
            </w:div>
          </w:divsChild>
        </w:div>
        <w:div w:id="941886797">
          <w:marLeft w:val="0"/>
          <w:marRight w:val="0"/>
          <w:marTop w:val="0"/>
          <w:marBottom w:val="0"/>
          <w:divBdr>
            <w:top w:val="none" w:sz="0" w:space="0" w:color="auto"/>
            <w:left w:val="none" w:sz="0" w:space="0" w:color="auto"/>
            <w:bottom w:val="none" w:sz="0" w:space="0" w:color="auto"/>
            <w:right w:val="none" w:sz="0" w:space="0" w:color="auto"/>
          </w:divBdr>
          <w:divsChild>
            <w:div w:id="1429081754">
              <w:marLeft w:val="0"/>
              <w:marRight w:val="0"/>
              <w:marTop w:val="0"/>
              <w:marBottom w:val="0"/>
              <w:divBdr>
                <w:top w:val="none" w:sz="0" w:space="0" w:color="auto"/>
                <w:left w:val="none" w:sz="0" w:space="0" w:color="auto"/>
                <w:bottom w:val="none" w:sz="0" w:space="0" w:color="auto"/>
                <w:right w:val="none" w:sz="0" w:space="0" w:color="auto"/>
              </w:divBdr>
            </w:div>
          </w:divsChild>
        </w:div>
        <w:div w:id="964776676">
          <w:marLeft w:val="0"/>
          <w:marRight w:val="0"/>
          <w:marTop w:val="0"/>
          <w:marBottom w:val="0"/>
          <w:divBdr>
            <w:top w:val="none" w:sz="0" w:space="0" w:color="auto"/>
            <w:left w:val="none" w:sz="0" w:space="0" w:color="auto"/>
            <w:bottom w:val="none" w:sz="0" w:space="0" w:color="auto"/>
            <w:right w:val="none" w:sz="0" w:space="0" w:color="auto"/>
          </w:divBdr>
        </w:div>
        <w:div w:id="1027561628">
          <w:marLeft w:val="0"/>
          <w:marRight w:val="0"/>
          <w:marTop w:val="0"/>
          <w:marBottom w:val="0"/>
          <w:divBdr>
            <w:top w:val="none" w:sz="0" w:space="0" w:color="auto"/>
            <w:left w:val="none" w:sz="0" w:space="0" w:color="auto"/>
            <w:bottom w:val="none" w:sz="0" w:space="0" w:color="auto"/>
            <w:right w:val="none" w:sz="0" w:space="0" w:color="auto"/>
          </w:divBdr>
          <w:divsChild>
            <w:div w:id="2057241785">
              <w:marLeft w:val="0"/>
              <w:marRight w:val="0"/>
              <w:marTop w:val="0"/>
              <w:marBottom w:val="0"/>
              <w:divBdr>
                <w:top w:val="none" w:sz="0" w:space="0" w:color="auto"/>
                <w:left w:val="none" w:sz="0" w:space="0" w:color="auto"/>
                <w:bottom w:val="none" w:sz="0" w:space="0" w:color="auto"/>
                <w:right w:val="none" w:sz="0" w:space="0" w:color="auto"/>
              </w:divBdr>
              <w:divsChild>
                <w:div w:id="1015690113">
                  <w:marLeft w:val="0"/>
                  <w:marRight w:val="0"/>
                  <w:marTop w:val="0"/>
                  <w:marBottom w:val="0"/>
                  <w:divBdr>
                    <w:top w:val="none" w:sz="0" w:space="0" w:color="auto"/>
                    <w:left w:val="none" w:sz="0" w:space="0" w:color="auto"/>
                    <w:bottom w:val="none" w:sz="0" w:space="0" w:color="auto"/>
                    <w:right w:val="none" w:sz="0" w:space="0" w:color="auto"/>
                  </w:divBdr>
                  <w:divsChild>
                    <w:div w:id="12144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49225">
          <w:marLeft w:val="0"/>
          <w:marRight w:val="0"/>
          <w:marTop w:val="0"/>
          <w:marBottom w:val="0"/>
          <w:divBdr>
            <w:top w:val="none" w:sz="0" w:space="0" w:color="auto"/>
            <w:left w:val="none" w:sz="0" w:space="0" w:color="auto"/>
            <w:bottom w:val="none" w:sz="0" w:space="0" w:color="auto"/>
            <w:right w:val="none" w:sz="0" w:space="0" w:color="auto"/>
          </w:divBdr>
          <w:divsChild>
            <w:div w:id="503084098">
              <w:marLeft w:val="0"/>
              <w:marRight w:val="0"/>
              <w:marTop w:val="0"/>
              <w:marBottom w:val="0"/>
              <w:divBdr>
                <w:top w:val="none" w:sz="0" w:space="0" w:color="auto"/>
                <w:left w:val="none" w:sz="0" w:space="0" w:color="auto"/>
                <w:bottom w:val="none" w:sz="0" w:space="0" w:color="auto"/>
                <w:right w:val="none" w:sz="0" w:space="0" w:color="auto"/>
              </w:divBdr>
              <w:divsChild>
                <w:div w:id="12193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28">
          <w:marLeft w:val="0"/>
          <w:marRight w:val="0"/>
          <w:marTop w:val="0"/>
          <w:marBottom w:val="0"/>
          <w:divBdr>
            <w:top w:val="none" w:sz="0" w:space="0" w:color="auto"/>
            <w:left w:val="none" w:sz="0" w:space="0" w:color="auto"/>
            <w:bottom w:val="none" w:sz="0" w:space="0" w:color="auto"/>
            <w:right w:val="none" w:sz="0" w:space="0" w:color="auto"/>
          </w:divBdr>
          <w:divsChild>
            <w:div w:id="773283008">
              <w:marLeft w:val="0"/>
              <w:marRight w:val="0"/>
              <w:marTop w:val="0"/>
              <w:marBottom w:val="0"/>
              <w:divBdr>
                <w:top w:val="none" w:sz="0" w:space="0" w:color="auto"/>
                <w:left w:val="none" w:sz="0" w:space="0" w:color="auto"/>
                <w:bottom w:val="none" w:sz="0" w:space="0" w:color="auto"/>
                <w:right w:val="none" w:sz="0" w:space="0" w:color="auto"/>
              </w:divBdr>
              <w:divsChild>
                <w:div w:id="1108936706">
                  <w:marLeft w:val="0"/>
                  <w:marRight w:val="0"/>
                  <w:marTop w:val="0"/>
                  <w:marBottom w:val="0"/>
                  <w:divBdr>
                    <w:top w:val="none" w:sz="0" w:space="0" w:color="auto"/>
                    <w:left w:val="none" w:sz="0" w:space="0" w:color="auto"/>
                    <w:bottom w:val="none" w:sz="0" w:space="0" w:color="auto"/>
                    <w:right w:val="none" w:sz="0" w:space="0" w:color="auto"/>
                  </w:divBdr>
                  <w:divsChild>
                    <w:div w:id="11968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6262">
          <w:marLeft w:val="0"/>
          <w:marRight w:val="0"/>
          <w:marTop w:val="0"/>
          <w:marBottom w:val="0"/>
          <w:divBdr>
            <w:top w:val="none" w:sz="0" w:space="0" w:color="auto"/>
            <w:left w:val="none" w:sz="0" w:space="0" w:color="auto"/>
            <w:bottom w:val="none" w:sz="0" w:space="0" w:color="auto"/>
            <w:right w:val="none" w:sz="0" w:space="0" w:color="auto"/>
          </w:divBdr>
          <w:divsChild>
            <w:div w:id="1486050965">
              <w:marLeft w:val="0"/>
              <w:marRight w:val="0"/>
              <w:marTop w:val="0"/>
              <w:marBottom w:val="0"/>
              <w:divBdr>
                <w:top w:val="none" w:sz="0" w:space="0" w:color="auto"/>
                <w:left w:val="none" w:sz="0" w:space="0" w:color="auto"/>
                <w:bottom w:val="none" w:sz="0" w:space="0" w:color="auto"/>
                <w:right w:val="none" w:sz="0" w:space="0" w:color="auto"/>
              </w:divBdr>
            </w:div>
          </w:divsChild>
        </w:div>
        <w:div w:id="1243369496">
          <w:marLeft w:val="0"/>
          <w:marRight w:val="0"/>
          <w:marTop w:val="0"/>
          <w:marBottom w:val="0"/>
          <w:divBdr>
            <w:top w:val="none" w:sz="0" w:space="0" w:color="auto"/>
            <w:left w:val="none" w:sz="0" w:space="0" w:color="auto"/>
            <w:bottom w:val="none" w:sz="0" w:space="0" w:color="auto"/>
            <w:right w:val="none" w:sz="0" w:space="0" w:color="auto"/>
          </w:divBdr>
          <w:divsChild>
            <w:div w:id="317850242">
              <w:marLeft w:val="0"/>
              <w:marRight w:val="0"/>
              <w:marTop w:val="0"/>
              <w:marBottom w:val="0"/>
              <w:divBdr>
                <w:top w:val="none" w:sz="0" w:space="0" w:color="auto"/>
                <w:left w:val="none" w:sz="0" w:space="0" w:color="auto"/>
                <w:bottom w:val="none" w:sz="0" w:space="0" w:color="auto"/>
                <w:right w:val="none" w:sz="0" w:space="0" w:color="auto"/>
              </w:divBdr>
              <w:divsChild>
                <w:div w:id="1020275292">
                  <w:marLeft w:val="0"/>
                  <w:marRight w:val="0"/>
                  <w:marTop w:val="0"/>
                  <w:marBottom w:val="0"/>
                  <w:divBdr>
                    <w:top w:val="none" w:sz="0" w:space="0" w:color="auto"/>
                    <w:left w:val="none" w:sz="0" w:space="0" w:color="auto"/>
                    <w:bottom w:val="none" w:sz="0" w:space="0" w:color="auto"/>
                    <w:right w:val="none" w:sz="0" w:space="0" w:color="auto"/>
                  </w:divBdr>
                  <w:divsChild>
                    <w:div w:id="1750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1687">
          <w:marLeft w:val="0"/>
          <w:marRight w:val="0"/>
          <w:marTop w:val="0"/>
          <w:marBottom w:val="0"/>
          <w:divBdr>
            <w:top w:val="none" w:sz="0" w:space="0" w:color="auto"/>
            <w:left w:val="none" w:sz="0" w:space="0" w:color="auto"/>
            <w:bottom w:val="none" w:sz="0" w:space="0" w:color="auto"/>
            <w:right w:val="none" w:sz="0" w:space="0" w:color="auto"/>
          </w:divBdr>
          <w:divsChild>
            <w:div w:id="959650516">
              <w:marLeft w:val="0"/>
              <w:marRight w:val="0"/>
              <w:marTop w:val="0"/>
              <w:marBottom w:val="0"/>
              <w:divBdr>
                <w:top w:val="none" w:sz="0" w:space="0" w:color="auto"/>
                <w:left w:val="none" w:sz="0" w:space="0" w:color="auto"/>
                <w:bottom w:val="none" w:sz="0" w:space="0" w:color="auto"/>
                <w:right w:val="none" w:sz="0" w:space="0" w:color="auto"/>
              </w:divBdr>
            </w:div>
          </w:divsChild>
        </w:div>
        <w:div w:id="1276793025">
          <w:marLeft w:val="0"/>
          <w:marRight w:val="0"/>
          <w:marTop w:val="0"/>
          <w:marBottom w:val="0"/>
          <w:divBdr>
            <w:top w:val="none" w:sz="0" w:space="0" w:color="auto"/>
            <w:left w:val="none" w:sz="0" w:space="0" w:color="auto"/>
            <w:bottom w:val="none" w:sz="0" w:space="0" w:color="auto"/>
            <w:right w:val="none" w:sz="0" w:space="0" w:color="auto"/>
          </w:divBdr>
          <w:divsChild>
            <w:div w:id="669991722">
              <w:marLeft w:val="0"/>
              <w:marRight w:val="0"/>
              <w:marTop w:val="0"/>
              <w:marBottom w:val="0"/>
              <w:divBdr>
                <w:top w:val="none" w:sz="0" w:space="0" w:color="auto"/>
                <w:left w:val="none" w:sz="0" w:space="0" w:color="auto"/>
                <w:bottom w:val="none" w:sz="0" w:space="0" w:color="auto"/>
                <w:right w:val="none" w:sz="0" w:space="0" w:color="auto"/>
              </w:divBdr>
            </w:div>
          </w:divsChild>
        </w:div>
        <w:div w:id="1301033693">
          <w:marLeft w:val="0"/>
          <w:marRight w:val="0"/>
          <w:marTop w:val="0"/>
          <w:marBottom w:val="0"/>
          <w:divBdr>
            <w:top w:val="none" w:sz="0" w:space="0" w:color="auto"/>
            <w:left w:val="none" w:sz="0" w:space="0" w:color="auto"/>
            <w:bottom w:val="none" w:sz="0" w:space="0" w:color="auto"/>
            <w:right w:val="none" w:sz="0" w:space="0" w:color="auto"/>
          </w:divBdr>
          <w:divsChild>
            <w:div w:id="1162547990">
              <w:marLeft w:val="0"/>
              <w:marRight w:val="0"/>
              <w:marTop w:val="0"/>
              <w:marBottom w:val="0"/>
              <w:divBdr>
                <w:top w:val="none" w:sz="0" w:space="0" w:color="auto"/>
                <w:left w:val="none" w:sz="0" w:space="0" w:color="auto"/>
                <w:bottom w:val="none" w:sz="0" w:space="0" w:color="auto"/>
                <w:right w:val="none" w:sz="0" w:space="0" w:color="auto"/>
              </w:divBdr>
            </w:div>
          </w:divsChild>
        </w:div>
        <w:div w:id="1444499361">
          <w:marLeft w:val="0"/>
          <w:marRight w:val="0"/>
          <w:marTop w:val="0"/>
          <w:marBottom w:val="0"/>
          <w:divBdr>
            <w:top w:val="none" w:sz="0" w:space="0" w:color="auto"/>
            <w:left w:val="none" w:sz="0" w:space="0" w:color="auto"/>
            <w:bottom w:val="none" w:sz="0" w:space="0" w:color="auto"/>
            <w:right w:val="none" w:sz="0" w:space="0" w:color="auto"/>
          </w:divBdr>
          <w:divsChild>
            <w:div w:id="1734813374">
              <w:marLeft w:val="0"/>
              <w:marRight w:val="0"/>
              <w:marTop w:val="0"/>
              <w:marBottom w:val="0"/>
              <w:divBdr>
                <w:top w:val="none" w:sz="0" w:space="0" w:color="auto"/>
                <w:left w:val="none" w:sz="0" w:space="0" w:color="auto"/>
                <w:bottom w:val="none" w:sz="0" w:space="0" w:color="auto"/>
                <w:right w:val="none" w:sz="0" w:space="0" w:color="auto"/>
              </w:divBdr>
              <w:divsChild>
                <w:div w:id="1366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6733">
          <w:marLeft w:val="0"/>
          <w:marRight w:val="0"/>
          <w:marTop w:val="0"/>
          <w:marBottom w:val="0"/>
          <w:divBdr>
            <w:top w:val="none" w:sz="0" w:space="0" w:color="auto"/>
            <w:left w:val="none" w:sz="0" w:space="0" w:color="auto"/>
            <w:bottom w:val="none" w:sz="0" w:space="0" w:color="auto"/>
            <w:right w:val="none" w:sz="0" w:space="0" w:color="auto"/>
          </w:divBdr>
          <w:divsChild>
            <w:div w:id="851606729">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599794927">
                      <w:marLeft w:val="0"/>
                      <w:marRight w:val="0"/>
                      <w:marTop w:val="0"/>
                      <w:marBottom w:val="0"/>
                      <w:divBdr>
                        <w:top w:val="none" w:sz="0" w:space="0" w:color="auto"/>
                        <w:left w:val="none" w:sz="0" w:space="0" w:color="auto"/>
                        <w:bottom w:val="none" w:sz="0" w:space="0" w:color="auto"/>
                        <w:right w:val="none" w:sz="0" w:space="0" w:color="auto"/>
                      </w:divBdr>
                      <w:divsChild>
                        <w:div w:id="10746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90111">
          <w:marLeft w:val="0"/>
          <w:marRight w:val="0"/>
          <w:marTop w:val="0"/>
          <w:marBottom w:val="0"/>
          <w:divBdr>
            <w:top w:val="none" w:sz="0" w:space="0" w:color="auto"/>
            <w:left w:val="none" w:sz="0" w:space="0" w:color="auto"/>
            <w:bottom w:val="none" w:sz="0" w:space="0" w:color="auto"/>
            <w:right w:val="none" w:sz="0" w:space="0" w:color="auto"/>
          </w:divBdr>
          <w:divsChild>
            <w:div w:id="1388649776">
              <w:marLeft w:val="0"/>
              <w:marRight w:val="0"/>
              <w:marTop w:val="0"/>
              <w:marBottom w:val="0"/>
              <w:divBdr>
                <w:top w:val="none" w:sz="0" w:space="0" w:color="auto"/>
                <w:left w:val="none" w:sz="0" w:space="0" w:color="auto"/>
                <w:bottom w:val="none" w:sz="0" w:space="0" w:color="auto"/>
                <w:right w:val="none" w:sz="0" w:space="0" w:color="auto"/>
              </w:divBdr>
            </w:div>
          </w:divsChild>
        </w:div>
        <w:div w:id="1486701005">
          <w:marLeft w:val="0"/>
          <w:marRight w:val="0"/>
          <w:marTop w:val="0"/>
          <w:marBottom w:val="0"/>
          <w:divBdr>
            <w:top w:val="none" w:sz="0" w:space="0" w:color="auto"/>
            <w:left w:val="none" w:sz="0" w:space="0" w:color="auto"/>
            <w:bottom w:val="none" w:sz="0" w:space="0" w:color="auto"/>
            <w:right w:val="none" w:sz="0" w:space="0" w:color="auto"/>
          </w:divBdr>
          <w:divsChild>
            <w:div w:id="143476086">
              <w:marLeft w:val="0"/>
              <w:marRight w:val="0"/>
              <w:marTop w:val="0"/>
              <w:marBottom w:val="0"/>
              <w:divBdr>
                <w:top w:val="none" w:sz="0" w:space="0" w:color="auto"/>
                <w:left w:val="none" w:sz="0" w:space="0" w:color="auto"/>
                <w:bottom w:val="none" w:sz="0" w:space="0" w:color="auto"/>
                <w:right w:val="none" w:sz="0" w:space="0" w:color="auto"/>
              </w:divBdr>
            </w:div>
          </w:divsChild>
        </w:div>
        <w:div w:id="1502159581">
          <w:marLeft w:val="0"/>
          <w:marRight w:val="0"/>
          <w:marTop w:val="0"/>
          <w:marBottom w:val="0"/>
          <w:divBdr>
            <w:top w:val="none" w:sz="0" w:space="0" w:color="auto"/>
            <w:left w:val="none" w:sz="0" w:space="0" w:color="auto"/>
            <w:bottom w:val="none" w:sz="0" w:space="0" w:color="auto"/>
            <w:right w:val="none" w:sz="0" w:space="0" w:color="auto"/>
          </w:divBdr>
          <w:divsChild>
            <w:div w:id="962805283">
              <w:marLeft w:val="0"/>
              <w:marRight w:val="0"/>
              <w:marTop w:val="0"/>
              <w:marBottom w:val="0"/>
              <w:divBdr>
                <w:top w:val="none" w:sz="0" w:space="0" w:color="auto"/>
                <w:left w:val="none" w:sz="0" w:space="0" w:color="auto"/>
                <w:bottom w:val="none" w:sz="0" w:space="0" w:color="auto"/>
                <w:right w:val="none" w:sz="0" w:space="0" w:color="auto"/>
              </w:divBdr>
              <w:divsChild>
                <w:div w:id="1774394218">
                  <w:marLeft w:val="0"/>
                  <w:marRight w:val="0"/>
                  <w:marTop w:val="0"/>
                  <w:marBottom w:val="0"/>
                  <w:divBdr>
                    <w:top w:val="none" w:sz="0" w:space="0" w:color="auto"/>
                    <w:left w:val="none" w:sz="0" w:space="0" w:color="auto"/>
                    <w:bottom w:val="none" w:sz="0" w:space="0" w:color="auto"/>
                    <w:right w:val="none" w:sz="0" w:space="0" w:color="auto"/>
                  </w:divBdr>
                  <w:divsChild>
                    <w:div w:id="177697816">
                      <w:marLeft w:val="0"/>
                      <w:marRight w:val="0"/>
                      <w:marTop w:val="0"/>
                      <w:marBottom w:val="0"/>
                      <w:divBdr>
                        <w:top w:val="none" w:sz="0" w:space="0" w:color="auto"/>
                        <w:left w:val="none" w:sz="0" w:space="0" w:color="auto"/>
                        <w:bottom w:val="none" w:sz="0" w:space="0" w:color="auto"/>
                        <w:right w:val="none" w:sz="0" w:space="0" w:color="auto"/>
                      </w:divBdr>
                      <w:divsChild>
                        <w:div w:id="3736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05117">
          <w:marLeft w:val="0"/>
          <w:marRight w:val="0"/>
          <w:marTop w:val="0"/>
          <w:marBottom w:val="0"/>
          <w:divBdr>
            <w:top w:val="none" w:sz="0" w:space="0" w:color="auto"/>
            <w:left w:val="none" w:sz="0" w:space="0" w:color="auto"/>
            <w:bottom w:val="none" w:sz="0" w:space="0" w:color="auto"/>
            <w:right w:val="none" w:sz="0" w:space="0" w:color="auto"/>
          </w:divBdr>
          <w:divsChild>
            <w:div w:id="823551562">
              <w:marLeft w:val="0"/>
              <w:marRight w:val="0"/>
              <w:marTop w:val="0"/>
              <w:marBottom w:val="0"/>
              <w:divBdr>
                <w:top w:val="none" w:sz="0" w:space="0" w:color="auto"/>
                <w:left w:val="none" w:sz="0" w:space="0" w:color="auto"/>
                <w:bottom w:val="none" w:sz="0" w:space="0" w:color="auto"/>
                <w:right w:val="none" w:sz="0" w:space="0" w:color="auto"/>
              </w:divBdr>
            </w:div>
          </w:divsChild>
        </w:div>
        <w:div w:id="1529021809">
          <w:marLeft w:val="0"/>
          <w:marRight w:val="0"/>
          <w:marTop w:val="0"/>
          <w:marBottom w:val="0"/>
          <w:divBdr>
            <w:top w:val="none" w:sz="0" w:space="0" w:color="auto"/>
            <w:left w:val="none" w:sz="0" w:space="0" w:color="auto"/>
            <w:bottom w:val="none" w:sz="0" w:space="0" w:color="auto"/>
            <w:right w:val="none" w:sz="0" w:space="0" w:color="auto"/>
          </w:divBdr>
          <w:divsChild>
            <w:div w:id="1097139856">
              <w:marLeft w:val="0"/>
              <w:marRight w:val="0"/>
              <w:marTop w:val="0"/>
              <w:marBottom w:val="0"/>
              <w:divBdr>
                <w:top w:val="none" w:sz="0" w:space="0" w:color="auto"/>
                <w:left w:val="none" w:sz="0" w:space="0" w:color="auto"/>
                <w:bottom w:val="none" w:sz="0" w:space="0" w:color="auto"/>
                <w:right w:val="none" w:sz="0" w:space="0" w:color="auto"/>
              </w:divBdr>
              <w:divsChild>
                <w:div w:id="532577404">
                  <w:marLeft w:val="0"/>
                  <w:marRight w:val="0"/>
                  <w:marTop w:val="0"/>
                  <w:marBottom w:val="0"/>
                  <w:divBdr>
                    <w:top w:val="none" w:sz="0" w:space="0" w:color="auto"/>
                    <w:left w:val="none" w:sz="0" w:space="0" w:color="auto"/>
                    <w:bottom w:val="none" w:sz="0" w:space="0" w:color="auto"/>
                    <w:right w:val="none" w:sz="0" w:space="0" w:color="auto"/>
                  </w:divBdr>
                  <w:divsChild>
                    <w:div w:id="13657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9350">
          <w:marLeft w:val="0"/>
          <w:marRight w:val="0"/>
          <w:marTop w:val="0"/>
          <w:marBottom w:val="0"/>
          <w:divBdr>
            <w:top w:val="none" w:sz="0" w:space="0" w:color="auto"/>
            <w:left w:val="none" w:sz="0" w:space="0" w:color="auto"/>
            <w:bottom w:val="none" w:sz="0" w:space="0" w:color="auto"/>
            <w:right w:val="none" w:sz="0" w:space="0" w:color="auto"/>
          </w:divBdr>
          <w:divsChild>
            <w:div w:id="735204640">
              <w:marLeft w:val="0"/>
              <w:marRight w:val="0"/>
              <w:marTop w:val="0"/>
              <w:marBottom w:val="0"/>
              <w:divBdr>
                <w:top w:val="none" w:sz="0" w:space="0" w:color="auto"/>
                <w:left w:val="none" w:sz="0" w:space="0" w:color="auto"/>
                <w:bottom w:val="none" w:sz="0" w:space="0" w:color="auto"/>
                <w:right w:val="none" w:sz="0" w:space="0" w:color="auto"/>
              </w:divBdr>
              <w:divsChild>
                <w:div w:id="936408850">
                  <w:marLeft w:val="0"/>
                  <w:marRight w:val="0"/>
                  <w:marTop w:val="0"/>
                  <w:marBottom w:val="0"/>
                  <w:divBdr>
                    <w:top w:val="none" w:sz="0" w:space="0" w:color="auto"/>
                    <w:left w:val="none" w:sz="0" w:space="0" w:color="auto"/>
                    <w:bottom w:val="none" w:sz="0" w:space="0" w:color="auto"/>
                    <w:right w:val="none" w:sz="0" w:space="0" w:color="auto"/>
                  </w:divBdr>
                  <w:divsChild>
                    <w:div w:id="375593408">
                      <w:marLeft w:val="0"/>
                      <w:marRight w:val="0"/>
                      <w:marTop w:val="0"/>
                      <w:marBottom w:val="0"/>
                      <w:divBdr>
                        <w:top w:val="none" w:sz="0" w:space="0" w:color="auto"/>
                        <w:left w:val="none" w:sz="0" w:space="0" w:color="auto"/>
                        <w:bottom w:val="none" w:sz="0" w:space="0" w:color="auto"/>
                        <w:right w:val="none" w:sz="0" w:space="0" w:color="auto"/>
                      </w:divBdr>
                    </w:div>
                    <w:div w:id="1956137253">
                      <w:marLeft w:val="0"/>
                      <w:marRight w:val="0"/>
                      <w:marTop w:val="0"/>
                      <w:marBottom w:val="0"/>
                      <w:divBdr>
                        <w:top w:val="none" w:sz="0" w:space="0" w:color="auto"/>
                        <w:left w:val="none" w:sz="0" w:space="0" w:color="auto"/>
                        <w:bottom w:val="none" w:sz="0" w:space="0" w:color="auto"/>
                        <w:right w:val="none" w:sz="0" w:space="0" w:color="auto"/>
                      </w:divBdr>
                      <w:divsChild>
                        <w:div w:id="17148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049583">
          <w:marLeft w:val="0"/>
          <w:marRight w:val="0"/>
          <w:marTop w:val="0"/>
          <w:marBottom w:val="0"/>
          <w:divBdr>
            <w:top w:val="none" w:sz="0" w:space="0" w:color="auto"/>
            <w:left w:val="none" w:sz="0" w:space="0" w:color="auto"/>
            <w:bottom w:val="none" w:sz="0" w:space="0" w:color="auto"/>
            <w:right w:val="none" w:sz="0" w:space="0" w:color="auto"/>
          </w:divBdr>
          <w:divsChild>
            <w:div w:id="1676110925">
              <w:marLeft w:val="0"/>
              <w:marRight w:val="0"/>
              <w:marTop w:val="0"/>
              <w:marBottom w:val="0"/>
              <w:divBdr>
                <w:top w:val="none" w:sz="0" w:space="0" w:color="auto"/>
                <w:left w:val="none" w:sz="0" w:space="0" w:color="auto"/>
                <w:bottom w:val="none" w:sz="0" w:space="0" w:color="auto"/>
                <w:right w:val="none" w:sz="0" w:space="0" w:color="auto"/>
              </w:divBdr>
              <w:divsChild>
                <w:div w:id="2031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3411">
          <w:marLeft w:val="0"/>
          <w:marRight w:val="0"/>
          <w:marTop w:val="0"/>
          <w:marBottom w:val="0"/>
          <w:divBdr>
            <w:top w:val="none" w:sz="0" w:space="0" w:color="auto"/>
            <w:left w:val="none" w:sz="0" w:space="0" w:color="auto"/>
            <w:bottom w:val="none" w:sz="0" w:space="0" w:color="auto"/>
            <w:right w:val="none" w:sz="0" w:space="0" w:color="auto"/>
          </w:divBdr>
          <w:divsChild>
            <w:div w:id="106119579">
              <w:marLeft w:val="0"/>
              <w:marRight w:val="0"/>
              <w:marTop w:val="0"/>
              <w:marBottom w:val="0"/>
              <w:divBdr>
                <w:top w:val="none" w:sz="0" w:space="0" w:color="auto"/>
                <w:left w:val="none" w:sz="0" w:space="0" w:color="auto"/>
                <w:bottom w:val="none" w:sz="0" w:space="0" w:color="auto"/>
                <w:right w:val="none" w:sz="0" w:space="0" w:color="auto"/>
              </w:divBdr>
              <w:divsChild>
                <w:div w:id="1491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4383">
          <w:marLeft w:val="0"/>
          <w:marRight w:val="0"/>
          <w:marTop w:val="0"/>
          <w:marBottom w:val="0"/>
          <w:divBdr>
            <w:top w:val="none" w:sz="0" w:space="0" w:color="auto"/>
            <w:left w:val="none" w:sz="0" w:space="0" w:color="auto"/>
            <w:bottom w:val="none" w:sz="0" w:space="0" w:color="auto"/>
            <w:right w:val="none" w:sz="0" w:space="0" w:color="auto"/>
          </w:divBdr>
          <w:divsChild>
            <w:div w:id="11540020">
              <w:marLeft w:val="0"/>
              <w:marRight w:val="0"/>
              <w:marTop w:val="0"/>
              <w:marBottom w:val="0"/>
              <w:divBdr>
                <w:top w:val="none" w:sz="0" w:space="0" w:color="auto"/>
                <w:left w:val="none" w:sz="0" w:space="0" w:color="auto"/>
                <w:bottom w:val="none" w:sz="0" w:space="0" w:color="auto"/>
                <w:right w:val="none" w:sz="0" w:space="0" w:color="auto"/>
              </w:divBdr>
            </w:div>
          </w:divsChild>
        </w:div>
        <w:div w:id="1635326502">
          <w:marLeft w:val="0"/>
          <w:marRight w:val="0"/>
          <w:marTop w:val="0"/>
          <w:marBottom w:val="0"/>
          <w:divBdr>
            <w:top w:val="none" w:sz="0" w:space="0" w:color="auto"/>
            <w:left w:val="none" w:sz="0" w:space="0" w:color="auto"/>
            <w:bottom w:val="none" w:sz="0" w:space="0" w:color="auto"/>
            <w:right w:val="none" w:sz="0" w:space="0" w:color="auto"/>
          </w:divBdr>
          <w:divsChild>
            <w:div w:id="1618370756">
              <w:marLeft w:val="0"/>
              <w:marRight w:val="0"/>
              <w:marTop w:val="0"/>
              <w:marBottom w:val="0"/>
              <w:divBdr>
                <w:top w:val="none" w:sz="0" w:space="0" w:color="auto"/>
                <w:left w:val="none" w:sz="0" w:space="0" w:color="auto"/>
                <w:bottom w:val="none" w:sz="0" w:space="0" w:color="auto"/>
                <w:right w:val="none" w:sz="0" w:space="0" w:color="auto"/>
              </w:divBdr>
            </w:div>
          </w:divsChild>
        </w:div>
        <w:div w:id="1744795109">
          <w:marLeft w:val="0"/>
          <w:marRight w:val="0"/>
          <w:marTop w:val="0"/>
          <w:marBottom w:val="0"/>
          <w:divBdr>
            <w:top w:val="none" w:sz="0" w:space="0" w:color="auto"/>
            <w:left w:val="none" w:sz="0" w:space="0" w:color="auto"/>
            <w:bottom w:val="none" w:sz="0" w:space="0" w:color="auto"/>
            <w:right w:val="none" w:sz="0" w:space="0" w:color="auto"/>
          </w:divBdr>
          <w:divsChild>
            <w:div w:id="1074549895">
              <w:marLeft w:val="0"/>
              <w:marRight w:val="0"/>
              <w:marTop w:val="0"/>
              <w:marBottom w:val="0"/>
              <w:divBdr>
                <w:top w:val="none" w:sz="0" w:space="0" w:color="auto"/>
                <w:left w:val="none" w:sz="0" w:space="0" w:color="auto"/>
                <w:bottom w:val="none" w:sz="0" w:space="0" w:color="auto"/>
                <w:right w:val="none" w:sz="0" w:space="0" w:color="auto"/>
              </w:divBdr>
              <w:divsChild>
                <w:div w:id="7325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4873">
          <w:marLeft w:val="0"/>
          <w:marRight w:val="0"/>
          <w:marTop w:val="0"/>
          <w:marBottom w:val="0"/>
          <w:divBdr>
            <w:top w:val="none" w:sz="0" w:space="0" w:color="auto"/>
            <w:left w:val="none" w:sz="0" w:space="0" w:color="auto"/>
            <w:bottom w:val="none" w:sz="0" w:space="0" w:color="auto"/>
            <w:right w:val="none" w:sz="0" w:space="0" w:color="auto"/>
          </w:divBdr>
          <w:divsChild>
            <w:div w:id="2090300026">
              <w:marLeft w:val="0"/>
              <w:marRight w:val="0"/>
              <w:marTop w:val="0"/>
              <w:marBottom w:val="0"/>
              <w:divBdr>
                <w:top w:val="none" w:sz="0" w:space="0" w:color="auto"/>
                <w:left w:val="none" w:sz="0" w:space="0" w:color="auto"/>
                <w:bottom w:val="none" w:sz="0" w:space="0" w:color="auto"/>
                <w:right w:val="none" w:sz="0" w:space="0" w:color="auto"/>
              </w:divBdr>
            </w:div>
          </w:divsChild>
        </w:div>
        <w:div w:id="1763377687">
          <w:marLeft w:val="0"/>
          <w:marRight w:val="0"/>
          <w:marTop w:val="0"/>
          <w:marBottom w:val="0"/>
          <w:divBdr>
            <w:top w:val="none" w:sz="0" w:space="0" w:color="auto"/>
            <w:left w:val="none" w:sz="0" w:space="0" w:color="auto"/>
            <w:bottom w:val="none" w:sz="0" w:space="0" w:color="auto"/>
            <w:right w:val="none" w:sz="0" w:space="0" w:color="auto"/>
          </w:divBdr>
          <w:divsChild>
            <w:div w:id="1733383050">
              <w:marLeft w:val="0"/>
              <w:marRight w:val="0"/>
              <w:marTop w:val="0"/>
              <w:marBottom w:val="0"/>
              <w:divBdr>
                <w:top w:val="none" w:sz="0" w:space="0" w:color="auto"/>
                <w:left w:val="none" w:sz="0" w:space="0" w:color="auto"/>
                <w:bottom w:val="none" w:sz="0" w:space="0" w:color="auto"/>
                <w:right w:val="none" w:sz="0" w:space="0" w:color="auto"/>
              </w:divBdr>
              <w:divsChild>
                <w:div w:id="10321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01147">
          <w:marLeft w:val="0"/>
          <w:marRight w:val="0"/>
          <w:marTop w:val="0"/>
          <w:marBottom w:val="0"/>
          <w:divBdr>
            <w:top w:val="none" w:sz="0" w:space="0" w:color="auto"/>
            <w:left w:val="none" w:sz="0" w:space="0" w:color="auto"/>
            <w:bottom w:val="none" w:sz="0" w:space="0" w:color="auto"/>
            <w:right w:val="none" w:sz="0" w:space="0" w:color="auto"/>
          </w:divBdr>
          <w:divsChild>
            <w:div w:id="942306045">
              <w:marLeft w:val="0"/>
              <w:marRight w:val="0"/>
              <w:marTop w:val="0"/>
              <w:marBottom w:val="0"/>
              <w:divBdr>
                <w:top w:val="none" w:sz="0" w:space="0" w:color="auto"/>
                <w:left w:val="none" w:sz="0" w:space="0" w:color="auto"/>
                <w:bottom w:val="none" w:sz="0" w:space="0" w:color="auto"/>
                <w:right w:val="none" w:sz="0" w:space="0" w:color="auto"/>
              </w:divBdr>
              <w:divsChild>
                <w:div w:id="897670212">
                  <w:marLeft w:val="0"/>
                  <w:marRight w:val="0"/>
                  <w:marTop w:val="0"/>
                  <w:marBottom w:val="0"/>
                  <w:divBdr>
                    <w:top w:val="none" w:sz="0" w:space="0" w:color="auto"/>
                    <w:left w:val="none" w:sz="0" w:space="0" w:color="auto"/>
                    <w:bottom w:val="none" w:sz="0" w:space="0" w:color="auto"/>
                    <w:right w:val="none" w:sz="0" w:space="0" w:color="auto"/>
                  </w:divBdr>
                </w:div>
              </w:divsChild>
            </w:div>
            <w:div w:id="1076705252">
              <w:marLeft w:val="0"/>
              <w:marRight w:val="0"/>
              <w:marTop w:val="0"/>
              <w:marBottom w:val="0"/>
              <w:divBdr>
                <w:top w:val="none" w:sz="0" w:space="0" w:color="auto"/>
                <w:left w:val="none" w:sz="0" w:space="0" w:color="auto"/>
                <w:bottom w:val="none" w:sz="0" w:space="0" w:color="auto"/>
                <w:right w:val="none" w:sz="0" w:space="0" w:color="auto"/>
              </w:divBdr>
              <w:divsChild>
                <w:div w:id="2062360009">
                  <w:marLeft w:val="0"/>
                  <w:marRight w:val="0"/>
                  <w:marTop w:val="0"/>
                  <w:marBottom w:val="0"/>
                  <w:divBdr>
                    <w:top w:val="none" w:sz="0" w:space="0" w:color="auto"/>
                    <w:left w:val="none" w:sz="0" w:space="0" w:color="auto"/>
                    <w:bottom w:val="none" w:sz="0" w:space="0" w:color="auto"/>
                    <w:right w:val="none" w:sz="0" w:space="0" w:color="auto"/>
                  </w:divBdr>
                  <w:divsChild>
                    <w:div w:id="1061909442">
                      <w:marLeft w:val="0"/>
                      <w:marRight w:val="0"/>
                      <w:marTop w:val="0"/>
                      <w:marBottom w:val="0"/>
                      <w:divBdr>
                        <w:top w:val="none" w:sz="0" w:space="0" w:color="auto"/>
                        <w:left w:val="none" w:sz="0" w:space="0" w:color="auto"/>
                        <w:bottom w:val="none" w:sz="0" w:space="0" w:color="auto"/>
                        <w:right w:val="none" w:sz="0" w:space="0" w:color="auto"/>
                      </w:divBdr>
                      <w:divsChild>
                        <w:div w:id="17121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4023">
          <w:marLeft w:val="0"/>
          <w:marRight w:val="0"/>
          <w:marTop w:val="0"/>
          <w:marBottom w:val="0"/>
          <w:divBdr>
            <w:top w:val="none" w:sz="0" w:space="0" w:color="auto"/>
            <w:left w:val="none" w:sz="0" w:space="0" w:color="auto"/>
            <w:bottom w:val="none" w:sz="0" w:space="0" w:color="auto"/>
            <w:right w:val="none" w:sz="0" w:space="0" w:color="auto"/>
          </w:divBdr>
          <w:divsChild>
            <w:div w:id="1478300970">
              <w:marLeft w:val="0"/>
              <w:marRight w:val="0"/>
              <w:marTop w:val="0"/>
              <w:marBottom w:val="0"/>
              <w:divBdr>
                <w:top w:val="none" w:sz="0" w:space="0" w:color="auto"/>
                <w:left w:val="none" w:sz="0" w:space="0" w:color="auto"/>
                <w:bottom w:val="none" w:sz="0" w:space="0" w:color="auto"/>
                <w:right w:val="none" w:sz="0" w:space="0" w:color="auto"/>
              </w:divBdr>
            </w:div>
          </w:divsChild>
        </w:div>
        <w:div w:id="1909999635">
          <w:marLeft w:val="0"/>
          <w:marRight w:val="0"/>
          <w:marTop w:val="0"/>
          <w:marBottom w:val="0"/>
          <w:divBdr>
            <w:top w:val="none" w:sz="0" w:space="0" w:color="auto"/>
            <w:left w:val="none" w:sz="0" w:space="0" w:color="auto"/>
            <w:bottom w:val="none" w:sz="0" w:space="0" w:color="auto"/>
            <w:right w:val="none" w:sz="0" w:space="0" w:color="auto"/>
          </w:divBdr>
          <w:divsChild>
            <w:div w:id="170535144">
              <w:marLeft w:val="0"/>
              <w:marRight w:val="0"/>
              <w:marTop w:val="0"/>
              <w:marBottom w:val="0"/>
              <w:divBdr>
                <w:top w:val="none" w:sz="0" w:space="0" w:color="auto"/>
                <w:left w:val="none" w:sz="0" w:space="0" w:color="auto"/>
                <w:bottom w:val="none" w:sz="0" w:space="0" w:color="auto"/>
                <w:right w:val="none" w:sz="0" w:space="0" w:color="auto"/>
              </w:divBdr>
            </w:div>
          </w:divsChild>
        </w:div>
        <w:div w:id="1955742710">
          <w:marLeft w:val="0"/>
          <w:marRight w:val="0"/>
          <w:marTop w:val="0"/>
          <w:marBottom w:val="0"/>
          <w:divBdr>
            <w:top w:val="none" w:sz="0" w:space="0" w:color="auto"/>
            <w:left w:val="none" w:sz="0" w:space="0" w:color="auto"/>
            <w:bottom w:val="none" w:sz="0" w:space="0" w:color="auto"/>
            <w:right w:val="none" w:sz="0" w:space="0" w:color="auto"/>
          </w:divBdr>
          <w:divsChild>
            <w:div w:id="345789986">
              <w:marLeft w:val="0"/>
              <w:marRight w:val="0"/>
              <w:marTop w:val="0"/>
              <w:marBottom w:val="0"/>
              <w:divBdr>
                <w:top w:val="none" w:sz="0" w:space="0" w:color="auto"/>
                <w:left w:val="none" w:sz="0" w:space="0" w:color="auto"/>
                <w:bottom w:val="none" w:sz="0" w:space="0" w:color="auto"/>
                <w:right w:val="none" w:sz="0" w:space="0" w:color="auto"/>
              </w:divBdr>
              <w:divsChild>
                <w:div w:id="1087731717">
                  <w:marLeft w:val="0"/>
                  <w:marRight w:val="0"/>
                  <w:marTop w:val="0"/>
                  <w:marBottom w:val="0"/>
                  <w:divBdr>
                    <w:top w:val="none" w:sz="0" w:space="0" w:color="auto"/>
                    <w:left w:val="none" w:sz="0" w:space="0" w:color="auto"/>
                    <w:bottom w:val="none" w:sz="0" w:space="0" w:color="auto"/>
                    <w:right w:val="none" w:sz="0" w:space="0" w:color="auto"/>
                  </w:divBdr>
                </w:div>
              </w:divsChild>
            </w:div>
            <w:div w:id="1618683948">
              <w:marLeft w:val="0"/>
              <w:marRight w:val="0"/>
              <w:marTop w:val="0"/>
              <w:marBottom w:val="0"/>
              <w:divBdr>
                <w:top w:val="none" w:sz="0" w:space="0" w:color="auto"/>
                <w:left w:val="none" w:sz="0" w:space="0" w:color="auto"/>
                <w:bottom w:val="none" w:sz="0" w:space="0" w:color="auto"/>
                <w:right w:val="none" w:sz="0" w:space="0" w:color="auto"/>
              </w:divBdr>
              <w:divsChild>
                <w:div w:id="159196629">
                  <w:marLeft w:val="0"/>
                  <w:marRight w:val="0"/>
                  <w:marTop w:val="0"/>
                  <w:marBottom w:val="0"/>
                  <w:divBdr>
                    <w:top w:val="none" w:sz="0" w:space="0" w:color="auto"/>
                    <w:left w:val="none" w:sz="0" w:space="0" w:color="auto"/>
                    <w:bottom w:val="none" w:sz="0" w:space="0" w:color="auto"/>
                    <w:right w:val="none" w:sz="0" w:space="0" w:color="auto"/>
                  </w:divBdr>
                  <w:divsChild>
                    <w:div w:id="73480837">
                      <w:marLeft w:val="0"/>
                      <w:marRight w:val="0"/>
                      <w:marTop w:val="0"/>
                      <w:marBottom w:val="0"/>
                      <w:divBdr>
                        <w:top w:val="none" w:sz="0" w:space="0" w:color="auto"/>
                        <w:left w:val="none" w:sz="0" w:space="0" w:color="auto"/>
                        <w:bottom w:val="none" w:sz="0" w:space="0" w:color="auto"/>
                        <w:right w:val="none" w:sz="0" w:space="0" w:color="auto"/>
                      </w:divBdr>
                      <w:divsChild>
                        <w:div w:id="692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51349">
          <w:marLeft w:val="0"/>
          <w:marRight w:val="0"/>
          <w:marTop w:val="0"/>
          <w:marBottom w:val="0"/>
          <w:divBdr>
            <w:top w:val="none" w:sz="0" w:space="0" w:color="auto"/>
            <w:left w:val="none" w:sz="0" w:space="0" w:color="auto"/>
            <w:bottom w:val="none" w:sz="0" w:space="0" w:color="auto"/>
            <w:right w:val="none" w:sz="0" w:space="0" w:color="auto"/>
          </w:divBdr>
          <w:divsChild>
            <w:div w:id="1551771283">
              <w:marLeft w:val="0"/>
              <w:marRight w:val="0"/>
              <w:marTop w:val="0"/>
              <w:marBottom w:val="0"/>
              <w:divBdr>
                <w:top w:val="none" w:sz="0" w:space="0" w:color="auto"/>
                <w:left w:val="none" w:sz="0" w:space="0" w:color="auto"/>
                <w:bottom w:val="none" w:sz="0" w:space="0" w:color="auto"/>
                <w:right w:val="none" w:sz="0" w:space="0" w:color="auto"/>
              </w:divBdr>
            </w:div>
          </w:divsChild>
        </w:div>
        <w:div w:id="2043358634">
          <w:marLeft w:val="0"/>
          <w:marRight w:val="0"/>
          <w:marTop w:val="0"/>
          <w:marBottom w:val="0"/>
          <w:divBdr>
            <w:top w:val="none" w:sz="0" w:space="0" w:color="auto"/>
            <w:left w:val="none" w:sz="0" w:space="0" w:color="auto"/>
            <w:bottom w:val="none" w:sz="0" w:space="0" w:color="auto"/>
            <w:right w:val="none" w:sz="0" w:space="0" w:color="auto"/>
          </w:divBdr>
          <w:divsChild>
            <w:div w:id="61098523">
              <w:marLeft w:val="0"/>
              <w:marRight w:val="0"/>
              <w:marTop w:val="0"/>
              <w:marBottom w:val="0"/>
              <w:divBdr>
                <w:top w:val="none" w:sz="0" w:space="0" w:color="auto"/>
                <w:left w:val="none" w:sz="0" w:space="0" w:color="auto"/>
                <w:bottom w:val="none" w:sz="0" w:space="0" w:color="auto"/>
                <w:right w:val="none" w:sz="0" w:space="0" w:color="auto"/>
              </w:divBdr>
              <w:divsChild>
                <w:div w:id="8492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962">
          <w:marLeft w:val="0"/>
          <w:marRight w:val="0"/>
          <w:marTop w:val="0"/>
          <w:marBottom w:val="0"/>
          <w:divBdr>
            <w:top w:val="none" w:sz="0" w:space="0" w:color="auto"/>
            <w:left w:val="none" w:sz="0" w:space="0" w:color="auto"/>
            <w:bottom w:val="none" w:sz="0" w:space="0" w:color="auto"/>
            <w:right w:val="none" w:sz="0" w:space="0" w:color="auto"/>
          </w:divBdr>
          <w:divsChild>
            <w:div w:id="1671133055">
              <w:marLeft w:val="0"/>
              <w:marRight w:val="0"/>
              <w:marTop w:val="0"/>
              <w:marBottom w:val="0"/>
              <w:divBdr>
                <w:top w:val="none" w:sz="0" w:space="0" w:color="auto"/>
                <w:left w:val="none" w:sz="0" w:space="0" w:color="auto"/>
                <w:bottom w:val="none" w:sz="0" w:space="0" w:color="auto"/>
                <w:right w:val="none" w:sz="0" w:space="0" w:color="auto"/>
              </w:divBdr>
            </w:div>
          </w:divsChild>
        </w:div>
        <w:div w:id="2125878625">
          <w:marLeft w:val="0"/>
          <w:marRight w:val="0"/>
          <w:marTop w:val="0"/>
          <w:marBottom w:val="0"/>
          <w:divBdr>
            <w:top w:val="none" w:sz="0" w:space="0" w:color="auto"/>
            <w:left w:val="none" w:sz="0" w:space="0" w:color="auto"/>
            <w:bottom w:val="none" w:sz="0" w:space="0" w:color="auto"/>
            <w:right w:val="none" w:sz="0" w:space="0" w:color="auto"/>
          </w:divBdr>
          <w:divsChild>
            <w:div w:id="328414258">
              <w:marLeft w:val="0"/>
              <w:marRight w:val="0"/>
              <w:marTop w:val="0"/>
              <w:marBottom w:val="0"/>
              <w:divBdr>
                <w:top w:val="none" w:sz="0" w:space="0" w:color="auto"/>
                <w:left w:val="none" w:sz="0" w:space="0" w:color="auto"/>
                <w:bottom w:val="none" w:sz="0" w:space="0" w:color="auto"/>
                <w:right w:val="none" w:sz="0" w:space="0" w:color="auto"/>
              </w:divBdr>
              <w:divsChild>
                <w:div w:id="414402782">
                  <w:marLeft w:val="0"/>
                  <w:marRight w:val="0"/>
                  <w:marTop w:val="0"/>
                  <w:marBottom w:val="0"/>
                  <w:divBdr>
                    <w:top w:val="none" w:sz="0" w:space="0" w:color="auto"/>
                    <w:left w:val="none" w:sz="0" w:space="0" w:color="auto"/>
                    <w:bottom w:val="none" w:sz="0" w:space="0" w:color="auto"/>
                    <w:right w:val="none" w:sz="0" w:space="0" w:color="auto"/>
                  </w:divBdr>
                  <w:divsChild>
                    <w:div w:id="6835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1305">
          <w:marLeft w:val="0"/>
          <w:marRight w:val="0"/>
          <w:marTop w:val="0"/>
          <w:marBottom w:val="0"/>
          <w:divBdr>
            <w:top w:val="none" w:sz="0" w:space="0" w:color="auto"/>
            <w:left w:val="none" w:sz="0" w:space="0" w:color="auto"/>
            <w:bottom w:val="none" w:sz="0" w:space="0" w:color="auto"/>
            <w:right w:val="none" w:sz="0" w:space="0" w:color="auto"/>
          </w:divBdr>
          <w:divsChild>
            <w:div w:id="616256631">
              <w:marLeft w:val="0"/>
              <w:marRight w:val="0"/>
              <w:marTop w:val="0"/>
              <w:marBottom w:val="0"/>
              <w:divBdr>
                <w:top w:val="none" w:sz="0" w:space="0" w:color="auto"/>
                <w:left w:val="none" w:sz="0" w:space="0" w:color="auto"/>
                <w:bottom w:val="none" w:sz="0" w:space="0" w:color="auto"/>
                <w:right w:val="none" w:sz="0" w:space="0" w:color="auto"/>
              </w:divBdr>
              <w:divsChild>
                <w:div w:id="61374424">
                  <w:marLeft w:val="0"/>
                  <w:marRight w:val="0"/>
                  <w:marTop w:val="0"/>
                  <w:marBottom w:val="0"/>
                  <w:divBdr>
                    <w:top w:val="none" w:sz="0" w:space="0" w:color="auto"/>
                    <w:left w:val="none" w:sz="0" w:space="0" w:color="auto"/>
                    <w:bottom w:val="none" w:sz="0" w:space="0" w:color="auto"/>
                    <w:right w:val="none" w:sz="0" w:space="0" w:color="auto"/>
                  </w:divBdr>
                  <w:divsChild>
                    <w:div w:id="17505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7900">
      <w:bodyDiv w:val="1"/>
      <w:marLeft w:val="0"/>
      <w:marRight w:val="0"/>
      <w:marTop w:val="0"/>
      <w:marBottom w:val="0"/>
      <w:divBdr>
        <w:top w:val="none" w:sz="0" w:space="0" w:color="auto"/>
        <w:left w:val="none" w:sz="0" w:space="0" w:color="auto"/>
        <w:bottom w:val="none" w:sz="0" w:space="0" w:color="auto"/>
        <w:right w:val="none" w:sz="0" w:space="0" w:color="auto"/>
      </w:divBdr>
      <w:divsChild>
        <w:div w:id="218514756">
          <w:marLeft w:val="0"/>
          <w:marRight w:val="0"/>
          <w:marTop w:val="0"/>
          <w:marBottom w:val="0"/>
          <w:divBdr>
            <w:top w:val="none" w:sz="0" w:space="0" w:color="auto"/>
            <w:left w:val="none" w:sz="0" w:space="0" w:color="auto"/>
            <w:bottom w:val="none" w:sz="0" w:space="0" w:color="auto"/>
            <w:right w:val="none" w:sz="0" w:space="0" w:color="auto"/>
          </w:divBdr>
          <w:divsChild>
            <w:div w:id="612129675">
              <w:marLeft w:val="0"/>
              <w:marRight w:val="0"/>
              <w:marTop w:val="0"/>
              <w:marBottom w:val="0"/>
              <w:divBdr>
                <w:top w:val="none" w:sz="0" w:space="0" w:color="auto"/>
                <w:left w:val="none" w:sz="0" w:space="0" w:color="auto"/>
                <w:bottom w:val="none" w:sz="0" w:space="0" w:color="auto"/>
                <w:right w:val="none" w:sz="0" w:space="0" w:color="auto"/>
              </w:divBdr>
              <w:divsChild>
                <w:div w:id="1254977898">
                  <w:marLeft w:val="0"/>
                  <w:marRight w:val="0"/>
                  <w:marTop w:val="0"/>
                  <w:marBottom w:val="0"/>
                  <w:divBdr>
                    <w:top w:val="none" w:sz="0" w:space="0" w:color="auto"/>
                    <w:left w:val="none" w:sz="0" w:space="0" w:color="auto"/>
                    <w:bottom w:val="none" w:sz="0" w:space="0" w:color="auto"/>
                    <w:right w:val="none" w:sz="0" w:space="0" w:color="auto"/>
                  </w:divBdr>
                  <w:divsChild>
                    <w:div w:id="18783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80024">
          <w:marLeft w:val="0"/>
          <w:marRight w:val="0"/>
          <w:marTop w:val="0"/>
          <w:marBottom w:val="0"/>
          <w:divBdr>
            <w:top w:val="none" w:sz="0" w:space="0" w:color="auto"/>
            <w:left w:val="none" w:sz="0" w:space="0" w:color="auto"/>
            <w:bottom w:val="none" w:sz="0" w:space="0" w:color="auto"/>
            <w:right w:val="none" w:sz="0" w:space="0" w:color="auto"/>
          </w:divBdr>
          <w:divsChild>
            <w:div w:id="1184589678">
              <w:marLeft w:val="0"/>
              <w:marRight w:val="0"/>
              <w:marTop w:val="0"/>
              <w:marBottom w:val="0"/>
              <w:divBdr>
                <w:top w:val="none" w:sz="0" w:space="0" w:color="auto"/>
                <w:left w:val="none" w:sz="0" w:space="0" w:color="auto"/>
                <w:bottom w:val="none" w:sz="0" w:space="0" w:color="auto"/>
                <w:right w:val="none" w:sz="0" w:space="0" w:color="auto"/>
              </w:divBdr>
              <w:divsChild>
                <w:div w:id="1014258886">
                  <w:marLeft w:val="0"/>
                  <w:marRight w:val="0"/>
                  <w:marTop w:val="0"/>
                  <w:marBottom w:val="0"/>
                  <w:divBdr>
                    <w:top w:val="none" w:sz="0" w:space="0" w:color="auto"/>
                    <w:left w:val="none" w:sz="0" w:space="0" w:color="auto"/>
                    <w:bottom w:val="none" w:sz="0" w:space="0" w:color="auto"/>
                    <w:right w:val="none" w:sz="0" w:space="0" w:color="auto"/>
                  </w:divBdr>
                  <w:divsChild>
                    <w:div w:id="18817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95649">
          <w:marLeft w:val="0"/>
          <w:marRight w:val="0"/>
          <w:marTop w:val="0"/>
          <w:marBottom w:val="0"/>
          <w:divBdr>
            <w:top w:val="none" w:sz="0" w:space="0" w:color="auto"/>
            <w:left w:val="none" w:sz="0" w:space="0" w:color="auto"/>
            <w:bottom w:val="none" w:sz="0" w:space="0" w:color="auto"/>
            <w:right w:val="none" w:sz="0" w:space="0" w:color="auto"/>
          </w:divBdr>
        </w:div>
        <w:div w:id="401221541">
          <w:marLeft w:val="0"/>
          <w:marRight w:val="0"/>
          <w:marTop w:val="0"/>
          <w:marBottom w:val="0"/>
          <w:divBdr>
            <w:top w:val="none" w:sz="0" w:space="0" w:color="auto"/>
            <w:left w:val="none" w:sz="0" w:space="0" w:color="auto"/>
            <w:bottom w:val="none" w:sz="0" w:space="0" w:color="auto"/>
            <w:right w:val="none" w:sz="0" w:space="0" w:color="auto"/>
          </w:divBdr>
          <w:divsChild>
            <w:div w:id="319623900">
              <w:marLeft w:val="0"/>
              <w:marRight w:val="0"/>
              <w:marTop w:val="0"/>
              <w:marBottom w:val="0"/>
              <w:divBdr>
                <w:top w:val="none" w:sz="0" w:space="0" w:color="auto"/>
                <w:left w:val="none" w:sz="0" w:space="0" w:color="auto"/>
                <w:bottom w:val="none" w:sz="0" w:space="0" w:color="auto"/>
                <w:right w:val="none" w:sz="0" w:space="0" w:color="auto"/>
              </w:divBdr>
            </w:div>
          </w:divsChild>
        </w:div>
        <w:div w:id="426314551">
          <w:marLeft w:val="0"/>
          <w:marRight w:val="0"/>
          <w:marTop w:val="0"/>
          <w:marBottom w:val="0"/>
          <w:divBdr>
            <w:top w:val="none" w:sz="0" w:space="0" w:color="auto"/>
            <w:left w:val="none" w:sz="0" w:space="0" w:color="auto"/>
            <w:bottom w:val="none" w:sz="0" w:space="0" w:color="auto"/>
            <w:right w:val="none" w:sz="0" w:space="0" w:color="auto"/>
          </w:divBdr>
          <w:divsChild>
            <w:div w:id="254214545">
              <w:marLeft w:val="0"/>
              <w:marRight w:val="0"/>
              <w:marTop w:val="0"/>
              <w:marBottom w:val="0"/>
              <w:divBdr>
                <w:top w:val="none" w:sz="0" w:space="0" w:color="auto"/>
                <w:left w:val="none" w:sz="0" w:space="0" w:color="auto"/>
                <w:bottom w:val="none" w:sz="0" w:space="0" w:color="auto"/>
                <w:right w:val="none" w:sz="0" w:space="0" w:color="auto"/>
              </w:divBdr>
            </w:div>
          </w:divsChild>
        </w:div>
        <w:div w:id="443160569">
          <w:marLeft w:val="0"/>
          <w:marRight w:val="0"/>
          <w:marTop w:val="0"/>
          <w:marBottom w:val="0"/>
          <w:divBdr>
            <w:top w:val="none" w:sz="0" w:space="0" w:color="auto"/>
            <w:left w:val="none" w:sz="0" w:space="0" w:color="auto"/>
            <w:bottom w:val="none" w:sz="0" w:space="0" w:color="auto"/>
            <w:right w:val="none" w:sz="0" w:space="0" w:color="auto"/>
          </w:divBdr>
        </w:div>
        <w:div w:id="496112495">
          <w:marLeft w:val="0"/>
          <w:marRight w:val="0"/>
          <w:marTop w:val="0"/>
          <w:marBottom w:val="0"/>
          <w:divBdr>
            <w:top w:val="none" w:sz="0" w:space="0" w:color="auto"/>
            <w:left w:val="none" w:sz="0" w:space="0" w:color="auto"/>
            <w:bottom w:val="none" w:sz="0" w:space="0" w:color="auto"/>
            <w:right w:val="none" w:sz="0" w:space="0" w:color="auto"/>
          </w:divBdr>
          <w:divsChild>
            <w:div w:id="857348876">
              <w:marLeft w:val="0"/>
              <w:marRight w:val="0"/>
              <w:marTop w:val="0"/>
              <w:marBottom w:val="0"/>
              <w:divBdr>
                <w:top w:val="none" w:sz="0" w:space="0" w:color="auto"/>
                <w:left w:val="none" w:sz="0" w:space="0" w:color="auto"/>
                <w:bottom w:val="none" w:sz="0" w:space="0" w:color="auto"/>
                <w:right w:val="none" w:sz="0" w:space="0" w:color="auto"/>
              </w:divBdr>
              <w:divsChild>
                <w:div w:id="367070941">
                  <w:marLeft w:val="0"/>
                  <w:marRight w:val="0"/>
                  <w:marTop w:val="0"/>
                  <w:marBottom w:val="0"/>
                  <w:divBdr>
                    <w:top w:val="none" w:sz="0" w:space="0" w:color="auto"/>
                    <w:left w:val="none" w:sz="0" w:space="0" w:color="auto"/>
                    <w:bottom w:val="none" w:sz="0" w:space="0" w:color="auto"/>
                    <w:right w:val="none" w:sz="0" w:space="0" w:color="auto"/>
                  </w:divBdr>
                  <w:divsChild>
                    <w:div w:id="389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13677">
          <w:marLeft w:val="0"/>
          <w:marRight w:val="0"/>
          <w:marTop w:val="0"/>
          <w:marBottom w:val="0"/>
          <w:divBdr>
            <w:top w:val="none" w:sz="0" w:space="0" w:color="auto"/>
            <w:left w:val="none" w:sz="0" w:space="0" w:color="auto"/>
            <w:bottom w:val="none" w:sz="0" w:space="0" w:color="auto"/>
            <w:right w:val="none" w:sz="0" w:space="0" w:color="auto"/>
          </w:divBdr>
          <w:divsChild>
            <w:div w:id="879434195">
              <w:marLeft w:val="0"/>
              <w:marRight w:val="0"/>
              <w:marTop w:val="0"/>
              <w:marBottom w:val="0"/>
              <w:divBdr>
                <w:top w:val="none" w:sz="0" w:space="0" w:color="auto"/>
                <w:left w:val="none" w:sz="0" w:space="0" w:color="auto"/>
                <w:bottom w:val="none" w:sz="0" w:space="0" w:color="auto"/>
                <w:right w:val="none" w:sz="0" w:space="0" w:color="auto"/>
              </w:divBdr>
              <w:divsChild>
                <w:div w:id="2246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2704">
          <w:marLeft w:val="0"/>
          <w:marRight w:val="0"/>
          <w:marTop w:val="0"/>
          <w:marBottom w:val="0"/>
          <w:divBdr>
            <w:top w:val="none" w:sz="0" w:space="0" w:color="auto"/>
            <w:left w:val="none" w:sz="0" w:space="0" w:color="auto"/>
            <w:bottom w:val="none" w:sz="0" w:space="0" w:color="auto"/>
            <w:right w:val="none" w:sz="0" w:space="0" w:color="auto"/>
          </w:divBdr>
          <w:divsChild>
            <w:div w:id="1587307268">
              <w:marLeft w:val="0"/>
              <w:marRight w:val="0"/>
              <w:marTop w:val="0"/>
              <w:marBottom w:val="0"/>
              <w:divBdr>
                <w:top w:val="none" w:sz="0" w:space="0" w:color="auto"/>
                <w:left w:val="none" w:sz="0" w:space="0" w:color="auto"/>
                <w:bottom w:val="none" w:sz="0" w:space="0" w:color="auto"/>
                <w:right w:val="none" w:sz="0" w:space="0" w:color="auto"/>
              </w:divBdr>
            </w:div>
          </w:divsChild>
        </w:div>
        <w:div w:id="1165976213">
          <w:marLeft w:val="0"/>
          <w:marRight w:val="0"/>
          <w:marTop w:val="0"/>
          <w:marBottom w:val="0"/>
          <w:divBdr>
            <w:top w:val="none" w:sz="0" w:space="0" w:color="auto"/>
            <w:left w:val="none" w:sz="0" w:space="0" w:color="auto"/>
            <w:bottom w:val="none" w:sz="0" w:space="0" w:color="auto"/>
            <w:right w:val="none" w:sz="0" w:space="0" w:color="auto"/>
          </w:divBdr>
          <w:divsChild>
            <w:div w:id="1745908716">
              <w:marLeft w:val="0"/>
              <w:marRight w:val="0"/>
              <w:marTop w:val="0"/>
              <w:marBottom w:val="0"/>
              <w:divBdr>
                <w:top w:val="none" w:sz="0" w:space="0" w:color="auto"/>
                <w:left w:val="none" w:sz="0" w:space="0" w:color="auto"/>
                <w:bottom w:val="none" w:sz="0" w:space="0" w:color="auto"/>
                <w:right w:val="none" w:sz="0" w:space="0" w:color="auto"/>
              </w:divBdr>
              <w:divsChild>
                <w:div w:id="963929802">
                  <w:marLeft w:val="0"/>
                  <w:marRight w:val="0"/>
                  <w:marTop w:val="0"/>
                  <w:marBottom w:val="0"/>
                  <w:divBdr>
                    <w:top w:val="none" w:sz="0" w:space="0" w:color="auto"/>
                    <w:left w:val="none" w:sz="0" w:space="0" w:color="auto"/>
                    <w:bottom w:val="none" w:sz="0" w:space="0" w:color="auto"/>
                    <w:right w:val="none" w:sz="0" w:space="0" w:color="auto"/>
                  </w:divBdr>
                  <w:divsChild>
                    <w:div w:id="11732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7860">
          <w:marLeft w:val="0"/>
          <w:marRight w:val="0"/>
          <w:marTop w:val="0"/>
          <w:marBottom w:val="0"/>
          <w:divBdr>
            <w:top w:val="none" w:sz="0" w:space="0" w:color="auto"/>
            <w:left w:val="none" w:sz="0" w:space="0" w:color="auto"/>
            <w:bottom w:val="none" w:sz="0" w:space="0" w:color="auto"/>
            <w:right w:val="none" w:sz="0" w:space="0" w:color="auto"/>
          </w:divBdr>
          <w:divsChild>
            <w:div w:id="1209610734">
              <w:marLeft w:val="0"/>
              <w:marRight w:val="0"/>
              <w:marTop w:val="0"/>
              <w:marBottom w:val="0"/>
              <w:divBdr>
                <w:top w:val="none" w:sz="0" w:space="0" w:color="auto"/>
                <w:left w:val="none" w:sz="0" w:space="0" w:color="auto"/>
                <w:bottom w:val="none" w:sz="0" w:space="0" w:color="auto"/>
                <w:right w:val="none" w:sz="0" w:space="0" w:color="auto"/>
              </w:divBdr>
              <w:divsChild>
                <w:div w:id="894580885">
                  <w:marLeft w:val="0"/>
                  <w:marRight w:val="0"/>
                  <w:marTop w:val="0"/>
                  <w:marBottom w:val="0"/>
                  <w:divBdr>
                    <w:top w:val="none" w:sz="0" w:space="0" w:color="auto"/>
                    <w:left w:val="none" w:sz="0" w:space="0" w:color="auto"/>
                    <w:bottom w:val="none" w:sz="0" w:space="0" w:color="auto"/>
                    <w:right w:val="none" w:sz="0" w:space="0" w:color="auto"/>
                  </w:divBdr>
                </w:div>
              </w:divsChild>
            </w:div>
            <w:div w:id="1709060942">
              <w:marLeft w:val="0"/>
              <w:marRight w:val="0"/>
              <w:marTop w:val="0"/>
              <w:marBottom w:val="0"/>
              <w:divBdr>
                <w:top w:val="none" w:sz="0" w:space="0" w:color="auto"/>
                <w:left w:val="none" w:sz="0" w:space="0" w:color="auto"/>
                <w:bottom w:val="none" w:sz="0" w:space="0" w:color="auto"/>
                <w:right w:val="none" w:sz="0" w:space="0" w:color="auto"/>
              </w:divBdr>
              <w:divsChild>
                <w:div w:id="21223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7835">
          <w:marLeft w:val="0"/>
          <w:marRight w:val="0"/>
          <w:marTop w:val="0"/>
          <w:marBottom w:val="0"/>
          <w:divBdr>
            <w:top w:val="none" w:sz="0" w:space="0" w:color="auto"/>
            <w:left w:val="none" w:sz="0" w:space="0" w:color="auto"/>
            <w:bottom w:val="none" w:sz="0" w:space="0" w:color="auto"/>
            <w:right w:val="none" w:sz="0" w:space="0" w:color="auto"/>
          </w:divBdr>
          <w:divsChild>
            <w:div w:id="782265604">
              <w:marLeft w:val="0"/>
              <w:marRight w:val="0"/>
              <w:marTop w:val="0"/>
              <w:marBottom w:val="0"/>
              <w:divBdr>
                <w:top w:val="none" w:sz="0" w:space="0" w:color="auto"/>
                <w:left w:val="none" w:sz="0" w:space="0" w:color="auto"/>
                <w:bottom w:val="none" w:sz="0" w:space="0" w:color="auto"/>
                <w:right w:val="none" w:sz="0" w:space="0" w:color="auto"/>
              </w:divBdr>
            </w:div>
          </w:divsChild>
        </w:div>
        <w:div w:id="1596522629">
          <w:marLeft w:val="0"/>
          <w:marRight w:val="0"/>
          <w:marTop w:val="0"/>
          <w:marBottom w:val="0"/>
          <w:divBdr>
            <w:top w:val="none" w:sz="0" w:space="0" w:color="auto"/>
            <w:left w:val="none" w:sz="0" w:space="0" w:color="auto"/>
            <w:bottom w:val="none" w:sz="0" w:space="0" w:color="auto"/>
            <w:right w:val="none" w:sz="0" w:space="0" w:color="auto"/>
          </w:divBdr>
          <w:divsChild>
            <w:div w:id="316344600">
              <w:marLeft w:val="0"/>
              <w:marRight w:val="0"/>
              <w:marTop w:val="0"/>
              <w:marBottom w:val="0"/>
              <w:divBdr>
                <w:top w:val="none" w:sz="0" w:space="0" w:color="auto"/>
                <w:left w:val="none" w:sz="0" w:space="0" w:color="auto"/>
                <w:bottom w:val="none" w:sz="0" w:space="0" w:color="auto"/>
                <w:right w:val="none" w:sz="0" w:space="0" w:color="auto"/>
              </w:divBdr>
            </w:div>
          </w:divsChild>
        </w:div>
        <w:div w:id="1614894920">
          <w:marLeft w:val="0"/>
          <w:marRight w:val="0"/>
          <w:marTop w:val="0"/>
          <w:marBottom w:val="0"/>
          <w:divBdr>
            <w:top w:val="none" w:sz="0" w:space="0" w:color="auto"/>
            <w:left w:val="none" w:sz="0" w:space="0" w:color="auto"/>
            <w:bottom w:val="none" w:sz="0" w:space="0" w:color="auto"/>
            <w:right w:val="none" w:sz="0" w:space="0" w:color="auto"/>
          </w:divBdr>
          <w:divsChild>
            <w:div w:id="1613129074">
              <w:marLeft w:val="0"/>
              <w:marRight w:val="0"/>
              <w:marTop w:val="0"/>
              <w:marBottom w:val="0"/>
              <w:divBdr>
                <w:top w:val="none" w:sz="0" w:space="0" w:color="auto"/>
                <w:left w:val="none" w:sz="0" w:space="0" w:color="auto"/>
                <w:bottom w:val="none" w:sz="0" w:space="0" w:color="auto"/>
                <w:right w:val="none" w:sz="0" w:space="0" w:color="auto"/>
              </w:divBdr>
            </w:div>
          </w:divsChild>
        </w:div>
        <w:div w:id="1834443113">
          <w:marLeft w:val="0"/>
          <w:marRight w:val="0"/>
          <w:marTop w:val="0"/>
          <w:marBottom w:val="0"/>
          <w:divBdr>
            <w:top w:val="none" w:sz="0" w:space="0" w:color="auto"/>
            <w:left w:val="none" w:sz="0" w:space="0" w:color="auto"/>
            <w:bottom w:val="none" w:sz="0" w:space="0" w:color="auto"/>
            <w:right w:val="none" w:sz="0" w:space="0" w:color="auto"/>
          </w:divBdr>
          <w:divsChild>
            <w:div w:id="1327517828">
              <w:marLeft w:val="0"/>
              <w:marRight w:val="0"/>
              <w:marTop w:val="0"/>
              <w:marBottom w:val="0"/>
              <w:divBdr>
                <w:top w:val="none" w:sz="0" w:space="0" w:color="auto"/>
                <w:left w:val="none" w:sz="0" w:space="0" w:color="auto"/>
                <w:bottom w:val="none" w:sz="0" w:space="0" w:color="auto"/>
                <w:right w:val="none" w:sz="0" w:space="0" w:color="auto"/>
              </w:divBdr>
            </w:div>
          </w:divsChild>
        </w:div>
        <w:div w:id="2001732894">
          <w:marLeft w:val="0"/>
          <w:marRight w:val="0"/>
          <w:marTop w:val="0"/>
          <w:marBottom w:val="0"/>
          <w:divBdr>
            <w:top w:val="none" w:sz="0" w:space="0" w:color="auto"/>
            <w:left w:val="none" w:sz="0" w:space="0" w:color="auto"/>
            <w:bottom w:val="none" w:sz="0" w:space="0" w:color="auto"/>
            <w:right w:val="none" w:sz="0" w:space="0" w:color="auto"/>
          </w:divBdr>
          <w:divsChild>
            <w:div w:id="9793767">
              <w:marLeft w:val="0"/>
              <w:marRight w:val="0"/>
              <w:marTop w:val="0"/>
              <w:marBottom w:val="0"/>
              <w:divBdr>
                <w:top w:val="none" w:sz="0" w:space="0" w:color="auto"/>
                <w:left w:val="none" w:sz="0" w:space="0" w:color="auto"/>
                <w:bottom w:val="none" w:sz="0" w:space="0" w:color="auto"/>
                <w:right w:val="none" w:sz="0" w:space="0" w:color="auto"/>
              </w:divBdr>
              <w:divsChild>
                <w:div w:id="1683388057">
                  <w:marLeft w:val="0"/>
                  <w:marRight w:val="0"/>
                  <w:marTop w:val="0"/>
                  <w:marBottom w:val="0"/>
                  <w:divBdr>
                    <w:top w:val="none" w:sz="0" w:space="0" w:color="auto"/>
                    <w:left w:val="none" w:sz="0" w:space="0" w:color="auto"/>
                    <w:bottom w:val="none" w:sz="0" w:space="0" w:color="auto"/>
                    <w:right w:val="none" w:sz="0" w:space="0" w:color="auto"/>
                  </w:divBdr>
                </w:div>
              </w:divsChild>
            </w:div>
            <w:div w:id="465196631">
              <w:marLeft w:val="0"/>
              <w:marRight w:val="0"/>
              <w:marTop w:val="0"/>
              <w:marBottom w:val="0"/>
              <w:divBdr>
                <w:top w:val="none" w:sz="0" w:space="0" w:color="auto"/>
                <w:left w:val="none" w:sz="0" w:space="0" w:color="auto"/>
                <w:bottom w:val="none" w:sz="0" w:space="0" w:color="auto"/>
                <w:right w:val="none" w:sz="0" w:space="0" w:color="auto"/>
              </w:divBdr>
              <w:divsChild>
                <w:div w:id="3304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0318">
          <w:marLeft w:val="0"/>
          <w:marRight w:val="0"/>
          <w:marTop w:val="0"/>
          <w:marBottom w:val="0"/>
          <w:divBdr>
            <w:top w:val="none" w:sz="0" w:space="0" w:color="auto"/>
            <w:left w:val="none" w:sz="0" w:space="0" w:color="auto"/>
            <w:bottom w:val="none" w:sz="0" w:space="0" w:color="auto"/>
            <w:right w:val="none" w:sz="0" w:space="0" w:color="auto"/>
          </w:divBdr>
          <w:divsChild>
            <w:div w:id="31733860">
              <w:marLeft w:val="0"/>
              <w:marRight w:val="0"/>
              <w:marTop w:val="0"/>
              <w:marBottom w:val="0"/>
              <w:divBdr>
                <w:top w:val="none" w:sz="0" w:space="0" w:color="auto"/>
                <w:left w:val="none" w:sz="0" w:space="0" w:color="auto"/>
                <w:bottom w:val="none" w:sz="0" w:space="0" w:color="auto"/>
                <w:right w:val="none" w:sz="0" w:space="0" w:color="auto"/>
              </w:divBdr>
            </w:div>
          </w:divsChild>
        </w:div>
        <w:div w:id="2033221248">
          <w:marLeft w:val="0"/>
          <w:marRight w:val="0"/>
          <w:marTop w:val="0"/>
          <w:marBottom w:val="0"/>
          <w:divBdr>
            <w:top w:val="none" w:sz="0" w:space="0" w:color="auto"/>
            <w:left w:val="none" w:sz="0" w:space="0" w:color="auto"/>
            <w:bottom w:val="none" w:sz="0" w:space="0" w:color="auto"/>
            <w:right w:val="none" w:sz="0" w:space="0" w:color="auto"/>
          </w:divBdr>
          <w:divsChild>
            <w:div w:id="1770000645">
              <w:marLeft w:val="0"/>
              <w:marRight w:val="0"/>
              <w:marTop w:val="0"/>
              <w:marBottom w:val="0"/>
              <w:divBdr>
                <w:top w:val="none" w:sz="0" w:space="0" w:color="auto"/>
                <w:left w:val="none" w:sz="0" w:space="0" w:color="auto"/>
                <w:bottom w:val="none" w:sz="0" w:space="0" w:color="auto"/>
                <w:right w:val="none" w:sz="0" w:space="0" w:color="auto"/>
              </w:divBdr>
              <w:divsChild>
                <w:div w:id="1436559889">
                  <w:marLeft w:val="0"/>
                  <w:marRight w:val="0"/>
                  <w:marTop w:val="0"/>
                  <w:marBottom w:val="0"/>
                  <w:divBdr>
                    <w:top w:val="none" w:sz="0" w:space="0" w:color="auto"/>
                    <w:left w:val="none" w:sz="0" w:space="0" w:color="auto"/>
                    <w:bottom w:val="none" w:sz="0" w:space="0" w:color="auto"/>
                    <w:right w:val="none" w:sz="0" w:space="0" w:color="auto"/>
                  </w:divBdr>
                  <w:divsChild>
                    <w:div w:id="8268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29609">
          <w:marLeft w:val="0"/>
          <w:marRight w:val="0"/>
          <w:marTop w:val="0"/>
          <w:marBottom w:val="0"/>
          <w:divBdr>
            <w:top w:val="none" w:sz="0" w:space="0" w:color="auto"/>
            <w:left w:val="none" w:sz="0" w:space="0" w:color="auto"/>
            <w:bottom w:val="none" w:sz="0" w:space="0" w:color="auto"/>
            <w:right w:val="none" w:sz="0" w:space="0" w:color="auto"/>
          </w:divBdr>
          <w:divsChild>
            <w:div w:id="5277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3274">
      <w:bodyDiv w:val="1"/>
      <w:marLeft w:val="0"/>
      <w:marRight w:val="0"/>
      <w:marTop w:val="0"/>
      <w:marBottom w:val="0"/>
      <w:divBdr>
        <w:top w:val="none" w:sz="0" w:space="0" w:color="auto"/>
        <w:left w:val="none" w:sz="0" w:space="0" w:color="auto"/>
        <w:bottom w:val="none" w:sz="0" w:space="0" w:color="auto"/>
        <w:right w:val="none" w:sz="0" w:space="0" w:color="auto"/>
      </w:divBdr>
      <w:divsChild>
        <w:div w:id="18626989">
          <w:marLeft w:val="0"/>
          <w:marRight w:val="0"/>
          <w:marTop w:val="0"/>
          <w:marBottom w:val="0"/>
          <w:divBdr>
            <w:top w:val="none" w:sz="0" w:space="0" w:color="auto"/>
            <w:left w:val="none" w:sz="0" w:space="0" w:color="auto"/>
            <w:bottom w:val="none" w:sz="0" w:space="0" w:color="auto"/>
            <w:right w:val="none" w:sz="0" w:space="0" w:color="auto"/>
          </w:divBdr>
          <w:divsChild>
            <w:div w:id="2043356049">
              <w:marLeft w:val="0"/>
              <w:marRight w:val="0"/>
              <w:marTop w:val="0"/>
              <w:marBottom w:val="0"/>
              <w:divBdr>
                <w:top w:val="none" w:sz="0" w:space="0" w:color="auto"/>
                <w:left w:val="none" w:sz="0" w:space="0" w:color="auto"/>
                <w:bottom w:val="none" w:sz="0" w:space="0" w:color="auto"/>
                <w:right w:val="none" w:sz="0" w:space="0" w:color="auto"/>
              </w:divBdr>
              <w:divsChild>
                <w:div w:id="1912885230">
                  <w:marLeft w:val="0"/>
                  <w:marRight w:val="0"/>
                  <w:marTop w:val="0"/>
                  <w:marBottom w:val="0"/>
                  <w:divBdr>
                    <w:top w:val="none" w:sz="0" w:space="0" w:color="auto"/>
                    <w:left w:val="none" w:sz="0" w:space="0" w:color="auto"/>
                    <w:bottom w:val="none" w:sz="0" w:space="0" w:color="auto"/>
                    <w:right w:val="none" w:sz="0" w:space="0" w:color="auto"/>
                  </w:divBdr>
                  <w:divsChild>
                    <w:div w:id="4754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6844">
          <w:marLeft w:val="0"/>
          <w:marRight w:val="0"/>
          <w:marTop w:val="0"/>
          <w:marBottom w:val="0"/>
          <w:divBdr>
            <w:top w:val="none" w:sz="0" w:space="0" w:color="auto"/>
            <w:left w:val="none" w:sz="0" w:space="0" w:color="auto"/>
            <w:bottom w:val="none" w:sz="0" w:space="0" w:color="auto"/>
            <w:right w:val="none" w:sz="0" w:space="0" w:color="auto"/>
          </w:divBdr>
          <w:divsChild>
            <w:div w:id="727416661">
              <w:marLeft w:val="0"/>
              <w:marRight w:val="0"/>
              <w:marTop w:val="0"/>
              <w:marBottom w:val="0"/>
              <w:divBdr>
                <w:top w:val="none" w:sz="0" w:space="0" w:color="auto"/>
                <w:left w:val="none" w:sz="0" w:space="0" w:color="auto"/>
                <w:bottom w:val="none" w:sz="0" w:space="0" w:color="auto"/>
                <w:right w:val="none" w:sz="0" w:space="0" w:color="auto"/>
              </w:divBdr>
              <w:divsChild>
                <w:div w:id="7374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5265">
          <w:marLeft w:val="0"/>
          <w:marRight w:val="0"/>
          <w:marTop w:val="0"/>
          <w:marBottom w:val="0"/>
          <w:divBdr>
            <w:top w:val="none" w:sz="0" w:space="0" w:color="auto"/>
            <w:left w:val="none" w:sz="0" w:space="0" w:color="auto"/>
            <w:bottom w:val="none" w:sz="0" w:space="0" w:color="auto"/>
            <w:right w:val="none" w:sz="0" w:space="0" w:color="auto"/>
          </w:divBdr>
        </w:div>
        <w:div w:id="456606976">
          <w:marLeft w:val="0"/>
          <w:marRight w:val="0"/>
          <w:marTop w:val="0"/>
          <w:marBottom w:val="0"/>
          <w:divBdr>
            <w:top w:val="none" w:sz="0" w:space="0" w:color="auto"/>
            <w:left w:val="none" w:sz="0" w:space="0" w:color="auto"/>
            <w:bottom w:val="none" w:sz="0" w:space="0" w:color="auto"/>
            <w:right w:val="none" w:sz="0" w:space="0" w:color="auto"/>
          </w:divBdr>
          <w:divsChild>
            <w:div w:id="1062949751">
              <w:marLeft w:val="0"/>
              <w:marRight w:val="0"/>
              <w:marTop w:val="0"/>
              <w:marBottom w:val="0"/>
              <w:divBdr>
                <w:top w:val="none" w:sz="0" w:space="0" w:color="auto"/>
                <w:left w:val="none" w:sz="0" w:space="0" w:color="auto"/>
                <w:bottom w:val="none" w:sz="0" w:space="0" w:color="auto"/>
                <w:right w:val="none" w:sz="0" w:space="0" w:color="auto"/>
              </w:divBdr>
            </w:div>
          </w:divsChild>
        </w:div>
        <w:div w:id="521363025">
          <w:marLeft w:val="0"/>
          <w:marRight w:val="0"/>
          <w:marTop w:val="0"/>
          <w:marBottom w:val="0"/>
          <w:divBdr>
            <w:top w:val="none" w:sz="0" w:space="0" w:color="auto"/>
            <w:left w:val="none" w:sz="0" w:space="0" w:color="auto"/>
            <w:bottom w:val="none" w:sz="0" w:space="0" w:color="auto"/>
            <w:right w:val="none" w:sz="0" w:space="0" w:color="auto"/>
          </w:divBdr>
          <w:divsChild>
            <w:div w:id="1237738367">
              <w:marLeft w:val="0"/>
              <w:marRight w:val="0"/>
              <w:marTop w:val="0"/>
              <w:marBottom w:val="0"/>
              <w:divBdr>
                <w:top w:val="none" w:sz="0" w:space="0" w:color="auto"/>
                <w:left w:val="none" w:sz="0" w:space="0" w:color="auto"/>
                <w:bottom w:val="none" w:sz="0" w:space="0" w:color="auto"/>
                <w:right w:val="none" w:sz="0" w:space="0" w:color="auto"/>
              </w:divBdr>
              <w:divsChild>
                <w:div w:id="1386366215">
                  <w:marLeft w:val="0"/>
                  <w:marRight w:val="0"/>
                  <w:marTop w:val="0"/>
                  <w:marBottom w:val="0"/>
                  <w:divBdr>
                    <w:top w:val="none" w:sz="0" w:space="0" w:color="auto"/>
                    <w:left w:val="none" w:sz="0" w:space="0" w:color="auto"/>
                    <w:bottom w:val="none" w:sz="0" w:space="0" w:color="auto"/>
                    <w:right w:val="none" w:sz="0" w:space="0" w:color="auto"/>
                  </w:divBdr>
                  <w:divsChild>
                    <w:div w:id="3233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7275">
          <w:marLeft w:val="0"/>
          <w:marRight w:val="0"/>
          <w:marTop w:val="0"/>
          <w:marBottom w:val="0"/>
          <w:divBdr>
            <w:top w:val="none" w:sz="0" w:space="0" w:color="auto"/>
            <w:left w:val="none" w:sz="0" w:space="0" w:color="auto"/>
            <w:bottom w:val="none" w:sz="0" w:space="0" w:color="auto"/>
            <w:right w:val="none" w:sz="0" w:space="0" w:color="auto"/>
          </w:divBdr>
        </w:div>
        <w:div w:id="962229613">
          <w:marLeft w:val="0"/>
          <w:marRight w:val="0"/>
          <w:marTop w:val="0"/>
          <w:marBottom w:val="0"/>
          <w:divBdr>
            <w:top w:val="none" w:sz="0" w:space="0" w:color="auto"/>
            <w:left w:val="none" w:sz="0" w:space="0" w:color="auto"/>
            <w:bottom w:val="none" w:sz="0" w:space="0" w:color="auto"/>
            <w:right w:val="none" w:sz="0" w:space="0" w:color="auto"/>
          </w:divBdr>
          <w:divsChild>
            <w:div w:id="1112867782">
              <w:marLeft w:val="0"/>
              <w:marRight w:val="0"/>
              <w:marTop w:val="0"/>
              <w:marBottom w:val="0"/>
              <w:divBdr>
                <w:top w:val="none" w:sz="0" w:space="0" w:color="auto"/>
                <w:left w:val="none" w:sz="0" w:space="0" w:color="auto"/>
                <w:bottom w:val="none" w:sz="0" w:space="0" w:color="auto"/>
                <w:right w:val="none" w:sz="0" w:space="0" w:color="auto"/>
              </w:divBdr>
              <w:divsChild>
                <w:div w:id="429357667">
                  <w:marLeft w:val="0"/>
                  <w:marRight w:val="0"/>
                  <w:marTop w:val="0"/>
                  <w:marBottom w:val="0"/>
                  <w:divBdr>
                    <w:top w:val="none" w:sz="0" w:space="0" w:color="auto"/>
                    <w:left w:val="none" w:sz="0" w:space="0" w:color="auto"/>
                    <w:bottom w:val="none" w:sz="0" w:space="0" w:color="auto"/>
                    <w:right w:val="none" w:sz="0" w:space="0" w:color="auto"/>
                  </w:divBdr>
                </w:div>
              </w:divsChild>
            </w:div>
            <w:div w:id="1458797434">
              <w:marLeft w:val="0"/>
              <w:marRight w:val="0"/>
              <w:marTop w:val="0"/>
              <w:marBottom w:val="0"/>
              <w:divBdr>
                <w:top w:val="none" w:sz="0" w:space="0" w:color="auto"/>
                <w:left w:val="none" w:sz="0" w:space="0" w:color="auto"/>
                <w:bottom w:val="none" w:sz="0" w:space="0" w:color="auto"/>
                <w:right w:val="none" w:sz="0" w:space="0" w:color="auto"/>
              </w:divBdr>
              <w:divsChild>
                <w:div w:id="9026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5934">
          <w:marLeft w:val="0"/>
          <w:marRight w:val="0"/>
          <w:marTop w:val="0"/>
          <w:marBottom w:val="0"/>
          <w:divBdr>
            <w:top w:val="none" w:sz="0" w:space="0" w:color="auto"/>
            <w:left w:val="none" w:sz="0" w:space="0" w:color="auto"/>
            <w:bottom w:val="none" w:sz="0" w:space="0" w:color="auto"/>
            <w:right w:val="none" w:sz="0" w:space="0" w:color="auto"/>
          </w:divBdr>
          <w:divsChild>
            <w:div w:id="1049376200">
              <w:marLeft w:val="0"/>
              <w:marRight w:val="0"/>
              <w:marTop w:val="0"/>
              <w:marBottom w:val="0"/>
              <w:divBdr>
                <w:top w:val="none" w:sz="0" w:space="0" w:color="auto"/>
                <w:left w:val="none" w:sz="0" w:space="0" w:color="auto"/>
                <w:bottom w:val="none" w:sz="0" w:space="0" w:color="auto"/>
                <w:right w:val="none" w:sz="0" w:space="0" w:color="auto"/>
              </w:divBdr>
            </w:div>
          </w:divsChild>
        </w:div>
        <w:div w:id="1516072134">
          <w:marLeft w:val="0"/>
          <w:marRight w:val="0"/>
          <w:marTop w:val="0"/>
          <w:marBottom w:val="0"/>
          <w:divBdr>
            <w:top w:val="none" w:sz="0" w:space="0" w:color="auto"/>
            <w:left w:val="none" w:sz="0" w:space="0" w:color="auto"/>
            <w:bottom w:val="none" w:sz="0" w:space="0" w:color="auto"/>
            <w:right w:val="none" w:sz="0" w:space="0" w:color="auto"/>
          </w:divBdr>
          <w:divsChild>
            <w:div w:id="2079356358">
              <w:marLeft w:val="0"/>
              <w:marRight w:val="0"/>
              <w:marTop w:val="0"/>
              <w:marBottom w:val="0"/>
              <w:divBdr>
                <w:top w:val="none" w:sz="0" w:space="0" w:color="auto"/>
                <w:left w:val="none" w:sz="0" w:space="0" w:color="auto"/>
                <w:bottom w:val="none" w:sz="0" w:space="0" w:color="auto"/>
                <w:right w:val="none" w:sz="0" w:space="0" w:color="auto"/>
              </w:divBdr>
              <w:divsChild>
                <w:div w:id="430392024">
                  <w:marLeft w:val="0"/>
                  <w:marRight w:val="0"/>
                  <w:marTop w:val="0"/>
                  <w:marBottom w:val="0"/>
                  <w:divBdr>
                    <w:top w:val="none" w:sz="0" w:space="0" w:color="auto"/>
                    <w:left w:val="none" w:sz="0" w:space="0" w:color="auto"/>
                    <w:bottom w:val="none" w:sz="0" w:space="0" w:color="auto"/>
                    <w:right w:val="none" w:sz="0" w:space="0" w:color="auto"/>
                  </w:divBdr>
                  <w:divsChild>
                    <w:div w:id="14281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69342">
          <w:marLeft w:val="0"/>
          <w:marRight w:val="0"/>
          <w:marTop w:val="0"/>
          <w:marBottom w:val="0"/>
          <w:divBdr>
            <w:top w:val="none" w:sz="0" w:space="0" w:color="auto"/>
            <w:left w:val="none" w:sz="0" w:space="0" w:color="auto"/>
            <w:bottom w:val="none" w:sz="0" w:space="0" w:color="auto"/>
            <w:right w:val="none" w:sz="0" w:space="0" w:color="auto"/>
          </w:divBdr>
          <w:divsChild>
            <w:div w:id="123275937">
              <w:marLeft w:val="0"/>
              <w:marRight w:val="0"/>
              <w:marTop w:val="0"/>
              <w:marBottom w:val="0"/>
              <w:divBdr>
                <w:top w:val="none" w:sz="0" w:space="0" w:color="auto"/>
                <w:left w:val="none" w:sz="0" w:space="0" w:color="auto"/>
                <w:bottom w:val="none" w:sz="0" w:space="0" w:color="auto"/>
                <w:right w:val="none" w:sz="0" w:space="0" w:color="auto"/>
              </w:divBdr>
            </w:div>
          </w:divsChild>
        </w:div>
        <w:div w:id="1534539153">
          <w:marLeft w:val="0"/>
          <w:marRight w:val="0"/>
          <w:marTop w:val="0"/>
          <w:marBottom w:val="0"/>
          <w:divBdr>
            <w:top w:val="none" w:sz="0" w:space="0" w:color="auto"/>
            <w:left w:val="none" w:sz="0" w:space="0" w:color="auto"/>
            <w:bottom w:val="none" w:sz="0" w:space="0" w:color="auto"/>
            <w:right w:val="none" w:sz="0" w:space="0" w:color="auto"/>
          </w:divBdr>
          <w:divsChild>
            <w:div w:id="1041131426">
              <w:marLeft w:val="0"/>
              <w:marRight w:val="0"/>
              <w:marTop w:val="0"/>
              <w:marBottom w:val="0"/>
              <w:divBdr>
                <w:top w:val="none" w:sz="0" w:space="0" w:color="auto"/>
                <w:left w:val="none" w:sz="0" w:space="0" w:color="auto"/>
                <w:bottom w:val="none" w:sz="0" w:space="0" w:color="auto"/>
                <w:right w:val="none" w:sz="0" w:space="0" w:color="auto"/>
              </w:divBdr>
            </w:div>
          </w:divsChild>
        </w:div>
        <w:div w:id="1576471546">
          <w:marLeft w:val="0"/>
          <w:marRight w:val="0"/>
          <w:marTop w:val="0"/>
          <w:marBottom w:val="0"/>
          <w:divBdr>
            <w:top w:val="none" w:sz="0" w:space="0" w:color="auto"/>
            <w:left w:val="none" w:sz="0" w:space="0" w:color="auto"/>
            <w:bottom w:val="none" w:sz="0" w:space="0" w:color="auto"/>
            <w:right w:val="none" w:sz="0" w:space="0" w:color="auto"/>
          </w:divBdr>
          <w:divsChild>
            <w:div w:id="1030685101">
              <w:marLeft w:val="0"/>
              <w:marRight w:val="0"/>
              <w:marTop w:val="0"/>
              <w:marBottom w:val="0"/>
              <w:divBdr>
                <w:top w:val="none" w:sz="0" w:space="0" w:color="auto"/>
                <w:left w:val="none" w:sz="0" w:space="0" w:color="auto"/>
                <w:bottom w:val="none" w:sz="0" w:space="0" w:color="auto"/>
                <w:right w:val="none" w:sz="0" w:space="0" w:color="auto"/>
              </w:divBdr>
            </w:div>
          </w:divsChild>
        </w:div>
        <w:div w:id="1654411151">
          <w:marLeft w:val="0"/>
          <w:marRight w:val="0"/>
          <w:marTop w:val="0"/>
          <w:marBottom w:val="0"/>
          <w:divBdr>
            <w:top w:val="none" w:sz="0" w:space="0" w:color="auto"/>
            <w:left w:val="none" w:sz="0" w:space="0" w:color="auto"/>
            <w:bottom w:val="none" w:sz="0" w:space="0" w:color="auto"/>
            <w:right w:val="none" w:sz="0" w:space="0" w:color="auto"/>
          </w:divBdr>
          <w:divsChild>
            <w:div w:id="1342245528">
              <w:marLeft w:val="0"/>
              <w:marRight w:val="0"/>
              <w:marTop w:val="0"/>
              <w:marBottom w:val="0"/>
              <w:divBdr>
                <w:top w:val="none" w:sz="0" w:space="0" w:color="auto"/>
                <w:left w:val="none" w:sz="0" w:space="0" w:color="auto"/>
                <w:bottom w:val="none" w:sz="0" w:space="0" w:color="auto"/>
                <w:right w:val="none" w:sz="0" w:space="0" w:color="auto"/>
              </w:divBdr>
              <w:divsChild>
                <w:div w:id="104352041">
                  <w:marLeft w:val="0"/>
                  <w:marRight w:val="0"/>
                  <w:marTop w:val="0"/>
                  <w:marBottom w:val="0"/>
                  <w:divBdr>
                    <w:top w:val="none" w:sz="0" w:space="0" w:color="auto"/>
                    <w:left w:val="none" w:sz="0" w:space="0" w:color="auto"/>
                    <w:bottom w:val="none" w:sz="0" w:space="0" w:color="auto"/>
                    <w:right w:val="none" w:sz="0" w:space="0" w:color="auto"/>
                  </w:divBdr>
                </w:div>
              </w:divsChild>
            </w:div>
            <w:div w:id="1355107273">
              <w:marLeft w:val="0"/>
              <w:marRight w:val="0"/>
              <w:marTop w:val="0"/>
              <w:marBottom w:val="0"/>
              <w:divBdr>
                <w:top w:val="none" w:sz="0" w:space="0" w:color="auto"/>
                <w:left w:val="none" w:sz="0" w:space="0" w:color="auto"/>
                <w:bottom w:val="none" w:sz="0" w:space="0" w:color="auto"/>
                <w:right w:val="none" w:sz="0" w:space="0" w:color="auto"/>
              </w:divBdr>
              <w:divsChild>
                <w:div w:id="13427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1454">
          <w:marLeft w:val="0"/>
          <w:marRight w:val="0"/>
          <w:marTop w:val="0"/>
          <w:marBottom w:val="0"/>
          <w:divBdr>
            <w:top w:val="none" w:sz="0" w:space="0" w:color="auto"/>
            <w:left w:val="none" w:sz="0" w:space="0" w:color="auto"/>
            <w:bottom w:val="none" w:sz="0" w:space="0" w:color="auto"/>
            <w:right w:val="none" w:sz="0" w:space="0" w:color="auto"/>
          </w:divBdr>
          <w:divsChild>
            <w:div w:id="1934363855">
              <w:marLeft w:val="0"/>
              <w:marRight w:val="0"/>
              <w:marTop w:val="0"/>
              <w:marBottom w:val="0"/>
              <w:divBdr>
                <w:top w:val="none" w:sz="0" w:space="0" w:color="auto"/>
                <w:left w:val="none" w:sz="0" w:space="0" w:color="auto"/>
                <w:bottom w:val="none" w:sz="0" w:space="0" w:color="auto"/>
                <w:right w:val="none" w:sz="0" w:space="0" w:color="auto"/>
              </w:divBdr>
              <w:divsChild>
                <w:div w:id="999499004">
                  <w:marLeft w:val="0"/>
                  <w:marRight w:val="0"/>
                  <w:marTop w:val="0"/>
                  <w:marBottom w:val="0"/>
                  <w:divBdr>
                    <w:top w:val="none" w:sz="0" w:space="0" w:color="auto"/>
                    <w:left w:val="none" w:sz="0" w:space="0" w:color="auto"/>
                    <w:bottom w:val="none" w:sz="0" w:space="0" w:color="auto"/>
                    <w:right w:val="none" w:sz="0" w:space="0" w:color="auto"/>
                  </w:divBdr>
                  <w:divsChild>
                    <w:div w:id="12781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02009">
          <w:marLeft w:val="0"/>
          <w:marRight w:val="0"/>
          <w:marTop w:val="0"/>
          <w:marBottom w:val="0"/>
          <w:divBdr>
            <w:top w:val="none" w:sz="0" w:space="0" w:color="auto"/>
            <w:left w:val="none" w:sz="0" w:space="0" w:color="auto"/>
            <w:bottom w:val="none" w:sz="0" w:space="0" w:color="auto"/>
            <w:right w:val="none" w:sz="0" w:space="0" w:color="auto"/>
          </w:divBdr>
          <w:divsChild>
            <w:div w:id="1196112599">
              <w:marLeft w:val="0"/>
              <w:marRight w:val="0"/>
              <w:marTop w:val="0"/>
              <w:marBottom w:val="0"/>
              <w:divBdr>
                <w:top w:val="none" w:sz="0" w:space="0" w:color="auto"/>
                <w:left w:val="none" w:sz="0" w:space="0" w:color="auto"/>
                <w:bottom w:val="none" w:sz="0" w:space="0" w:color="auto"/>
                <w:right w:val="none" w:sz="0" w:space="0" w:color="auto"/>
              </w:divBdr>
              <w:divsChild>
                <w:div w:id="370963206">
                  <w:marLeft w:val="0"/>
                  <w:marRight w:val="0"/>
                  <w:marTop w:val="0"/>
                  <w:marBottom w:val="0"/>
                  <w:divBdr>
                    <w:top w:val="none" w:sz="0" w:space="0" w:color="auto"/>
                    <w:left w:val="none" w:sz="0" w:space="0" w:color="auto"/>
                    <w:bottom w:val="none" w:sz="0" w:space="0" w:color="auto"/>
                    <w:right w:val="none" w:sz="0" w:space="0" w:color="auto"/>
                  </w:divBdr>
                  <w:divsChild>
                    <w:div w:id="19485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24281">
          <w:marLeft w:val="0"/>
          <w:marRight w:val="0"/>
          <w:marTop w:val="0"/>
          <w:marBottom w:val="0"/>
          <w:divBdr>
            <w:top w:val="none" w:sz="0" w:space="0" w:color="auto"/>
            <w:left w:val="none" w:sz="0" w:space="0" w:color="auto"/>
            <w:bottom w:val="none" w:sz="0" w:space="0" w:color="auto"/>
            <w:right w:val="none" w:sz="0" w:space="0" w:color="auto"/>
          </w:divBdr>
          <w:divsChild>
            <w:div w:id="1347559205">
              <w:marLeft w:val="0"/>
              <w:marRight w:val="0"/>
              <w:marTop w:val="0"/>
              <w:marBottom w:val="0"/>
              <w:divBdr>
                <w:top w:val="none" w:sz="0" w:space="0" w:color="auto"/>
                <w:left w:val="none" w:sz="0" w:space="0" w:color="auto"/>
                <w:bottom w:val="none" w:sz="0" w:space="0" w:color="auto"/>
                <w:right w:val="none" w:sz="0" w:space="0" w:color="auto"/>
              </w:divBdr>
            </w:div>
          </w:divsChild>
        </w:div>
        <w:div w:id="1869221273">
          <w:marLeft w:val="0"/>
          <w:marRight w:val="0"/>
          <w:marTop w:val="0"/>
          <w:marBottom w:val="0"/>
          <w:divBdr>
            <w:top w:val="none" w:sz="0" w:space="0" w:color="auto"/>
            <w:left w:val="none" w:sz="0" w:space="0" w:color="auto"/>
            <w:bottom w:val="none" w:sz="0" w:space="0" w:color="auto"/>
            <w:right w:val="none" w:sz="0" w:space="0" w:color="auto"/>
          </w:divBdr>
          <w:divsChild>
            <w:div w:id="1079059728">
              <w:marLeft w:val="0"/>
              <w:marRight w:val="0"/>
              <w:marTop w:val="0"/>
              <w:marBottom w:val="0"/>
              <w:divBdr>
                <w:top w:val="none" w:sz="0" w:space="0" w:color="auto"/>
                <w:left w:val="none" w:sz="0" w:space="0" w:color="auto"/>
                <w:bottom w:val="none" w:sz="0" w:space="0" w:color="auto"/>
                <w:right w:val="none" w:sz="0" w:space="0" w:color="auto"/>
              </w:divBdr>
            </w:div>
          </w:divsChild>
        </w:div>
        <w:div w:id="1892813095">
          <w:marLeft w:val="0"/>
          <w:marRight w:val="0"/>
          <w:marTop w:val="0"/>
          <w:marBottom w:val="0"/>
          <w:divBdr>
            <w:top w:val="none" w:sz="0" w:space="0" w:color="auto"/>
            <w:left w:val="none" w:sz="0" w:space="0" w:color="auto"/>
            <w:bottom w:val="none" w:sz="0" w:space="0" w:color="auto"/>
            <w:right w:val="none" w:sz="0" w:space="0" w:color="auto"/>
          </w:divBdr>
          <w:divsChild>
            <w:div w:id="1809323156">
              <w:marLeft w:val="0"/>
              <w:marRight w:val="0"/>
              <w:marTop w:val="0"/>
              <w:marBottom w:val="0"/>
              <w:divBdr>
                <w:top w:val="none" w:sz="0" w:space="0" w:color="auto"/>
                <w:left w:val="none" w:sz="0" w:space="0" w:color="auto"/>
                <w:bottom w:val="none" w:sz="0" w:space="0" w:color="auto"/>
                <w:right w:val="none" w:sz="0" w:space="0" w:color="auto"/>
              </w:divBdr>
            </w:div>
          </w:divsChild>
        </w:div>
        <w:div w:id="1894189832">
          <w:marLeft w:val="0"/>
          <w:marRight w:val="0"/>
          <w:marTop w:val="0"/>
          <w:marBottom w:val="0"/>
          <w:divBdr>
            <w:top w:val="none" w:sz="0" w:space="0" w:color="auto"/>
            <w:left w:val="none" w:sz="0" w:space="0" w:color="auto"/>
            <w:bottom w:val="none" w:sz="0" w:space="0" w:color="auto"/>
            <w:right w:val="none" w:sz="0" w:space="0" w:color="auto"/>
          </w:divBdr>
          <w:divsChild>
            <w:div w:id="18965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3029">
      <w:bodyDiv w:val="1"/>
      <w:marLeft w:val="0"/>
      <w:marRight w:val="0"/>
      <w:marTop w:val="0"/>
      <w:marBottom w:val="0"/>
      <w:divBdr>
        <w:top w:val="none" w:sz="0" w:space="0" w:color="auto"/>
        <w:left w:val="none" w:sz="0" w:space="0" w:color="auto"/>
        <w:bottom w:val="none" w:sz="0" w:space="0" w:color="auto"/>
        <w:right w:val="none" w:sz="0" w:space="0" w:color="auto"/>
      </w:divBdr>
      <w:divsChild>
        <w:div w:id="915013988">
          <w:marLeft w:val="0"/>
          <w:marRight w:val="0"/>
          <w:marTop w:val="0"/>
          <w:marBottom w:val="0"/>
          <w:divBdr>
            <w:top w:val="none" w:sz="0" w:space="0" w:color="auto"/>
            <w:left w:val="none" w:sz="0" w:space="0" w:color="auto"/>
            <w:bottom w:val="none" w:sz="0" w:space="0" w:color="auto"/>
            <w:right w:val="none" w:sz="0" w:space="0" w:color="auto"/>
          </w:divBdr>
          <w:divsChild>
            <w:div w:id="17582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8115">
      <w:bodyDiv w:val="1"/>
      <w:marLeft w:val="0"/>
      <w:marRight w:val="0"/>
      <w:marTop w:val="0"/>
      <w:marBottom w:val="0"/>
      <w:divBdr>
        <w:top w:val="none" w:sz="0" w:space="0" w:color="auto"/>
        <w:left w:val="none" w:sz="0" w:space="0" w:color="auto"/>
        <w:bottom w:val="none" w:sz="0" w:space="0" w:color="auto"/>
        <w:right w:val="none" w:sz="0" w:space="0" w:color="auto"/>
      </w:divBdr>
      <w:divsChild>
        <w:div w:id="824977357">
          <w:marLeft w:val="0"/>
          <w:marRight w:val="0"/>
          <w:marTop w:val="0"/>
          <w:marBottom w:val="0"/>
          <w:divBdr>
            <w:top w:val="none" w:sz="0" w:space="0" w:color="auto"/>
            <w:left w:val="none" w:sz="0" w:space="0" w:color="auto"/>
            <w:bottom w:val="none" w:sz="0" w:space="0" w:color="auto"/>
            <w:right w:val="none" w:sz="0" w:space="0" w:color="auto"/>
          </w:divBdr>
          <w:divsChild>
            <w:div w:id="754211464">
              <w:marLeft w:val="0"/>
              <w:marRight w:val="0"/>
              <w:marTop w:val="0"/>
              <w:marBottom w:val="0"/>
              <w:divBdr>
                <w:top w:val="none" w:sz="0" w:space="0" w:color="auto"/>
                <w:left w:val="none" w:sz="0" w:space="0" w:color="auto"/>
                <w:bottom w:val="none" w:sz="0" w:space="0" w:color="auto"/>
                <w:right w:val="none" w:sz="0" w:space="0" w:color="auto"/>
              </w:divBdr>
              <w:divsChild>
                <w:div w:id="499858796">
                  <w:marLeft w:val="0"/>
                  <w:marRight w:val="0"/>
                  <w:marTop w:val="0"/>
                  <w:marBottom w:val="0"/>
                  <w:divBdr>
                    <w:top w:val="none" w:sz="0" w:space="0" w:color="auto"/>
                    <w:left w:val="none" w:sz="0" w:space="0" w:color="auto"/>
                    <w:bottom w:val="none" w:sz="0" w:space="0" w:color="auto"/>
                    <w:right w:val="none" w:sz="0" w:space="0" w:color="auto"/>
                  </w:divBdr>
                </w:div>
                <w:div w:id="1777671847">
                  <w:marLeft w:val="0"/>
                  <w:marRight w:val="0"/>
                  <w:marTop w:val="0"/>
                  <w:marBottom w:val="0"/>
                  <w:divBdr>
                    <w:top w:val="none" w:sz="0" w:space="0" w:color="auto"/>
                    <w:left w:val="none" w:sz="0" w:space="0" w:color="auto"/>
                    <w:bottom w:val="none" w:sz="0" w:space="0" w:color="auto"/>
                    <w:right w:val="none" w:sz="0" w:space="0" w:color="auto"/>
                  </w:divBdr>
                </w:div>
                <w:div w:id="1799562531">
                  <w:marLeft w:val="0"/>
                  <w:marRight w:val="0"/>
                  <w:marTop w:val="0"/>
                  <w:marBottom w:val="0"/>
                  <w:divBdr>
                    <w:top w:val="none" w:sz="0" w:space="0" w:color="auto"/>
                    <w:left w:val="none" w:sz="0" w:space="0" w:color="auto"/>
                    <w:bottom w:val="none" w:sz="0" w:space="0" w:color="auto"/>
                    <w:right w:val="none" w:sz="0" w:space="0" w:color="auto"/>
                  </w:divBdr>
                </w:div>
                <w:div w:id="942566678">
                  <w:marLeft w:val="0"/>
                  <w:marRight w:val="0"/>
                  <w:marTop w:val="0"/>
                  <w:marBottom w:val="0"/>
                  <w:divBdr>
                    <w:top w:val="none" w:sz="0" w:space="0" w:color="auto"/>
                    <w:left w:val="none" w:sz="0" w:space="0" w:color="auto"/>
                    <w:bottom w:val="none" w:sz="0" w:space="0" w:color="auto"/>
                    <w:right w:val="none" w:sz="0" w:space="0" w:color="auto"/>
                  </w:divBdr>
                </w:div>
                <w:div w:id="21090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arches-simplifiees.fr/commencer/reconnaissance-pat-n2" TargetMode="External"/><Relationship Id="rId13" Type="http://schemas.openxmlformats.org/officeDocument/2006/relationships/hyperlink" Target="https://france-pat.fr/wp-content/uploads/2024/06/ID_PAT.xls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rance-pat.fr" TargetMode="External"/><Relationship Id="rId17" Type="http://schemas.openxmlformats.org/officeDocument/2006/relationships/hyperlink" Target="mailto:dpo@agriculture.gouv.fr" TargetMode="External"/><Relationship Id="rId2" Type="http://schemas.openxmlformats.org/officeDocument/2006/relationships/numbering" Target="numbering.xml"/><Relationship Id="rId16" Type="http://schemas.openxmlformats.org/officeDocument/2006/relationships/hyperlink" Target="https://agriculture.gouv.fr/telecharger/12556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demarches-simplifiees.fr/tutoriels/tutoriel-usager" TargetMode="External"/><Relationship Id="rId5" Type="http://schemas.openxmlformats.org/officeDocument/2006/relationships/webSettings" Target="webSettings.xml"/><Relationship Id="rId15" Type="http://schemas.openxmlformats.org/officeDocument/2006/relationships/hyperlink" Target="https://info.agriculture.gouv.fr/boagri/instruction-2024-306" TargetMode="External"/><Relationship Id="rId10" Type="http://schemas.openxmlformats.org/officeDocument/2006/relationships/hyperlink" Target="https://agriculture.gouv.fr/telecharger/12556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fo.agriculture.gouv.fr/boagri/instruction-2024-306" TargetMode="External"/><Relationship Id="rId14" Type="http://schemas.openxmlformats.org/officeDocument/2006/relationships/hyperlink" Target="https://info.agriculture.gouv.fr/boagri/instruction-2024-30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1185F-A2E1-4458-AF98-4D01D948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7498</Words>
  <Characters>41245</Characters>
  <Application>Microsoft Office Word</Application>
  <DocSecurity>0</DocSecurity>
  <Lines>343</Lines>
  <Paragraphs>97</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48646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FLIPO</dc:creator>
  <cp:keywords/>
  <dc:description/>
  <cp:lastModifiedBy>Dorian FLIPO</cp:lastModifiedBy>
  <cp:revision>4</cp:revision>
  <dcterms:created xsi:type="dcterms:W3CDTF">2024-07-08T13:49:00Z</dcterms:created>
  <dcterms:modified xsi:type="dcterms:W3CDTF">2024-07-08T14:44:00Z</dcterms:modified>
</cp:coreProperties>
</file>